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A69" w:rsidRPr="00EC4272" w:rsidRDefault="00560F94" w:rsidP="00223EFD">
      <w:pPr>
        <w:pStyle w:val="Bezodstpw1"/>
        <w:rPr>
          <w:rFonts w:ascii="Calibri" w:hAnsi="Calibri"/>
          <w:kern w:val="20"/>
          <w:lang w:val="en-US"/>
        </w:rPr>
      </w:pPr>
      <w:r w:rsidRPr="00560F94">
        <w:rPr>
          <w:noProof/>
          <w:lang w:val="en-GB" w:eastAsia="en-GB"/>
        </w:rPr>
        <w:pict>
          <v:shapetype id="_x0000_t202" coordsize="21600,21600" o:spt="202" path="m,l,21600r21600,l21600,xe">
            <v:stroke joinstyle="miter"/>
            <v:path gradientshapeok="t" o:connecttype="rect"/>
          </v:shapetype>
          <v:shape id="Pole tekstowe 4" o:spid="_x0000_s1026" type="#_x0000_t202" style="position:absolute;margin-left:245.9pt;margin-top:-1.9pt;width:234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" fillcolor="#283b64" stroked="f" strokeweight=".5pt">
            <v:fill opacity="19789f"/>
            <v:path arrowok="t"/>
            <v:textbox>
              <w:txbxContent>
                <w:p w:rsidR="001C3445" w:rsidRPr="000511BC" w:rsidRDefault="001C3445" w:rsidP="00223EFD">
                  <w:pPr>
                    <w:rPr>
                      <w:rFonts w:ascii="Calibri" w:hAnsi="Calibri"/>
                      <w:b/>
                      <w:color w:val="FFFFFF"/>
                    </w:rPr>
                  </w:pPr>
                  <w:r w:rsidRPr="000511BC">
                    <w:rPr>
                      <w:rFonts w:ascii="Calibri" w:hAnsi="Calibri"/>
                      <w:b/>
                      <w:color w:val="FFFFFF"/>
                    </w:rPr>
                    <w:t xml:space="preserve">Województwo Pomorskie </w:t>
                  </w:r>
                </w:p>
                <w:p w:rsidR="001C3445" w:rsidRPr="000511BC" w:rsidRDefault="001C3445" w:rsidP="00223EFD">
                  <w:pPr>
                    <w:rPr>
                      <w:rFonts w:ascii="Calibri" w:hAnsi="Calibri"/>
                      <w:color w:val="FFFFFF"/>
                    </w:rPr>
                  </w:pPr>
                  <w:r w:rsidRPr="000511BC">
                    <w:rPr>
                      <w:rFonts w:ascii="Calibri" w:hAnsi="Calibri"/>
                      <w:color w:val="FFFFFF"/>
                    </w:rPr>
                    <w:t xml:space="preserve">Ul. Okopowa 21/21, 80-810 Gdańsk </w:t>
                  </w:r>
                </w:p>
                <w:p w:rsidR="001C3445" w:rsidRPr="000511BC" w:rsidRDefault="001C3445" w:rsidP="00223EFD">
                  <w:pPr>
                    <w:rPr>
                      <w:rFonts w:ascii="Calibri" w:hAnsi="Calibri"/>
                      <w:color w:val="FFFFFF"/>
                    </w:rPr>
                  </w:pPr>
                  <w:r w:rsidRPr="000511BC">
                    <w:rPr>
                      <w:rFonts w:ascii="Calibri" w:hAnsi="Calibri"/>
                      <w:color w:val="FFFFFF"/>
                    </w:rPr>
                    <w:t>Tel. +48 58 32 68 614, Fax: +48 58 32 68 617</w:t>
                  </w:r>
                </w:p>
                <w:p w:rsidR="001C3445" w:rsidRPr="000511BC" w:rsidRDefault="001C3445" w:rsidP="00223EFD">
                  <w:pPr>
                    <w:rPr>
                      <w:rFonts w:ascii="Calibri" w:hAnsi="Calibri"/>
                      <w:color w:val="FFFFFF"/>
                    </w:rPr>
                  </w:pPr>
                  <w:r w:rsidRPr="000511BC">
                    <w:rPr>
                      <w:rFonts w:ascii="Calibri" w:hAnsi="Calibri"/>
                      <w:color w:val="FFFFFF"/>
                    </w:rPr>
                    <w:t>http://pomorskie.eu</w:t>
                  </w:r>
                </w:p>
              </w:txbxContent>
            </v:textbox>
          </v:shape>
        </w:pict>
      </w:r>
      <w:r w:rsidRPr="00560F94">
        <w:rPr>
          <w:noProof/>
          <w:lang w:val="en-GB" w:eastAsia="en-GB"/>
        </w:rPr>
        <w:pict>
          <v:shape id="Pole tekstowe 10" o:spid="_x0000_s1027" type="#_x0000_t202" style="position:absolute;margin-left:51.45pt;margin-top:-5.1pt;width:234pt;height:95.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" fillcolor="#283b64" stroked="f" strokeweight=".5pt">
            <v:fill opacity="19789f"/>
            <v:path arrowok="t"/>
            <v:textbox>
              <w:txbxContent>
                <w:p w:rsidR="001C3445" w:rsidRPr="001D6953" w:rsidRDefault="001C3445" w:rsidP="00223EFD">
                  <w:pPr>
                    <w:rPr>
                      <w:rFonts w:ascii="Calibri" w:hAnsi="Calibri"/>
                      <w:b/>
                      <w:color w:val="FFFFFF"/>
                    </w:rPr>
                  </w:pPr>
                  <w:r w:rsidRPr="001D6953">
                    <w:rPr>
                      <w:rFonts w:ascii="Calibri" w:hAnsi="Calibri"/>
                      <w:b/>
                      <w:color w:val="FFFFFF"/>
                    </w:rPr>
                    <w:t>NFC VISION</w:t>
                  </w:r>
                </w:p>
                <w:p w:rsidR="001C3445" w:rsidRPr="000511BC" w:rsidRDefault="001C3445" w:rsidP="00223EFD">
                  <w:pPr>
                    <w:rPr>
                      <w:rFonts w:ascii="Calibri" w:hAnsi="Calibri"/>
                      <w:color w:val="FFFFFF"/>
                    </w:rPr>
                  </w:pPr>
                  <w:r w:rsidRPr="000511BC">
                    <w:rPr>
                      <w:rFonts w:ascii="Calibri" w:hAnsi="Calibri"/>
                      <w:color w:val="FFFFFF"/>
                    </w:rPr>
                    <w:t xml:space="preserve">Ul. </w:t>
                  </w:r>
                  <w:r>
                    <w:rPr>
                      <w:rFonts w:ascii="Calibri" w:hAnsi="Calibri"/>
                      <w:color w:val="FFFFFF"/>
                    </w:rPr>
                    <w:t>Borówkowa 1, 80-174 Otomin</w:t>
                  </w:r>
                </w:p>
                <w:p w:rsidR="001C3445" w:rsidRPr="000511BC" w:rsidRDefault="001C3445" w:rsidP="00223EFD">
                  <w:pPr>
                    <w:rPr>
                      <w:rFonts w:ascii="Calibri" w:hAnsi="Calibri"/>
                      <w:color w:val="FFFFFF"/>
                    </w:rPr>
                  </w:pPr>
                  <w:r>
                    <w:rPr>
                      <w:rFonts w:ascii="Calibri" w:hAnsi="Calibri"/>
                      <w:color w:val="FFFFFF"/>
                    </w:rPr>
                    <w:t>Tel.: +48 58 7463533 Fax.: +48 350 91 97</w:t>
                  </w:r>
                </w:p>
                <w:p w:rsidR="001C3445" w:rsidRPr="000511BC" w:rsidRDefault="001C3445" w:rsidP="00454BA8">
                  <w:pPr>
                    <w:rPr>
                      <w:rFonts w:ascii="Calibri" w:hAnsi="Calibri"/>
                      <w:color w:val="FFFFFF"/>
                    </w:rPr>
                  </w:pPr>
                  <w:r>
                    <w:rPr>
                      <w:rFonts w:ascii="Calibri" w:hAnsi="Calibri"/>
                      <w:color w:val="FFFFFF"/>
                    </w:rPr>
                    <w:t>http://www.nfcvision.com</w:t>
                  </w:r>
                </w:p>
              </w:txbxContent>
            </v:textbox>
            <w10:wrap anchorx="page"/>
          </v:shape>
        </w:pict>
      </w:r>
      <w:r w:rsidR="00C01A69" w:rsidRPr="00EC4272">
        <w:rPr>
          <w:rFonts w:ascii="Calibri" w:hAnsi="Calibri"/>
          <w:noProof/>
        </w:rPr>
        <w:t xml:space="preserve"> </w:t>
      </w:r>
    </w:p>
    <w:p w:rsidR="00C01A69" w:rsidRPr="00EC4272" w:rsidRDefault="00C01A69" w:rsidP="00223EFD">
      <w:pPr>
        <w:rPr>
          <w:rFonts w:ascii="Calibri" w:hAnsi="Calibri"/>
        </w:rPr>
      </w:pPr>
      <w:r w:rsidRPr="00EC4272">
        <w:rPr>
          <w:rFonts w:ascii="Calibri" w:hAnsi="Calibri"/>
          <w:noProof/>
          <w:sz w:val="76"/>
          <w:szCs w:val="76"/>
        </w:rPr>
        <w:t xml:space="preserve"> </w:t>
      </w:r>
    </w:p>
    <w:p w:rsidR="006C7FF4" w:rsidRDefault="00560F94">
      <w:pPr>
        <w:rPr>
          <w:rFonts w:ascii="Calibri" w:hAnsi="Calibri"/>
        </w:rPr>
      </w:pPr>
      <w:r w:rsidRPr="00560F94">
        <w:rPr>
          <w:noProof/>
          <w:lang w:val="en-GB" w:eastAsia="en-GB"/>
        </w:rPr>
        <w:pict>
          <v:rect id="Prostokąt 12" o:spid="_x0000_s1028" style="position:absolute;margin-left:207.15pt;margin-top:242.7pt;width:305.2pt;height:138.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" fillcolor="#283b64" stroked="f" strokeweight="2pt">
            <v:fill opacity="49601f"/>
            <v:path arrowok="t"/>
            <v:textbox>
              <w:txbxContent>
                <w:p w:rsidR="001C3445" w:rsidRPr="000511BC" w:rsidRDefault="001C3445" w:rsidP="000179A3">
                  <w:pPr>
                    <w:spacing w:line="240" w:lineRule="auto"/>
                    <w:jc w:val="center"/>
                    <w:rPr>
                      <w:rFonts w:ascii="Calibri" w:hAnsi="Calibri"/>
                      <w:b/>
                      <w:color w:val="FFFFFF"/>
                      <w:sz w:val="28"/>
                    </w:rPr>
                  </w:pPr>
                  <w:r>
                    <w:rPr>
                      <w:rFonts w:ascii="Calibri" w:hAnsi="Calibri"/>
                      <w:b/>
                      <w:color w:val="FFFFFF"/>
                      <w:sz w:val="28"/>
                    </w:rPr>
                    <w:t>Koncepcja systemu Informacji Kajakowej SIK. Koncepcja obsługi, wymagań biznesowych, funkcjonalności, utrzymania w</w:t>
                  </w:r>
                  <w:r w:rsidRPr="000511BC">
                    <w:rPr>
                      <w:rFonts w:ascii="Calibri" w:hAnsi="Calibri"/>
                      <w:b/>
                      <w:color w:val="FFFFFF"/>
                      <w:sz w:val="28"/>
                    </w:rPr>
                    <w:t xml:space="preserve"> </w:t>
                  </w:r>
                  <w:r>
                    <w:rPr>
                      <w:rFonts w:ascii="Calibri" w:hAnsi="Calibri"/>
                      <w:b/>
                      <w:color w:val="FFFFFF"/>
                      <w:sz w:val="28"/>
                    </w:rPr>
                    <w:t xml:space="preserve">ramach </w:t>
                  </w:r>
                  <w:r w:rsidRPr="000511BC">
                    <w:rPr>
                      <w:rFonts w:ascii="Calibri" w:hAnsi="Calibri"/>
                      <w:b/>
                      <w:color w:val="FFFFFF"/>
                      <w:sz w:val="28"/>
                    </w:rPr>
                    <w:t xml:space="preserve">przedsięwzięcia </w:t>
                  </w:r>
                  <w:r>
                    <w:rPr>
                      <w:rFonts w:ascii="Calibri" w:hAnsi="Calibri"/>
                      <w:b/>
                      <w:color w:val="FFFFFF"/>
                      <w:sz w:val="28"/>
                    </w:rPr>
                    <w:t xml:space="preserve">budowa systemu informacji kajakowej SIK dla działania strategicznego </w:t>
                  </w:r>
                  <w:r w:rsidRPr="000511BC">
                    <w:rPr>
                      <w:rFonts w:ascii="Calibri" w:hAnsi="Calibri"/>
                      <w:b/>
                      <w:color w:val="FFFFFF"/>
                      <w:sz w:val="28"/>
                    </w:rPr>
                    <w:t>„Kajakiem przez Pomorze”</w:t>
                  </w:r>
                </w:p>
                <w:p w:rsidR="001C3445" w:rsidRPr="000511BC" w:rsidRDefault="001C3445" w:rsidP="007E5D46">
                  <w:pPr>
                    <w:spacing w:line="240" w:lineRule="auto"/>
                    <w:rPr>
                      <w:rFonts w:ascii="Calibri" w:hAnsi="Calibri"/>
                      <w:b/>
                      <w:i/>
                      <w:color w:val="FFFF00"/>
                      <w:sz w:val="22"/>
                    </w:rPr>
                  </w:pPr>
                  <w:r w:rsidRPr="000511BC">
                    <w:rPr>
                      <w:rFonts w:ascii="Calibri" w:hAnsi="Calibri"/>
                      <w:b/>
                      <w:i/>
                      <w:color w:val="FFFF00"/>
                      <w:sz w:val="22"/>
                    </w:rPr>
                    <w:t xml:space="preserve">Gdańsk </w:t>
                  </w:r>
                  <w:r w:rsidR="006C7FF4">
                    <w:rPr>
                      <w:rFonts w:ascii="Calibri" w:hAnsi="Calibri"/>
                      <w:b/>
                      <w:i/>
                      <w:color w:val="FFFF00"/>
                      <w:sz w:val="22"/>
                    </w:rPr>
                    <w:t>15.09</w:t>
                  </w:r>
                  <w:r>
                    <w:rPr>
                      <w:rFonts w:ascii="Calibri" w:hAnsi="Calibri"/>
                      <w:b/>
                      <w:i/>
                      <w:color w:val="FFFF00"/>
                      <w:sz w:val="22"/>
                    </w:rPr>
                    <w:t>.2015</w:t>
                  </w:r>
                </w:p>
                <w:p w:rsidR="001C3445" w:rsidRPr="000511BC" w:rsidRDefault="001C3445" w:rsidP="007E5D46">
                  <w:pPr>
                    <w:spacing w:line="240" w:lineRule="auto"/>
                    <w:rPr>
                      <w:rFonts w:ascii="Calibri" w:hAnsi="Calibri"/>
                      <w:b/>
                      <w:color w:val="FFFFFF"/>
                      <w:sz w:val="28"/>
                    </w:rPr>
                  </w:pPr>
                </w:p>
                <w:p w:rsidR="001C3445" w:rsidRPr="000511BC" w:rsidRDefault="001C3445" w:rsidP="007E5D46">
                  <w:pPr>
                    <w:spacing w:line="240" w:lineRule="auto"/>
                    <w:rPr>
                      <w:rFonts w:ascii="Calibri" w:hAnsi="Calibri"/>
                      <w:b/>
                      <w:color w:val="FFFFFF"/>
                      <w:sz w:val="28"/>
                    </w:rPr>
                  </w:pPr>
                </w:p>
              </w:txbxContent>
            </v:textbox>
            <w10:wrap anchorx="margin"/>
          </v:rect>
        </w:pict>
      </w:r>
    </w:p>
    <w:p w:rsidR="006C7FF4" w:rsidRPr="006C7FF4" w:rsidRDefault="006C7FF4" w:rsidP="006C7FF4">
      <w:pPr>
        <w:rPr>
          <w:rFonts w:ascii="Calibri" w:hAnsi="Calibri"/>
        </w:rPr>
      </w:pPr>
    </w:p>
    <w:p w:rsidR="006C7FF4" w:rsidRPr="006C7FF4" w:rsidRDefault="006C7FF4" w:rsidP="006C7FF4">
      <w:pPr>
        <w:rPr>
          <w:rFonts w:ascii="Calibri" w:hAnsi="Calibri"/>
        </w:rPr>
      </w:pPr>
    </w:p>
    <w:p w:rsidR="006C7FF4" w:rsidRPr="006C7FF4" w:rsidRDefault="006C7FF4" w:rsidP="006C7FF4">
      <w:pPr>
        <w:rPr>
          <w:rFonts w:ascii="Calibri" w:hAnsi="Calibri"/>
        </w:rPr>
      </w:pPr>
    </w:p>
    <w:p w:rsidR="006C7FF4" w:rsidRPr="006C7FF4" w:rsidRDefault="006C7FF4" w:rsidP="006C7FF4">
      <w:pPr>
        <w:rPr>
          <w:rFonts w:ascii="Calibri" w:hAnsi="Calibri"/>
        </w:rPr>
      </w:pPr>
    </w:p>
    <w:p w:rsidR="006C7FF4" w:rsidRPr="006C7FF4" w:rsidRDefault="006C7FF4" w:rsidP="006C7FF4">
      <w:pPr>
        <w:rPr>
          <w:rFonts w:ascii="Calibri" w:hAnsi="Calibri"/>
        </w:rPr>
      </w:pPr>
    </w:p>
    <w:p w:rsidR="006C7FF4" w:rsidRDefault="006C7FF4" w:rsidP="006C7FF4">
      <w:pPr>
        <w:rPr>
          <w:rFonts w:ascii="Calibri" w:hAnsi="Calibri"/>
        </w:rPr>
      </w:pPr>
    </w:p>
    <w:p w:rsidR="006C7FF4" w:rsidRDefault="006C7FF4" w:rsidP="006C7FF4">
      <w:pPr>
        <w:jc w:val="center"/>
        <w:rPr>
          <w:rFonts w:ascii="Calibri" w:hAnsi="Calibri"/>
        </w:rPr>
      </w:pPr>
      <w:r>
        <w:rPr>
          <w:rFonts w:ascii="Calibri" w:hAnsi="Calibri"/>
        </w:rPr>
        <w:t>UWAGA!  Dokument roboczy w trakcie opracowania</w:t>
      </w:r>
    </w:p>
    <w:p w:rsidR="006C7FF4" w:rsidRPr="006C7FF4" w:rsidRDefault="006C7FF4" w:rsidP="006C7FF4">
      <w:pPr>
        <w:rPr>
          <w:rFonts w:ascii="Calibri" w:hAnsi="Calibri"/>
        </w:rPr>
      </w:pPr>
    </w:p>
    <w:p w:rsidR="006C7FF4" w:rsidRDefault="006C7FF4" w:rsidP="006C7FF4">
      <w:pPr>
        <w:rPr>
          <w:rFonts w:ascii="Calibri" w:hAnsi="Calibri"/>
        </w:rPr>
      </w:pPr>
    </w:p>
    <w:p w:rsidR="00C01A69" w:rsidRPr="006C7FF4" w:rsidRDefault="006C7FF4" w:rsidP="006C7FF4">
      <w:pPr>
        <w:tabs>
          <w:tab w:val="left" w:pos="2947"/>
        </w:tabs>
        <w:rPr>
          <w:rFonts w:ascii="Calibri" w:hAnsi="Calibri"/>
        </w:rPr>
      </w:pPr>
      <w:r>
        <w:rPr>
          <w:rFonts w:ascii="Calibri" w:hAnsi="Calibri"/>
        </w:rPr>
        <w:tab/>
      </w:r>
    </w:p>
    <w:p w:rsidR="00C01A69" w:rsidRPr="00C47824" w:rsidRDefault="00C01A69" w:rsidP="00C47824">
      <w:pPr>
        <w:pStyle w:val="Nagwekspisutreci"/>
        <w:rPr>
          <w:rFonts w:ascii="Calibri" w:hAnsi="Calibri"/>
          <w:color w:val="4E77B0"/>
          <w:sz w:val="40"/>
        </w:rPr>
      </w:pPr>
      <w:r w:rsidRPr="00C47824">
        <w:rPr>
          <w:rFonts w:ascii="Calibri" w:hAnsi="Calibri"/>
          <w:color w:val="4E77B0"/>
          <w:sz w:val="40"/>
        </w:rPr>
        <w:lastRenderedPageBreak/>
        <w:t>Spis treści</w:t>
      </w:r>
    </w:p>
    <w:p w:rsidR="00205C67" w:rsidRDefault="00560F94">
      <w:pPr>
        <w:pStyle w:val="Spistreci10"/>
        <w:tabs>
          <w:tab w:val="right" w:leader="dot" w:pos="8869"/>
        </w:tabs>
        <w:rPr>
          <w:rFonts w:asciiTheme="minorHAnsi" w:eastAsiaTheme="minorEastAsia" w:hAnsiTheme="minorHAnsi" w:cstheme="minorBidi"/>
          <w:noProof/>
          <w:color w:val="auto"/>
          <w:kern w:val="0"/>
          <w:sz w:val="22"/>
          <w:szCs w:val="22"/>
        </w:rPr>
      </w:pPr>
      <w:r w:rsidRPr="006C2A33">
        <w:rPr>
          <w:rFonts w:ascii="Calibri" w:hAnsi="Calibri"/>
          <w:color w:val="auto"/>
          <w:sz w:val="24"/>
        </w:rPr>
        <w:fldChar w:fldCharType="begin"/>
      </w:r>
      <w:r w:rsidR="00C01A69" w:rsidRPr="006C2A33">
        <w:rPr>
          <w:rFonts w:ascii="Calibri" w:hAnsi="Calibri"/>
          <w:color w:val="auto"/>
          <w:sz w:val="24"/>
        </w:rPr>
        <w:instrText xml:space="preserve"> TOC \o "1-3" \h \z \u </w:instrText>
      </w:r>
      <w:r w:rsidRPr="006C2A33">
        <w:rPr>
          <w:rFonts w:ascii="Calibri" w:hAnsi="Calibri"/>
          <w:color w:val="auto"/>
          <w:sz w:val="24"/>
        </w:rPr>
        <w:fldChar w:fldCharType="separate"/>
      </w:r>
      <w:hyperlink w:anchor="_Toc430242682" w:history="1">
        <w:r w:rsidR="00205C67" w:rsidRPr="001B3321">
          <w:rPr>
            <w:rStyle w:val="Hipercze"/>
            <w:noProof/>
          </w:rPr>
          <w:t>Podstawa opracowania</w:t>
        </w:r>
        <w:r w:rsidR="00205C67">
          <w:rPr>
            <w:noProof/>
            <w:webHidden/>
          </w:rPr>
          <w:tab/>
        </w:r>
        <w:r w:rsidR="00205C67">
          <w:rPr>
            <w:noProof/>
            <w:webHidden/>
          </w:rPr>
          <w:fldChar w:fldCharType="begin"/>
        </w:r>
        <w:r w:rsidR="00205C67">
          <w:rPr>
            <w:noProof/>
            <w:webHidden/>
          </w:rPr>
          <w:instrText xml:space="preserve"> PAGEREF _Toc430242682 \h </w:instrText>
        </w:r>
        <w:r w:rsidR="00205C67">
          <w:rPr>
            <w:noProof/>
            <w:webHidden/>
          </w:rPr>
        </w:r>
        <w:r w:rsidR="00205C67">
          <w:rPr>
            <w:noProof/>
            <w:webHidden/>
          </w:rPr>
          <w:fldChar w:fldCharType="separate"/>
        </w:r>
        <w:r w:rsidR="00205C67">
          <w:rPr>
            <w:noProof/>
            <w:webHidden/>
          </w:rPr>
          <w:t>2</w:t>
        </w:r>
        <w:r w:rsidR="00205C67">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3" w:history="1">
        <w:r w:rsidRPr="001B3321">
          <w:rPr>
            <w:rStyle w:val="Hipercze"/>
            <w:noProof/>
          </w:rPr>
          <w:t>Zrozumienie i cele Projektu</w:t>
        </w:r>
        <w:r>
          <w:rPr>
            <w:noProof/>
            <w:webHidden/>
          </w:rPr>
          <w:tab/>
        </w:r>
        <w:r>
          <w:rPr>
            <w:noProof/>
            <w:webHidden/>
          </w:rPr>
          <w:fldChar w:fldCharType="begin"/>
        </w:r>
        <w:r>
          <w:rPr>
            <w:noProof/>
            <w:webHidden/>
          </w:rPr>
          <w:instrText xml:space="preserve"> PAGEREF _Toc430242683 \h </w:instrText>
        </w:r>
        <w:r>
          <w:rPr>
            <w:noProof/>
            <w:webHidden/>
          </w:rPr>
        </w:r>
        <w:r>
          <w:rPr>
            <w:noProof/>
            <w:webHidden/>
          </w:rPr>
          <w:fldChar w:fldCharType="separate"/>
        </w:r>
        <w:r>
          <w:rPr>
            <w:noProof/>
            <w:webHidden/>
          </w:rPr>
          <w:t>3</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4" w:history="1">
        <w:r w:rsidRPr="001B3321">
          <w:rPr>
            <w:rStyle w:val="Hipercze"/>
            <w:noProof/>
          </w:rPr>
          <w:t>Założenia</w:t>
        </w:r>
        <w:r>
          <w:rPr>
            <w:noProof/>
            <w:webHidden/>
          </w:rPr>
          <w:tab/>
        </w:r>
        <w:r>
          <w:rPr>
            <w:noProof/>
            <w:webHidden/>
          </w:rPr>
          <w:fldChar w:fldCharType="begin"/>
        </w:r>
        <w:r>
          <w:rPr>
            <w:noProof/>
            <w:webHidden/>
          </w:rPr>
          <w:instrText xml:space="preserve"> PAGEREF _Toc430242684 \h </w:instrText>
        </w:r>
        <w:r>
          <w:rPr>
            <w:noProof/>
            <w:webHidden/>
          </w:rPr>
        </w:r>
        <w:r>
          <w:rPr>
            <w:noProof/>
            <w:webHidden/>
          </w:rPr>
          <w:fldChar w:fldCharType="separate"/>
        </w:r>
        <w:r>
          <w:rPr>
            <w:noProof/>
            <w:webHidden/>
          </w:rPr>
          <w:t>4</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5" w:history="1">
        <w:r w:rsidRPr="001B3321">
          <w:rPr>
            <w:rStyle w:val="Hipercze"/>
            <w:noProof/>
          </w:rPr>
          <w:t>Wymagania Biznesowe</w:t>
        </w:r>
        <w:r>
          <w:rPr>
            <w:noProof/>
            <w:webHidden/>
          </w:rPr>
          <w:tab/>
        </w:r>
        <w:r>
          <w:rPr>
            <w:noProof/>
            <w:webHidden/>
          </w:rPr>
          <w:fldChar w:fldCharType="begin"/>
        </w:r>
        <w:r>
          <w:rPr>
            <w:noProof/>
            <w:webHidden/>
          </w:rPr>
          <w:instrText xml:space="preserve"> PAGEREF _Toc430242685 \h </w:instrText>
        </w:r>
        <w:r>
          <w:rPr>
            <w:noProof/>
            <w:webHidden/>
          </w:rPr>
        </w:r>
        <w:r>
          <w:rPr>
            <w:noProof/>
            <w:webHidden/>
          </w:rPr>
          <w:fldChar w:fldCharType="separate"/>
        </w:r>
        <w:r>
          <w:rPr>
            <w:noProof/>
            <w:webHidden/>
          </w:rPr>
          <w:t>5</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6" w:history="1">
        <w:r w:rsidRPr="001B3321">
          <w:rPr>
            <w:rStyle w:val="Hipercze"/>
            <w:noProof/>
          </w:rPr>
          <w:t>Wymagania Funkcjonalne Systemu Centralnego</w:t>
        </w:r>
        <w:r>
          <w:rPr>
            <w:noProof/>
            <w:webHidden/>
          </w:rPr>
          <w:tab/>
        </w:r>
        <w:r>
          <w:rPr>
            <w:noProof/>
            <w:webHidden/>
          </w:rPr>
          <w:fldChar w:fldCharType="begin"/>
        </w:r>
        <w:r>
          <w:rPr>
            <w:noProof/>
            <w:webHidden/>
          </w:rPr>
          <w:instrText xml:space="preserve"> PAGEREF _Toc430242686 \h </w:instrText>
        </w:r>
        <w:r>
          <w:rPr>
            <w:noProof/>
            <w:webHidden/>
          </w:rPr>
        </w:r>
        <w:r>
          <w:rPr>
            <w:noProof/>
            <w:webHidden/>
          </w:rPr>
          <w:fldChar w:fldCharType="separate"/>
        </w:r>
        <w:r>
          <w:rPr>
            <w:noProof/>
            <w:webHidden/>
          </w:rPr>
          <w:t>7</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7" w:history="1">
        <w:r w:rsidRPr="001B3321">
          <w:rPr>
            <w:rStyle w:val="Hipercze"/>
            <w:noProof/>
          </w:rPr>
          <w:t>Wymagania niefunkcjonalne</w:t>
        </w:r>
        <w:r>
          <w:rPr>
            <w:noProof/>
            <w:webHidden/>
          </w:rPr>
          <w:tab/>
        </w:r>
        <w:r>
          <w:rPr>
            <w:noProof/>
            <w:webHidden/>
          </w:rPr>
          <w:fldChar w:fldCharType="begin"/>
        </w:r>
        <w:r>
          <w:rPr>
            <w:noProof/>
            <w:webHidden/>
          </w:rPr>
          <w:instrText xml:space="preserve"> PAGEREF _Toc430242687 \h </w:instrText>
        </w:r>
        <w:r>
          <w:rPr>
            <w:noProof/>
            <w:webHidden/>
          </w:rPr>
        </w:r>
        <w:r>
          <w:rPr>
            <w:noProof/>
            <w:webHidden/>
          </w:rPr>
          <w:fldChar w:fldCharType="separate"/>
        </w:r>
        <w:r>
          <w:rPr>
            <w:noProof/>
            <w:webHidden/>
          </w:rPr>
          <w:t>9</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8" w:history="1">
        <w:r w:rsidRPr="001B3321">
          <w:rPr>
            <w:rStyle w:val="Hipercze"/>
            <w:noProof/>
          </w:rPr>
          <w:t>Architektura Systemu Informacji Kajakowej</w:t>
        </w:r>
        <w:r>
          <w:rPr>
            <w:noProof/>
            <w:webHidden/>
          </w:rPr>
          <w:tab/>
        </w:r>
        <w:r>
          <w:rPr>
            <w:noProof/>
            <w:webHidden/>
          </w:rPr>
          <w:fldChar w:fldCharType="begin"/>
        </w:r>
        <w:r>
          <w:rPr>
            <w:noProof/>
            <w:webHidden/>
          </w:rPr>
          <w:instrText xml:space="preserve"> PAGEREF _Toc430242688 \h </w:instrText>
        </w:r>
        <w:r>
          <w:rPr>
            <w:noProof/>
            <w:webHidden/>
          </w:rPr>
        </w:r>
        <w:r>
          <w:rPr>
            <w:noProof/>
            <w:webHidden/>
          </w:rPr>
          <w:fldChar w:fldCharType="separate"/>
        </w:r>
        <w:r>
          <w:rPr>
            <w:noProof/>
            <w:webHidden/>
          </w:rPr>
          <w:t>10</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89" w:history="1">
        <w:r w:rsidRPr="001B3321">
          <w:rPr>
            <w:rStyle w:val="Hipercze"/>
            <w:noProof/>
          </w:rPr>
          <w:t>Elementy Systemu Informacji Kajakowej</w:t>
        </w:r>
        <w:r>
          <w:rPr>
            <w:noProof/>
            <w:webHidden/>
          </w:rPr>
          <w:tab/>
        </w:r>
        <w:r>
          <w:rPr>
            <w:noProof/>
            <w:webHidden/>
          </w:rPr>
          <w:fldChar w:fldCharType="begin"/>
        </w:r>
        <w:r>
          <w:rPr>
            <w:noProof/>
            <w:webHidden/>
          </w:rPr>
          <w:instrText xml:space="preserve"> PAGEREF _Toc430242689 \h </w:instrText>
        </w:r>
        <w:r>
          <w:rPr>
            <w:noProof/>
            <w:webHidden/>
          </w:rPr>
        </w:r>
        <w:r>
          <w:rPr>
            <w:noProof/>
            <w:webHidden/>
          </w:rPr>
          <w:fldChar w:fldCharType="separate"/>
        </w:r>
        <w:r>
          <w:rPr>
            <w:noProof/>
            <w:webHidden/>
          </w:rPr>
          <w:t>13</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90" w:history="1">
        <w:r w:rsidRPr="001B3321">
          <w:rPr>
            <w:rStyle w:val="Hipercze"/>
            <w:noProof/>
          </w:rPr>
          <w:t>Komunikacja z systemami zewnętrznymi</w:t>
        </w:r>
        <w:r>
          <w:rPr>
            <w:noProof/>
            <w:webHidden/>
          </w:rPr>
          <w:tab/>
        </w:r>
        <w:r>
          <w:rPr>
            <w:noProof/>
            <w:webHidden/>
          </w:rPr>
          <w:fldChar w:fldCharType="begin"/>
        </w:r>
        <w:r>
          <w:rPr>
            <w:noProof/>
            <w:webHidden/>
          </w:rPr>
          <w:instrText xml:space="preserve"> PAGEREF _Toc430242690 \h </w:instrText>
        </w:r>
        <w:r>
          <w:rPr>
            <w:noProof/>
            <w:webHidden/>
          </w:rPr>
        </w:r>
        <w:r>
          <w:rPr>
            <w:noProof/>
            <w:webHidden/>
          </w:rPr>
          <w:fldChar w:fldCharType="separate"/>
        </w:r>
        <w:r>
          <w:rPr>
            <w:noProof/>
            <w:webHidden/>
          </w:rPr>
          <w:t>26</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91" w:history="1">
        <w:r w:rsidRPr="001B3321">
          <w:rPr>
            <w:rStyle w:val="Hipercze"/>
            <w:noProof/>
          </w:rPr>
          <w:t>Lokalizacja punktów pomiarowych – trwają uzgodnienia z Urzędami i właścicielami gruntów dla ostatecznych lokalizacji punktów kontrolno-pomiarowych</w:t>
        </w:r>
        <w:r>
          <w:rPr>
            <w:noProof/>
            <w:webHidden/>
          </w:rPr>
          <w:tab/>
        </w:r>
        <w:r>
          <w:rPr>
            <w:noProof/>
            <w:webHidden/>
          </w:rPr>
          <w:fldChar w:fldCharType="begin"/>
        </w:r>
        <w:r>
          <w:rPr>
            <w:noProof/>
            <w:webHidden/>
          </w:rPr>
          <w:instrText xml:space="preserve"> PAGEREF _Toc430242691 \h </w:instrText>
        </w:r>
        <w:r>
          <w:rPr>
            <w:noProof/>
            <w:webHidden/>
          </w:rPr>
        </w:r>
        <w:r>
          <w:rPr>
            <w:noProof/>
            <w:webHidden/>
          </w:rPr>
          <w:fldChar w:fldCharType="separate"/>
        </w:r>
        <w:r>
          <w:rPr>
            <w:noProof/>
            <w:webHidden/>
          </w:rPr>
          <w:t>28</w:t>
        </w:r>
        <w:r>
          <w:rPr>
            <w:noProof/>
            <w:webHidden/>
          </w:rPr>
          <w:fldChar w:fldCharType="end"/>
        </w:r>
      </w:hyperlink>
    </w:p>
    <w:p w:rsidR="00205C67" w:rsidRDefault="00205C67">
      <w:pPr>
        <w:pStyle w:val="Spistreci10"/>
        <w:tabs>
          <w:tab w:val="right" w:leader="dot" w:pos="8869"/>
        </w:tabs>
        <w:rPr>
          <w:rFonts w:asciiTheme="minorHAnsi" w:eastAsiaTheme="minorEastAsia" w:hAnsiTheme="minorHAnsi" w:cstheme="minorBidi"/>
          <w:noProof/>
          <w:color w:val="auto"/>
          <w:kern w:val="0"/>
          <w:sz w:val="22"/>
          <w:szCs w:val="22"/>
        </w:rPr>
      </w:pPr>
      <w:hyperlink w:anchor="_Toc430242692" w:history="1">
        <w:r w:rsidRPr="001B3321">
          <w:rPr>
            <w:rStyle w:val="Hipercze"/>
            <w:noProof/>
          </w:rPr>
          <w:t>Zarządzanie Systemem Informacji Kajakowej</w:t>
        </w:r>
        <w:r>
          <w:rPr>
            <w:noProof/>
            <w:webHidden/>
          </w:rPr>
          <w:tab/>
        </w:r>
        <w:r>
          <w:rPr>
            <w:noProof/>
            <w:webHidden/>
          </w:rPr>
          <w:fldChar w:fldCharType="begin"/>
        </w:r>
        <w:r>
          <w:rPr>
            <w:noProof/>
            <w:webHidden/>
          </w:rPr>
          <w:instrText xml:space="preserve"> PAGEREF _Toc430242692 \h </w:instrText>
        </w:r>
        <w:r>
          <w:rPr>
            <w:noProof/>
            <w:webHidden/>
          </w:rPr>
        </w:r>
        <w:r>
          <w:rPr>
            <w:noProof/>
            <w:webHidden/>
          </w:rPr>
          <w:fldChar w:fldCharType="separate"/>
        </w:r>
        <w:r>
          <w:rPr>
            <w:noProof/>
            <w:webHidden/>
          </w:rPr>
          <w:t>39</w:t>
        </w:r>
        <w:r>
          <w:rPr>
            <w:noProof/>
            <w:webHidden/>
          </w:rPr>
          <w:fldChar w:fldCharType="end"/>
        </w:r>
      </w:hyperlink>
    </w:p>
    <w:p w:rsidR="00C01A69" w:rsidRDefault="00560F94" w:rsidP="00C47824">
      <w:pPr>
        <w:rPr>
          <w:rFonts w:ascii="Calibri" w:hAnsi="Calibri"/>
          <w:sz w:val="22"/>
        </w:rPr>
      </w:pPr>
      <w:r w:rsidRPr="006C2A33">
        <w:rPr>
          <w:rFonts w:ascii="Calibri" w:hAnsi="Calibri"/>
          <w:color w:val="auto"/>
          <w:sz w:val="24"/>
        </w:rPr>
        <w:fldChar w:fldCharType="end"/>
      </w:r>
      <w:r w:rsidR="00C01A69">
        <w:rPr>
          <w:rFonts w:ascii="Calibri" w:hAnsi="Calibri"/>
          <w:color w:val="auto"/>
          <w:sz w:val="24"/>
        </w:rPr>
        <w:t xml:space="preserve"> </w:t>
      </w:r>
    </w:p>
    <w:p w:rsidR="00C01A69" w:rsidRDefault="00C01A69" w:rsidP="00C47824">
      <w:pPr>
        <w:rPr>
          <w:rFonts w:ascii="Calibri" w:hAnsi="Calibri"/>
          <w:sz w:val="22"/>
        </w:rPr>
      </w:pPr>
    </w:p>
    <w:p w:rsidR="00C01A69" w:rsidRDefault="00C01A69" w:rsidP="00C47824">
      <w:pPr>
        <w:rPr>
          <w:rFonts w:ascii="Arial Narrow" w:hAnsi="Arial Narrow"/>
        </w:rPr>
      </w:pPr>
    </w:p>
    <w:p w:rsidR="004E63F7" w:rsidRDefault="004E63F7" w:rsidP="00C47824"/>
    <w:p w:rsidR="004E63F7" w:rsidRPr="004E63F7" w:rsidRDefault="004E63F7" w:rsidP="004E63F7"/>
    <w:p w:rsidR="004E63F7" w:rsidRPr="004E63F7" w:rsidRDefault="004E63F7" w:rsidP="004E63F7"/>
    <w:p w:rsidR="004E63F7" w:rsidRPr="004E63F7" w:rsidRDefault="004E63F7" w:rsidP="004E63F7"/>
    <w:p w:rsidR="004E63F7" w:rsidRPr="004E63F7" w:rsidRDefault="004E63F7" w:rsidP="004E63F7"/>
    <w:p w:rsidR="004E63F7" w:rsidRPr="004E63F7" w:rsidRDefault="004E63F7" w:rsidP="004E63F7"/>
    <w:p w:rsidR="004E63F7" w:rsidRPr="004E63F7" w:rsidRDefault="004E63F7" w:rsidP="004E63F7"/>
    <w:p w:rsidR="004E63F7" w:rsidRDefault="004E63F7" w:rsidP="004E63F7"/>
    <w:p w:rsidR="004E63F7" w:rsidRDefault="004E63F7" w:rsidP="004E63F7"/>
    <w:p w:rsidR="00C01A69" w:rsidRPr="004E63F7" w:rsidRDefault="00C01A69" w:rsidP="004E63F7">
      <w:pPr>
        <w:sectPr w:rsidR="00C01A69" w:rsidRPr="004E63F7" w:rsidSect="008D74E3">
          <w:headerReference w:type="default" r:id="rId8"/>
          <w:footerReference w:type="default" r:id="rId9"/>
          <w:headerReference w:type="first" r:id="rId10"/>
          <w:footerReference w:type="first" r:id="rId11"/>
          <w:pgSz w:w="11907" w:h="16839" w:code="9"/>
          <w:pgMar w:top="2109" w:right="1514" w:bottom="1911" w:left="1514" w:header="919" w:footer="176" w:gutter="0"/>
          <w:pgNumType w:start="0"/>
          <w:cols w:space="708"/>
          <w:titlePg/>
          <w:docGrid w:linePitch="360"/>
        </w:sectPr>
      </w:pPr>
    </w:p>
    <w:p w:rsidR="00C01A69" w:rsidRPr="00673D47" w:rsidRDefault="00673D47" w:rsidP="008D74E3">
      <w:pPr>
        <w:pStyle w:val="Nagwek1"/>
        <w:rPr>
          <w:rFonts w:ascii="Arial Narrow" w:hAnsi="Arial Narrow"/>
          <w:color w:val="000000" w:themeColor="text1"/>
        </w:rPr>
      </w:pPr>
      <w:bookmarkStart w:id="0" w:name="_Toc430242682"/>
      <w:r>
        <w:rPr>
          <w:color w:val="000000" w:themeColor="text1"/>
        </w:rPr>
        <w:lastRenderedPageBreak/>
        <w:t>P</w:t>
      </w:r>
      <w:r w:rsidR="00C01A69" w:rsidRPr="00673D47">
        <w:rPr>
          <w:color w:val="000000" w:themeColor="text1"/>
        </w:rPr>
        <w:t>odstawa opracowania</w:t>
      </w:r>
      <w:bookmarkEnd w:id="0"/>
    </w:p>
    <w:p w:rsidR="00C01A69" w:rsidRPr="008D74E3" w:rsidRDefault="00C01A69" w:rsidP="008D74E3">
      <w:pPr>
        <w:jc w:val="both"/>
        <w:rPr>
          <w:rFonts w:ascii="Calibri" w:hAnsi="Calibri"/>
          <w:color w:val="auto"/>
          <w:sz w:val="22"/>
          <w:szCs w:val="22"/>
        </w:rPr>
      </w:pPr>
      <w:r w:rsidRPr="008D74E3">
        <w:rPr>
          <w:rFonts w:ascii="Calibri" w:hAnsi="Calibri"/>
          <w:color w:val="auto"/>
          <w:sz w:val="22"/>
          <w:szCs w:val="22"/>
        </w:rPr>
        <w:t>Podstawą realizacji prac omawianych w niniejszym dokumencie jest podpisana 2</w:t>
      </w:r>
      <w:r w:rsidR="00724E98">
        <w:rPr>
          <w:rFonts w:ascii="Calibri" w:hAnsi="Calibri"/>
          <w:color w:val="auto"/>
          <w:sz w:val="22"/>
          <w:szCs w:val="22"/>
        </w:rPr>
        <w:t>6 maja 2015</w:t>
      </w:r>
      <w:r w:rsidRPr="008D74E3">
        <w:rPr>
          <w:rFonts w:ascii="Calibri" w:hAnsi="Calibri"/>
          <w:color w:val="auto"/>
          <w:sz w:val="22"/>
          <w:szCs w:val="22"/>
        </w:rPr>
        <w:t xml:space="preserve"> roku pomiędzy Województwem Pomorskim a </w:t>
      </w:r>
      <w:r w:rsidR="00C26B16">
        <w:rPr>
          <w:rFonts w:ascii="Calibri" w:hAnsi="Calibri"/>
          <w:color w:val="auto"/>
          <w:sz w:val="22"/>
          <w:szCs w:val="22"/>
        </w:rPr>
        <w:t>NFC Vision</w:t>
      </w:r>
      <w:r w:rsidRPr="008D74E3">
        <w:rPr>
          <w:rFonts w:ascii="Calibri" w:hAnsi="Calibri"/>
          <w:color w:val="auto"/>
          <w:sz w:val="22"/>
          <w:szCs w:val="22"/>
        </w:rPr>
        <w:t xml:space="preserve"> umowa na wykonanie </w:t>
      </w:r>
      <w:r w:rsidR="00C26B16" w:rsidRPr="00EA4284">
        <w:rPr>
          <w:rFonts w:ascii="Calibri" w:hAnsi="Calibri"/>
          <w:color w:val="auto"/>
          <w:sz w:val="22"/>
          <w:szCs w:val="22"/>
        </w:rPr>
        <w:t xml:space="preserve">na wykonanie dzieła pn. „Koncepcja budowy Systemu Informacji Kajakowej” dofinansowanego w ramach realizacji projektu pn. Dokumentacja projektowa przedsięwzięcia "Kajakiem przez Pomorze" </w:t>
      </w:r>
      <w:r w:rsidRPr="008D74E3">
        <w:rPr>
          <w:rFonts w:ascii="Calibri" w:hAnsi="Calibri"/>
          <w:color w:val="auto"/>
          <w:sz w:val="22"/>
          <w:szCs w:val="22"/>
        </w:rPr>
        <w:t>– zagospodarowanie szlaków wodnych w województwie pomorskim dla rozwoju turystyki kajakowej dofinansowanego w ramach Regionalnego Programu Operacyjnego dla Województwa Pomorskiego na lata 2007- 2013 Oś Priorytetowa 1. Pomoc Techniczna, Działanie 10.2. Informacja, Komunikacja i Przygotowanie projektów, Podziałanie 10.2.2. Przygotowanie projektów, współfinansowanego z Europejskiego Funduszu Rozwoju Regionalnego.</w:t>
      </w:r>
    </w:p>
    <w:p w:rsidR="00C01A69" w:rsidRPr="008D74E3" w:rsidRDefault="00C01A69" w:rsidP="008D74E3">
      <w:pPr>
        <w:spacing w:before="0" w:after="120" w:line="276" w:lineRule="auto"/>
        <w:jc w:val="both"/>
        <w:rPr>
          <w:rFonts w:ascii="Calibri" w:hAnsi="Calibri"/>
          <w:color w:val="auto"/>
          <w:sz w:val="22"/>
          <w:szCs w:val="22"/>
        </w:rPr>
      </w:pPr>
      <w:r w:rsidRPr="008D74E3">
        <w:rPr>
          <w:rFonts w:ascii="Calibri" w:hAnsi="Calibri"/>
          <w:color w:val="auto"/>
          <w:sz w:val="22"/>
          <w:szCs w:val="22"/>
        </w:rPr>
        <w:t>Metodyka i prezentowany w dalszych częściach szczegółowy harmonogram przebiegu prac wynika</w:t>
      </w:r>
      <w:r>
        <w:rPr>
          <w:rFonts w:ascii="Calibri" w:hAnsi="Calibri"/>
          <w:color w:val="auto"/>
          <w:sz w:val="22"/>
          <w:szCs w:val="22"/>
        </w:rPr>
        <w:t xml:space="preserve"> głównie</w:t>
      </w:r>
      <w:r w:rsidRPr="008D74E3">
        <w:rPr>
          <w:rFonts w:ascii="Calibri" w:hAnsi="Calibri"/>
          <w:color w:val="auto"/>
          <w:sz w:val="22"/>
          <w:szCs w:val="22"/>
        </w:rPr>
        <w:t xml:space="preserve"> z:</w:t>
      </w:r>
    </w:p>
    <w:p w:rsidR="00C01A69" w:rsidRPr="008D74E3" w:rsidRDefault="00C01A69" w:rsidP="00E40AAC">
      <w:pPr>
        <w:pStyle w:val="Akapitzlist"/>
        <w:numPr>
          <w:ilvl w:val="0"/>
          <w:numId w:val="9"/>
        </w:numPr>
        <w:spacing w:before="0" w:after="120" w:line="276" w:lineRule="auto"/>
        <w:contextualSpacing w:val="0"/>
        <w:jc w:val="both"/>
        <w:rPr>
          <w:rFonts w:ascii="Calibri" w:hAnsi="Calibri"/>
          <w:color w:val="auto"/>
          <w:sz w:val="22"/>
          <w:szCs w:val="22"/>
        </w:rPr>
      </w:pPr>
      <w:r w:rsidRPr="008D74E3">
        <w:rPr>
          <w:rFonts w:ascii="Calibri" w:hAnsi="Calibri"/>
          <w:color w:val="auto"/>
          <w:sz w:val="22"/>
          <w:szCs w:val="22"/>
        </w:rPr>
        <w:t>zapisów wzmiankowanej umowy,</w:t>
      </w:r>
    </w:p>
    <w:p w:rsidR="00C01A69" w:rsidRPr="008D74E3" w:rsidRDefault="00C01A69" w:rsidP="00E40AAC">
      <w:pPr>
        <w:pStyle w:val="Akapitzlist"/>
        <w:numPr>
          <w:ilvl w:val="0"/>
          <w:numId w:val="9"/>
        </w:numPr>
        <w:spacing w:before="0" w:after="120" w:line="276" w:lineRule="auto"/>
        <w:contextualSpacing w:val="0"/>
        <w:jc w:val="both"/>
        <w:rPr>
          <w:rFonts w:ascii="Calibri" w:hAnsi="Calibri"/>
          <w:color w:val="auto"/>
          <w:sz w:val="22"/>
          <w:szCs w:val="22"/>
        </w:rPr>
      </w:pPr>
      <w:r w:rsidRPr="008D74E3">
        <w:rPr>
          <w:rFonts w:ascii="Calibri" w:hAnsi="Calibri"/>
          <w:color w:val="auto"/>
          <w:sz w:val="22"/>
          <w:szCs w:val="22"/>
        </w:rPr>
        <w:t>specyfikacji istotnych warunków zamówienia,</w:t>
      </w:r>
    </w:p>
    <w:p w:rsidR="00C01A69" w:rsidRPr="008D74E3" w:rsidRDefault="00C01A69" w:rsidP="00E40AAC">
      <w:pPr>
        <w:pStyle w:val="Akapitzlist"/>
        <w:numPr>
          <w:ilvl w:val="0"/>
          <w:numId w:val="9"/>
        </w:numPr>
        <w:spacing w:before="0" w:after="120" w:line="276" w:lineRule="auto"/>
        <w:contextualSpacing w:val="0"/>
        <w:jc w:val="both"/>
        <w:rPr>
          <w:rFonts w:ascii="Calibri" w:hAnsi="Calibri"/>
          <w:color w:val="auto"/>
          <w:sz w:val="22"/>
          <w:szCs w:val="22"/>
        </w:rPr>
      </w:pPr>
      <w:r w:rsidRPr="008D74E3">
        <w:rPr>
          <w:rFonts w:ascii="Calibri" w:hAnsi="Calibri"/>
          <w:color w:val="auto"/>
          <w:sz w:val="22"/>
          <w:szCs w:val="22"/>
        </w:rPr>
        <w:t>dostępnych dokumentów źródłowych,</w:t>
      </w:r>
    </w:p>
    <w:p w:rsidR="00C01A69" w:rsidRPr="008D74E3" w:rsidRDefault="00C01A69" w:rsidP="00E40AAC">
      <w:pPr>
        <w:pStyle w:val="Akapitzlist"/>
        <w:numPr>
          <w:ilvl w:val="0"/>
          <w:numId w:val="9"/>
        </w:numPr>
        <w:spacing w:before="0" w:after="120" w:line="276" w:lineRule="auto"/>
        <w:contextualSpacing w:val="0"/>
        <w:jc w:val="both"/>
        <w:rPr>
          <w:rFonts w:ascii="Calibri" w:hAnsi="Calibri"/>
          <w:color w:val="auto"/>
          <w:sz w:val="22"/>
          <w:szCs w:val="22"/>
        </w:rPr>
      </w:pPr>
      <w:r w:rsidRPr="008D74E3">
        <w:rPr>
          <w:rFonts w:ascii="Calibri" w:hAnsi="Calibri"/>
          <w:color w:val="auto"/>
          <w:sz w:val="22"/>
          <w:szCs w:val="22"/>
        </w:rPr>
        <w:t>informacji pozyskanych na spotkaniu roboczym z udziałem przedstawicieli Zamawiającego,</w:t>
      </w:r>
    </w:p>
    <w:p w:rsidR="00C01A69" w:rsidRDefault="00C01A69" w:rsidP="00E40AAC">
      <w:pPr>
        <w:pStyle w:val="Akapitzlist"/>
        <w:numPr>
          <w:ilvl w:val="0"/>
          <w:numId w:val="9"/>
        </w:numPr>
        <w:spacing w:before="0" w:after="120" w:line="276" w:lineRule="auto"/>
        <w:contextualSpacing w:val="0"/>
        <w:jc w:val="both"/>
        <w:rPr>
          <w:rFonts w:ascii="Calibri" w:hAnsi="Calibri"/>
          <w:color w:val="auto"/>
          <w:sz w:val="22"/>
          <w:szCs w:val="22"/>
        </w:rPr>
      </w:pPr>
      <w:r w:rsidRPr="008D74E3">
        <w:rPr>
          <w:rFonts w:ascii="Calibri" w:hAnsi="Calibri"/>
          <w:color w:val="auto"/>
          <w:sz w:val="22"/>
          <w:szCs w:val="22"/>
        </w:rPr>
        <w:t>doświadczenia i wiedzy Wykonawcy.</w:t>
      </w:r>
    </w:p>
    <w:p w:rsidR="00C01A69" w:rsidRDefault="00C01A69" w:rsidP="00235BF5">
      <w:pPr>
        <w:spacing w:before="0" w:after="120" w:line="276" w:lineRule="auto"/>
        <w:jc w:val="both"/>
        <w:rPr>
          <w:rFonts w:ascii="Calibri" w:hAnsi="Calibri"/>
          <w:color w:val="auto"/>
          <w:sz w:val="22"/>
          <w:szCs w:val="22"/>
        </w:rPr>
      </w:pPr>
    </w:p>
    <w:p w:rsidR="00C01A69" w:rsidRDefault="00C01A69" w:rsidP="00235BF5">
      <w:pPr>
        <w:spacing w:before="0" w:after="120" w:line="276" w:lineRule="auto"/>
        <w:jc w:val="both"/>
        <w:rPr>
          <w:rFonts w:ascii="Calibri" w:hAnsi="Calibri"/>
          <w:color w:val="auto"/>
          <w:sz w:val="22"/>
          <w:szCs w:val="22"/>
        </w:rPr>
      </w:pPr>
    </w:p>
    <w:p w:rsidR="00C01A69" w:rsidRPr="00235BF5" w:rsidRDefault="007A437A" w:rsidP="00235BF5">
      <w:pPr>
        <w:spacing w:before="0" w:after="120" w:line="276" w:lineRule="auto"/>
        <w:jc w:val="center"/>
        <w:rPr>
          <w:rFonts w:ascii="Calibri" w:hAnsi="Calibri"/>
          <w:color w:val="auto"/>
          <w:sz w:val="22"/>
          <w:szCs w:val="22"/>
        </w:rPr>
      </w:pPr>
      <w:r>
        <w:rPr>
          <w:noProof/>
        </w:rPr>
        <w:drawing>
          <wp:inline distT="0" distB="0" distL="0" distR="0">
            <wp:extent cx="3783330" cy="1714500"/>
            <wp:effectExtent l="0" t="0" r="762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330" cy="1714500"/>
                    </a:xfrm>
                    <a:prstGeom prst="rect">
                      <a:avLst/>
                    </a:prstGeom>
                    <a:noFill/>
                    <a:ln>
                      <a:noFill/>
                    </a:ln>
                  </pic:spPr>
                </pic:pic>
              </a:graphicData>
            </a:graphic>
          </wp:inline>
        </w:drawing>
      </w:r>
    </w:p>
    <w:p w:rsidR="00C01A69" w:rsidRPr="008D74E3" w:rsidRDefault="00C01A69" w:rsidP="008D74E3">
      <w:pPr>
        <w:spacing w:before="0" w:after="120" w:line="276" w:lineRule="auto"/>
        <w:jc w:val="both"/>
        <w:rPr>
          <w:rFonts w:ascii="Calibri" w:hAnsi="Calibri"/>
          <w:color w:val="auto"/>
          <w:sz w:val="22"/>
          <w:szCs w:val="22"/>
        </w:rPr>
      </w:pPr>
    </w:p>
    <w:p w:rsidR="00C01A69" w:rsidRDefault="00C01A69" w:rsidP="008D74E3">
      <w:pPr>
        <w:spacing w:before="0" w:after="120" w:line="276" w:lineRule="auto"/>
        <w:jc w:val="both"/>
        <w:rPr>
          <w:rFonts w:ascii="Calibri" w:hAnsi="Calibri"/>
          <w:color w:val="auto"/>
          <w:sz w:val="22"/>
          <w:szCs w:val="22"/>
        </w:rPr>
      </w:pPr>
    </w:p>
    <w:p w:rsidR="00C01A69" w:rsidRDefault="00C01A69" w:rsidP="008D74E3">
      <w:pPr>
        <w:spacing w:before="0" w:after="120" w:line="276" w:lineRule="auto"/>
        <w:jc w:val="both"/>
        <w:rPr>
          <w:rFonts w:ascii="Calibri" w:hAnsi="Calibri"/>
          <w:color w:val="auto"/>
          <w:sz w:val="22"/>
          <w:szCs w:val="22"/>
        </w:rPr>
        <w:sectPr w:rsidR="00C01A69" w:rsidSect="00A25500">
          <w:headerReference w:type="default" r:id="rId13"/>
          <w:headerReference w:type="first" r:id="rId14"/>
          <w:pgSz w:w="11907" w:h="16839" w:code="9"/>
          <w:pgMar w:top="2109" w:right="1514" w:bottom="1911" w:left="1514" w:header="919" w:footer="176" w:gutter="0"/>
          <w:cols w:space="708"/>
          <w:titlePg/>
          <w:docGrid w:linePitch="360"/>
        </w:sectPr>
      </w:pPr>
    </w:p>
    <w:p w:rsidR="00C01A69" w:rsidRPr="00A848FD" w:rsidRDefault="00C01A69" w:rsidP="008D74E3">
      <w:pPr>
        <w:pStyle w:val="Nagwek1"/>
        <w:rPr>
          <w:rFonts w:ascii="Arial Narrow" w:hAnsi="Arial Narrow"/>
          <w:color w:val="auto"/>
        </w:rPr>
      </w:pPr>
      <w:bookmarkStart w:id="1" w:name="_Toc430242683"/>
      <w:r w:rsidRPr="00A848FD">
        <w:rPr>
          <w:color w:val="auto"/>
        </w:rPr>
        <w:lastRenderedPageBreak/>
        <w:t>Zrozumienie i cele Projektu</w:t>
      </w:r>
      <w:bookmarkEnd w:id="1"/>
    </w:p>
    <w:p w:rsidR="00C01A69" w:rsidRPr="00BC1450" w:rsidRDefault="00C01A69" w:rsidP="008D74E3">
      <w:pPr>
        <w:jc w:val="both"/>
        <w:rPr>
          <w:rFonts w:ascii="Calibri" w:hAnsi="Calibri"/>
          <w:color w:val="auto"/>
          <w:sz w:val="24"/>
          <w:szCs w:val="22"/>
        </w:rPr>
      </w:pPr>
      <w:r w:rsidRPr="00BC1450">
        <w:rPr>
          <w:rFonts w:ascii="Calibri" w:hAnsi="Calibri"/>
          <w:color w:val="auto"/>
          <w:sz w:val="24"/>
          <w:szCs w:val="22"/>
        </w:rPr>
        <w:t>Poniżej wskazano najważniejsze w rozumieniu Wykonawcy cele i uwarunkowania wynikające z realizacji Projektu.</w:t>
      </w:r>
    </w:p>
    <w:p w:rsidR="00E25A62" w:rsidRDefault="00E25A62" w:rsidP="008D74E3">
      <w:pPr>
        <w:jc w:val="both"/>
        <w:rPr>
          <w:rFonts w:ascii="Calibri" w:hAnsi="Calibri"/>
          <w:b/>
          <w:color w:val="365F91" w:themeColor="accent1" w:themeShade="BF"/>
          <w:sz w:val="22"/>
          <w:szCs w:val="22"/>
        </w:rPr>
      </w:pPr>
      <w:r w:rsidRPr="00E25A62">
        <w:rPr>
          <w:rFonts w:ascii="Calibri" w:hAnsi="Calibri"/>
          <w:b/>
          <w:color w:val="365F91" w:themeColor="accent1" w:themeShade="BF"/>
          <w:sz w:val="22"/>
          <w:szCs w:val="22"/>
        </w:rPr>
        <w:t>Wykonanie „Koncepcji budowy systemu informacji Kajakowej” jest kolejnym etapem Projektu strategicznego „Kajakiem przez Pomorze” – zagospodarowanie szlaków wodnych w województwie pomorskim dla rozwoju turystyki kajakowej</w:t>
      </w:r>
      <w:r w:rsidR="00DC04E3">
        <w:rPr>
          <w:rFonts w:ascii="Calibri" w:hAnsi="Calibri"/>
          <w:b/>
          <w:color w:val="365F91" w:themeColor="accent1" w:themeShade="BF"/>
          <w:sz w:val="22"/>
          <w:szCs w:val="22"/>
        </w:rPr>
        <w:t xml:space="preserve"> spinającej informacyjnie strategiczny projekt budowy infrastruktury „Kajakiem przez Pomorze” dla beneficjentów. </w:t>
      </w:r>
    </w:p>
    <w:p w:rsidR="00E25A62" w:rsidRDefault="00E25A62" w:rsidP="008D74E3">
      <w:pPr>
        <w:jc w:val="both"/>
        <w:rPr>
          <w:rFonts w:ascii="Calibri" w:hAnsi="Calibri"/>
          <w:b/>
          <w:color w:val="365F91" w:themeColor="accent1" w:themeShade="BF"/>
          <w:sz w:val="22"/>
          <w:szCs w:val="22"/>
        </w:rPr>
      </w:pPr>
      <w:r>
        <w:rPr>
          <w:rFonts w:ascii="Calibri" w:hAnsi="Calibri"/>
          <w:b/>
          <w:color w:val="365F91" w:themeColor="accent1" w:themeShade="BF"/>
          <w:sz w:val="22"/>
          <w:szCs w:val="22"/>
        </w:rPr>
        <w:t xml:space="preserve">Analiza i opracowanie koncepcji Systemu Informacji Kajakowej będzie </w:t>
      </w:r>
      <w:r w:rsidRPr="00E25A62">
        <w:rPr>
          <w:rFonts w:ascii="Calibri" w:hAnsi="Calibri"/>
          <w:b/>
          <w:i/>
          <w:color w:val="365F91" w:themeColor="accent1" w:themeShade="BF"/>
          <w:sz w:val="22"/>
          <w:szCs w:val="22"/>
        </w:rPr>
        <w:t>kluczową inwestycją</w:t>
      </w:r>
      <w:r>
        <w:rPr>
          <w:rFonts w:ascii="Calibri" w:hAnsi="Calibri"/>
          <w:b/>
          <w:color w:val="365F91" w:themeColor="accent1" w:themeShade="BF"/>
          <w:sz w:val="22"/>
          <w:szCs w:val="22"/>
        </w:rPr>
        <w:t xml:space="preserve"> pozwalającą na </w:t>
      </w:r>
      <w:r w:rsidRPr="00E25A62">
        <w:rPr>
          <w:rFonts w:ascii="Calibri" w:hAnsi="Calibri"/>
          <w:b/>
          <w:i/>
          <w:color w:val="365F91" w:themeColor="accent1" w:themeShade="BF"/>
          <w:sz w:val="22"/>
          <w:szCs w:val="22"/>
        </w:rPr>
        <w:t xml:space="preserve">kompleksowe zarządzanie i </w:t>
      </w:r>
      <w:r w:rsidR="00673D47" w:rsidRPr="00E25A62">
        <w:rPr>
          <w:rFonts w:ascii="Calibri" w:hAnsi="Calibri"/>
          <w:b/>
          <w:i/>
          <w:color w:val="365F91" w:themeColor="accent1" w:themeShade="BF"/>
          <w:sz w:val="22"/>
          <w:szCs w:val="22"/>
        </w:rPr>
        <w:t>utrzymanie, jakości</w:t>
      </w:r>
      <w:r w:rsidRPr="00E25A62">
        <w:rPr>
          <w:rFonts w:ascii="Calibri" w:hAnsi="Calibri"/>
          <w:b/>
          <w:i/>
          <w:color w:val="365F91" w:themeColor="accent1" w:themeShade="BF"/>
          <w:sz w:val="22"/>
          <w:szCs w:val="22"/>
        </w:rPr>
        <w:t>, marki</w:t>
      </w:r>
      <w:r>
        <w:rPr>
          <w:rFonts w:ascii="Calibri" w:hAnsi="Calibri"/>
          <w:b/>
          <w:i/>
          <w:color w:val="365F91" w:themeColor="accent1" w:themeShade="BF"/>
          <w:sz w:val="22"/>
          <w:szCs w:val="22"/>
        </w:rPr>
        <w:t xml:space="preserve"> i spójności działań </w:t>
      </w:r>
      <w:r>
        <w:rPr>
          <w:rFonts w:ascii="Calibri" w:hAnsi="Calibri"/>
          <w:b/>
          <w:i/>
          <w:color w:val="365F91" w:themeColor="accent1" w:themeShade="BF"/>
          <w:sz w:val="22"/>
          <w:szCs w:val="22"/>
        </w:rPr>
        <w:br/>
      </w:r>
      <w:r w:rsidR="00DC04E3">
        <w:rPr>
          <w:rFonts w:ascii="Calibri" w:hAnsi="Calibri"/>
          <w:b/>
          <w:color w:val="365F91" w:themeColor="accent1" w:themeShade="BF"/>
          <w:sz w:val="22"/>
          <w:szCs w:val="22"/>
        </w:rPr>
        <w:t>w</w:t>
      </w:r>
      <w:r>
        <w:rPr>
          <w:rFonts w:ascii="Calibri" w:hAnsi="Calibri"/>
          <w:b/>
          <w:color w:val="365F91" w:themeColor="accent1" w:themeShade="BF"/>
          <w:sz w:val="22"/>
          <w:szCs w:val="22"/>
        </w:rPr>
        <w:t xml:space="preserve"> turystyce kajakowej na terenie województwa pomorskiego.</w:t>
      </w:r>
    </w:p>
    <w:p w:rsidR="00E25A62" w:rsidRDefault="004E63F7" w:rsidP="008D74E3">
      <w:pPr>
        <w:jc w:val="both"/>
        <w:rPr>
          <w:rFonts w:ascii="Calibri" w:hAnsi="Calibri"/>
          <w:b/>
          <w:color w:val="365F91" w:themeColor="accent1" w:themeShade="BF"/>
          <w:sz w:val="22"/>
          <w:szCs w:val="22"/>
        </w:rPr>
      </w:pPr>
      <w:r>
        <w:rPr>
          <w:rFonts w:ascii="Calibri" w:hAnsi="Calibri"/>
          <w:b/>
          <w:color w:val="365F91" w:themeColor="accent1" w:themeShade="BF"/>
          <w:sz w:val="22"/>
          <w:szCs w:val="22"/>
        </w:rPr>
        <w:t xml:space="preserve">Opracowanie koncepcji systemu SIK pozwali na optymalną realizację tego przedsięwzięcia, które w przyszłości będzie </w:t>
      </w:r>
      <w:r w:rsidRPr="004E63F7">
        <w:rPr>
          <w:rFonts w:ascii="Calibri" w:hAnsi="Calibri"/>
          <w:b/>
          <w:i/>
          <w:color w:val="365F91" w:themeColor="accent1" w:themeShade="BF"/>
          <w:sz w:val="22"/>
          <w:szCs w:val="22"/>
        </w:rPr>
        <w:t>jednym z podstawowych</w:t>
      </w:r>
      <w:r>
        <w:rPr>
          <w:rFonts w:ascii="Calibri" w:hAnsi="Calibri"/>
          <w:b/>
          <w:color w:val="365F91" w:themeColor="accent1" w:themeShade="BF"/>
          <w:sz w:val="22"/>
          <w:szCs w:val="22"/>
        </w:rPr>
        <w:t xml:space="preserve"> narzędzi do analiz rynku turystycznego kajakowego na terenie województw pomorskiego.  </w:t>
      </w:r>
      <w:r w:rsidR="00E25A62">
        <w:rPr>
          <w:rFonts w:ascii="Calibri" w:hAnsi="Calibri"/>
          <w:b/>
          <w:color w:val="365F91" w:themeColor="accent1" w:themeShade="BF"/>
          <w:sz w:val="22"/>
          <w:szCs w:val="22"/>
        </w:rPr>
        <w:t xml:space="preserve"> </w:t>
      </w:r>
    </w:p>
    <w:p w:rsidR="00DA43D2" w:rsidRDefault="00DA43D2" w:rsidP="008D74E3">
      <w:pPr>
        <w:jc w:val="both"/>
        <w:rPr>
          <w:rFonts w:ascii="Calibri" w:hAnsi="Calibri"/>
          <w:b/>
          <w:color w:val="365F91" w:themeColor="accent1" w:themeShade="BF"/>
          <w:sz w:val="22"/>
          <w:szCs w:val="22"/>
        </w:rPr>
      </w:pPr>
      <w:r>
        <w:rPr>
          <w:rFonts w:ascii="Calibri" w:hAnsi="Calibri"/>
          <w:b/>
          <w:color w:val="365F91" w:themeColor="accent1" w:themeShade="BF"/>
          <w:sz w:val="22"/>
          <w:szCs w:val="22"/>
        </w:rPr>
        <w:t xml:space="preserve">Kluczowym dla optymalnego działania będzie </w:t>
      </w:r>
      <w:r w:rsidRPr="00E720FF">
        <w:rPr>
          <w:rFonts w:ascii="Calibri" w:hAnsi="Calibri"/>
          <w:b/>
          <w:i/>
          <w:color w:val="365F91" w:themeColor="accent1" w:themeShade="BF"/>
          <w:sz w:val="22"/>
          <w:szCs w:val="22"/>
        </w:rPr>
        <w:t>zdefiniowanie modelu zarządzania</w:t>
      </w:r>
      <w:r>
        <w:rPr>
          <w:rFonts w:ascii="Calibri" w:hAnsi="Calibri"/>
          <w:b/>
          <w:color w:val="365F91" w:themeColor="accent1" w:themeShade="BF"/>
          <w:sz w:val="22"/>
          <w:szCs w:val="22"/>
        </w:rPr>
        <w:t xml:space="preserve"> systemem i jego otoczeniem oraz jego utrzymanie.</w:t>
      </w:r>
    </w:p>
    <w:p w:rsidR="00DA43D2" w:rsidRPr="00E25A62" w:rsidRDefault="00DA43D2" w:rsidP="008D74E3">
      <w:pPr>
        <w:jc w:val="both"/>
        <w:rPr>
          <w:rFonts w:ascii="Calibri" w:hAnsi="Calibri"/>
          <w:b/>
          <w:color w:val="365F91" w:themeColor="accent1" w:themeShade="BF"/>
          <w:sz w:val="22"/>
          <w:szCs w:val="22"/>
        </w:rPr>
      </w:pPr>
      <w:r>
        <w:rPr>
          <w:rFonts w:ascii="Calibri" w:hAnsi="Calibri"/>
          <w:b/>
          <w:color w:val="365F91" w:themeColor="accent1" w:themeShade="BF"/>
          <w:sz w:val="22"/>
          <w:szCs w:val="22"/>
        </w:rPr>
        <w:t>System Informacji Kajakowej SIK będzie wskaźnikiem popularności turystyki kajakowej w województwie pomorskim, miejscem budowania społeczności kajakowej na szlakach pomorskich</w:t>
      </w:r>
      <w:r w:rsidR="00DC04E3">
        <w:rPr>
          <w:rFonts w:ascii="Calibri" w:hAnsi="Calibri"/>
          <w:b/>
          <w:color w:val="365F91" w:themeColor="accent1" w:themeShade="BF"/>
          <w:sz w:val="22"/>
          <w:szCs w:val="22"/>
        </w:rPr>
        <w:t xml:space="preserve">, wkładem do tworzenia biznesplanów dalszego rozwoju usług, a </w:t>
      </w:r>
      <w:r w:rsidRPr="00E720FF">
        <w:rPr>
          <w:rFonts w:ascii="Calibri" w:hAnsi="Calibri"/>
          <w:b/>
          <w:i/>
          <w:color w:val="365F91" w:themeColor="accent1" w:themeShade="BF"/>
          <w:sz w:val="22"/>
          <w:szCs w:val="22"/>
        </w:rPr>
        <w:t xml:space="preserve">jego „żywotność i popularność” powinna być wprost proporcjonalna do </w:t>
      </w:r>
      <w:r w:rsidR="00DC04E3" w:rsidRPr="00E720FF">
        <w:rPr>
          <w:rFonts w:ascii="Calibri" w:hAnsi="Calibri"/>
          <w:b/>
          <w:i/>
          <w:color w:val="365F91" w:themeColor="accent1" w:themeShade="BF"/>
          <w:sz w:val="22"/>
          <w:szCs w:val="22"/>
        </w:rPr>
        <w:t>oferowanych beneficjentom informacji, treści, danych</w:t>
      </w:r>
      <w:r w:rsidR="00DC04E3">
        <w:rPr>
          <w:rFonts w:ascii="Calibri" w:hAnsi="Calibri"/>
          <w:b/>
          <w:color w:val="365F91" w:themeColor="accent1" w:themeShade="BF"/>
          <w:sz w:val="22"/>
          <w:szCs w:val="22"/>
        </w:rPr>
        <w:t xml:space="preserve"> wykorzystujących jego możliwości funkcjonalne.</w:t>
      </w:r>
    </w:p>
    <w:p w:rsidR="00C01A69" w:rsidRPr="0058043F" w:rsidRDefault="00C01A69" w:rsidP="008D74E3">
      <w:pPr>
        <w:jc w:val="both"/>
        <w:rPr>
          <w:rFonts w:ascii="Calibri" w:hAnsi="Calibri"/>
          <w:color w:val="auto"/>
          <w:sz w:val="22"/>
          <w:szCs w:val="22"/>
        </w:rPr>
      </w:pPr>
    </w:p>
    <w:p w:rsidR="00C01A69" w:rsidRDefault="00C01A69" w:rsidP="008D74E3">
      <w:pPr>
        <w:jc w:val="both"/>
      </w:pPr>
    </w:p>
    <w:p w:rsidR="00C01A69" w:rsidRDefault="00C01A69" w:rsidP="008D74E3">
      <w:pPr>
        <w:spacing w:before="0" w:after="120" w:line="276" w:lineRule="auto"/>
        <w:jc w:val="both"/>
        <w:rPr>
          <w:rFonts w:ascii="Calibri" w:hAnsi="Calibri"/>
          <w:color w:val="auto"/>
          <w:sz w:val="22"/>
          <w:szCs w:val="22"/>
        </w:rPr>
        <w:sectPr w:rsidR="00C01A69" w:rsidSect="00A25500">
          <w:headerReference w:type="first" r:id="rId15"/>
          <w:pgSz w:w="11907" w:h="16839" w:code="9"/>
          <w:pgMar w:top="2098" w:right="1514" w:bottom="1911" w:left="1514" w:header="919" w:footer="176" w:gutter="0"/>
          <w:cols w:space="708"/>
          <w:titlePg/>
          <w:docGrid w:linePitch="360"/>
        </w:sectPr>
      </w:pPr>
    </w:p>
    <w:p w:rsidR="00C01A69" w:rsidRPr="00A848FD" w:rsidRDefault="00C47113" w:rsidP="00045909">
      <w:pPr>
        <w:pStyle w:val="Nagwek1"/>
        <w:rPr>
          <w:color w:val="auto"/>
        </w:rPr>
      </w:pPr>
      <w:bookmarkStart w:id="2" w:name="_Toc430242684"/>
      <w:r w:rsidRPr="00A848FD">
        <w:rPr>
          <w:color w:val="auto"/>
        </w:rPr>
        <w:lastRenderedPageBreak/>
        <w:t>Założenia</w:t>
      </w:r>
      <w:bookmarkEnd w:id="2"/>
      <w:r w:rsidRPr="00A848FD">
        <w:rPr>
          <w:color w:val="auto"/>
        </w:rPr>
        <w:t xml:space="preserve">  </w:t>
      </w:r>
    </w:p>
    <w:p w:rsidR="00C47113" w:rsidRPr="00BC1450" w:rsidRDefault="00C47113" w:rsidP="00A848FD">
      <w:pPr>
        <w:pStyle w:val="Default"/>
        <w:jc w:val="both"/>
        <w:rPr>
          <w:rFonts w:ascii="Calibri" w:eastAsia="Times New Roman" w:hAnsi="Calibri" w:cs="Times New Roman"/>
          <w:szCs w:val="22"/>
        </w:rPr>
      </w:pPr>
      <w:r w:rsidRPr="00BC1450">
        <w:rPr>
          <w:rFonts w:ascii="Calibri" w:eastAsia="Times New Roman" w:hAnsi="Calibri" w:cs="Times New Roman"/>
          <w:szCs w:val="22"/>
        </w:rPr>
        <w:t xml:space="preserve">SIK (System Informacji Kajakowej) będzie ogólnie dostępnym , zautomatyzowanym systemem informatycznym zgodnym z systemem identyfikacji wizualnej województwa pomorskiego, spełniającym następujące cele: </w:t>
      </w:r>
    </w:p>
    <w:p w:rsidR="00A848FD" w:rsidRPr="00BC1450" w:rsidRDefault="00A848FD" w:rsidP="00A848FD">
      <w:pPr>
        <w:pStyle w:val="Default"/>
        <w:jc w:val="both"/>
        <w:rPr>
          <w:rFonts w:ascii="Calibri" w:eastAsia="Times New Roman" w:hAnsi="Calibri" w:cs="Times New Roman"/>
          <w:szCs w:val="22"/>
        </w:rPr>
      </w:pPr>
    </w:p>
    <w:p w:rsidR="00C47113" w:rsidRPr="00BC1450" w:rsidRDefault="00C47113" w:rsidP="00C47113">
      <w:pPr>
        <w:pStyle w:val="Default"/>
        <w:numPr>
          <w:ilvl w:val="0"/>
          <w:numId w:val="24"/>
        </w:numPr>
        <w:spacing w:after="18"/>
        <w:rPr>
          <w:rFonts w:ascii="Calibri" w:eastAsia="Times New Roman" w:hAnsi="Calibri" w:cs="Times New Roman"/>
          <w:szCs w:val="22"/>
        </w:rPr>
      </w:pPr>
      <w:r w:rsidRPr="00BC1450">
        <w:rPr>
          <w:rFonts w:ascii="Calibri" w:eastAsia="Times New Roman" w:hAnsi="Calibri" w:cs="Times New Roman"/>
          <w:szCs w:val="22"/>
        </w:rPr>
        <w:t xml:space="preserve">zbieranie, przetwarzanie i analizowanie danych zbieranych z całego obszaru pomorskich szlaków kajakowych objętych przedsięwzięciem w celu optymalnego rozwoju turystyki kajakowej z opcją rozszerzania bazy, w tym także korzystanie z baz danych portali pomorskie. </w:t>
      </w:r>
      <w:proofErr w:type="spellStart"/>
      <w:r w:rsidRPr="00BC1450">
        <w:rPr>
          <w:rFonts w:ascii="Calibri" w:eastAsia="Times New Roman" w:hAnsi="Calibri" w:cs="Times New Roman"/>
          <w:szCs w:val="22"/>
        </w:rPr>
        <w:t>travel</w:t>
      </w:r>
      <w:proofErr w:type="spellEnd"/>
      <w:r w:rsidRPr="00BC1450">
        <w:rPr>
          <w:rFonts w:ascii="Calibri" w:eastAsia="Times New Roman" w:hAnsi="Calibri" w:cs="Times New Roman"/>
          <w:szCs w:val="22"/>
        </w:rPr>
        <w:t xml:space="preserve"> oraz </w:t>
      </w:r>
      <w:proofErr w:type="spellStart"/>
      <w:r w:rsidRPr="00BC1450">
        <w:rPr>
          <w:rFonts w:ascii="Calibri" w:eastAsia="Times New Roman" w:hAnsi="Calibri" w:cs="Times New Roman"/>
          <w:szCs w:val="22"/>
        </w:rPr>
        <w:t>pomorskie.eu</w:t>
      </w:r>
      <w:proofErr w:type="spellEnd"/>
      <w:r w:rsidRPr="00BC1450">
        <w:rPr>
          <w:rFonts w:ascii="Calibri" w:eastAsia="Times New Roman" w:hAnsi="Calibri" w:cs="Times New Roman"/>
          <w:szCs w:val="22"/>
        </w:rPr>
        <w:t xml:space="preserve">; </w:t>
      </w:r>
    </w:p>
    <w:p w:rsidR="00C47113" w:rsidRPr="00BC1450" w:rsidRDefault="00C47113" w:rsidP="00C47113">
      <w:pPr>
        <w:pStyle w:val="Default"/>
        <w:numPr>
          <w:ilvl w:val="0"/>
          <w:numId w:val="24"/>
        </w:numPr>
        <w:spacing w:after="18"/>
        <w:rPr>
          <w:rFonts w:ascii="Calibri" w:eastAsia="Times New Roman" w:hAnsi="Calibri" w:cs="Times New Roman"/>
          <w:szCs w:val="22"/>
        </w:rPr>
      </w:pPr>
      <w:r w:rsidRPr="00BC1450">
        <w:rPr>
          <w:rFonts w:ascii="Calibri" w:eastAsia="Times New Roman" w:hAnsi="Calibri" w:cs="Times New Roman"/>
          <w:szCs w:val="22"/>
        </w:rPr>
        <w:t xml:space="preserve">udostępnianie i prezentacja przetworzonych danych na platformie SIK oraz w środowisku pomorskie.travel oraz w środowisku pomorskie.eu (w sposób uwzględniający zasady Identyfikacji Wizualnej Województwa) dla użytkowników zaawansowanych i potencjalnych turystów w celu dostarczenia kompleksowej informacji obejmującej wszystkie aspekty uprawiania turystyki kajakowej na terenie województwa pomorskiego; </w:t>
      </w:r>
    </w:p>
    <w:p w:rsidR="00C47113" w:rsidRPr="00BC1450" w:rsidRDefault="00C47113" w:rsidP="00C47113">
      <w:pPr>
        <w:pStyle w:val="Default"/>
        <w:numPr>
          <w:ilvl w:val="0"/>
          <w:numId w:val="24"/>
        </w:numPr>
        <w:spacing w:after="18"/>
        <w:rPr>
          <w:rFonts w:ascii="Calibri" w:eastAsia="Times New Roman" w:hAnsi="Calibri" w:cs="Times New Roman"/>
          <w:szCs w:val="22"/>
        </w:rPr>
      </w:pPr>
      <w:r w:rsidRPr="00BC1450">
        <w:rPr>
          <w:rFonts w:ascii="Calibri" w:eastAsia="Times New Roman" w:hAnsi="Calibri" w:cs="Times New Roman"/>
          <w:szCs w:val="22"/>
        </w:rPr>
        <w:t xml:space="preserve">zapewnienie turystom bieżącej informacji o szlakach kajakowych (np. przebieg, charakterystyka, istniejące zagospodarowanie); </w:t>
      </w:r>
    </w:p>
    <w:p w:rsidR="00C47113" w:rsidRPr="00BC1450" w:rsidRDefault="00C47113" w:rsidP="00C47113">
      <w:pPr>
        <w:pStyle w:val="Default"/>
        <w:numPr>
          <w:ilvl w:val="0"/>
          <w:numId w:val="24"/>
        </w:numPr>
        <w:spacing w:after="18"/>
        <w:rPr>
          <w:rFonts w:ascii="Calibri" w:eastAsia="Times New Roman" w:hAnsi="Calibri" w:cs="Times New Roman"/>
          <w:szCs w:val="22"/>
        </w:rPr>
      </w:pPr>
      <w:r w:rsidRPr="00BC1450">
        <w:rPr>
          <w:rFonts w:ascii="Calibri" w:eastAsia="Times New Roman" w:hAnsi="Calibri" w:cs="Times New Roman"/>
          <w:szCs w:val="22"/>
        </w:rPr>
        <w:t xml:space="preserve">zapewnienie turystom bieżącej informacji o otoczeniu szlaków (dostępne noclegi, operatorzy kajakowi, atrakcje turystyczne i wydarzenia, dostępność transportowa do punktów etapowych i końcowych); </w:t>
      </w:r>
    </w:p>
    <w:p w:rsidR="00724E98" w:rsidRPr="00BC1450" w:rsidRDefault="00C47113" w:rsidP="00724E98">
      <w:pPr>
        <w:pStyle w:val="Default"/>
        <w:numPr>
          <w:ilvl w:val="0"/>
          <w:numId w:val="24"/>
        </w:numPr>
        <w:spacing w:after="18"/>
        <w:rPr>
          <w:rFonts w:ascii="Calibri" w:eastAsia="Times New Roman" w:hAnsi="Calibri" w:cs="Times New Roman"/>
          <w:szCs w:val="22"/>
        </w:rPr>
      </w:pPr>
      <w:r w:rsidRPr="00BC1450">
        <w:rPr>
          <w:rFonts w:ascii="Calibri" w:eastAsia="Times New Roman" w:hAnsi="Calibri" w:cs="Times New Roman"/>
          <w:szCs w:val="22"/>
        </w:rPr>
        <w:t>wykorzystanie platformy SIK do promocji produktów i marki „Kajakie</w:t>
      </w:r>
      <w:r w:rsidR="00724E98" w:rsidRPr="00BC1450">
        <w:rPr>
          <w:rFonts w:ascii="Calibri" w:eastAsia="Times New Roman" w:hAnsi="Calibri" w:cs="Times New Roman"/>
          <w:szCs w:val="22"/>
        </w:rPr>
        <w:t>m przez Pomorze”;</w:t>
      </w:r>
    </w:p>
    <w:p w:rsidR="00C47113" w:rsidRPr="00BC1450" w:rsidRDefault="00C47113" w:rsidP="00724E98">
      <w:pPr>
        <w:pStyle w:val="Default"/>
        <w:numPr>
          <w:ilvl w:val="0"/>
          <w:numId w:val="24"/>
        </w:numPr>
        <w:spacing w:after="18"/>
        <w:rPr>
          <w:rFonts w:ascii="Calibri" w:eastAsia="Times New Roman" w:hAnsi="Calibri" w:cs="Times New Roman"/>
          <w:szCs w:val="22"/>
        </w:rPr>
      </w:pPr>
      <w:r w:rsidRPr="00BC1450">
        <w:rPr>
          <w:rFonts w:ascii="Calibri" w:eastAsia="Times New Roman" w:hAnsi="Calibri"/>
          <w:szCs w:val="22"/>
        </w:rPr>
        <w:t>przekazywanie użytkownikom szlaków kajakowych informacji niezbędnych do korzystania ze szlaków, ułatwiających wybór szlaku do spływania takich jak np.: śledzenie trasy, bieżący stan wody, wilgotność, temperaturę, aktualny widok szlaku, aktualne natężenie na szlaku, statystyki przebytej trasy, itp. poprzez zintegrowane z systemem funkcje użyteczne kajakarzowi (wg kreacji Wykonawcy).</w:t>
      </w:r>
    </w:p>
    <w:p w:rsidR="00C01A69" w:rsidRPr="00BC1450" w:rsidRDefault="00C01A69" w:rsidP="008D74E3">
      <w:pPr>
        <w:spacing w:before="0" w:after="120" w:line="276" w:lineRule="auto"/>
        <w:jc w:val="both"/>
        <w:rPr>
          <w:rFonts w:ascii="Calibri" w:hAnsi="Calibri"/>
          <w:color w:val="auto"/>
          <w:sz w:val="24"/>
          <w:szCs w:val="22"/>
        </w:rPr>
      </w:pPr>
    </w:p>
    <w:p w:rsidR="00C01A69" w:rsidRPr="00BC1450" w:rsidRDefault="00C01A69" w:rsidP="008D74E3">
      <w:pPr>
        <w:spacing w:before="0" w:after="120" w:line="276" w:lineRule="auto"/>
        <w:jc w:val="both"/>
        <w:rPr>
          <w:rFonts w:ascii="Calibri" w:hAnsi="Calibri"/>
          <w:color w:val="auto"/>
          <w:sz w:val="24"/>
          <w:szCs w:val="22"/>
        </w:rPr>
        <w:sectPr w:rsidR="00C01A69" w:rsidRPr="00BC1450" w:rsidSect="00A25500">
          <w:headerReference w:type="first" r:id="rId16"/>
          <w:pgSz w:w="11907" w:h="16839" w:code="9"/>
          <w:pgMar w:top="2098" w:right="1514" w:bottom="1911" w:left="1514" w:header="919" w:footer="176" w:gutter="0"/>
          <w:cols w:space="708"/>
          <w:titlePg/>
          <w:docGrid w:linePitch="360"/>
        </w:sectPr>
      </w:pPr>
    </w:p>
    <w:p w:rsidR="00C01A69" w:rsidRPr="00A848FD" w:rsidRDefault="00A848FD" w:rsidP="008D74E3">
      <w:pPr>
        <w:pStyle w:val="Nagwek1"/>
        <w:rPr>
          <w:rFonts w:ascii="Arial Narrow" w:hAnsi="Arial Narrow"/>
          <w:color w:val="auto"/>
        </w:rPr>
      </w:pPr>
      <w:bookmarkStart w:id="3" w:name="_Toc430242685"/>
      <w:r w:rsidRPr="00A848FD">
        <w:rPr>
          <w:color w:val="auto"/>
        </w:rPr>
        <w:lastRenderedPageBreak/>
        <w:t>Wymagania Biznesowe</w:t>
      </w:r>
      <w:bookmarkEnd w:id="3"/>
    </w:p>
    <w:p w:rsidR="004C2ADE" w:rsidRPr="00BC1450" w:rsidRDefault="00C47113" w:rsidP="008D74E3">
      <w:pPr>
        <w:spacing w:before="360"/>
        <w:jc w:val="both"/>
        <w:rPr>
          <w:rFonts w:ascii="Calibri" w:hAnsi="Calibri"/>
          <w:color w:val="auto"/>
          <w:sz w:val="24"/>
          <w:szCs w:val="22"/>
        </w:rPr>
      </w:pPr>
      <w:r w:rsidRPr="00BC1450">
        <w:rPr>
          <w:rFonts w:ascii="Calibri" w:hAnsi="Calibri"/>
          <w:color w:val="auto"/>
          <w:sz w:val="24"/>
          <w:szCs w:val="22"/>
        </w:rPr>
        <w:t xml:space="preserve">Wymaganiami biznesowymi w naszym dokumencie będziemy nazywać definicje potrzeb zgłoszone w ramach SIWZ, wg wiedzy </w:t>
      </w:r>
      <w:r w:rsidR="004C2ADE" w:rsidRPr="00BC1450">
        <w:rPr>
          <w:rFonts w:ascii="Calibri" w:hAnsi="Calibri"/>
          <w:color w:val="auto"/>
          <w:sz w:val="24"/>
          <w:szCs w:val="22"/>
        </w:rPr>
        <w:t>dostawcy, oraz zgłoszone w czasie spotkań z inwestorami w ramach ramowego projektu „Kajakiem przez Pomorze”.</w:t>
      </w:r>
    </w:p>
    <w:p w:rsidR="00C47113" w:rsidRPr="00BC1450" w:rsidRDefault="004C2ADE" w:rsidP="008D74E3">
      <w:pPr>
        <w:spacing w:before="360"/>
        <w:jc w:val="both"/>
        <w:rPr>
          <w:rFonts w:ascii="Calibri" w:hAnsi="Calibri"/>
          <w:color w:val="auto"/>
          <w:sz w:val="24"/>
          <w:szCs w:val="22"/>
        </w:rPr>
      </w:pPr>
      <w:r w:rsidRPr="00BC1450">
        <w:rPr>
          <w:rFonts w:ascii="Calibri" w:hAnsi="Calibri"/>
          <w:color w:val="auto"/>
          <w:sz w:val="24"/>
          <w:szCs w:val="22"/>
        </w:rPr>
        <w:t xml:space="preserve">Wymagania biznesowe mają określić zakres </w:t>
      </w:r>
      <w:r w:rsidR="00C47113" w:rsidRPr="00BC1450">
        <w:rPr>
          <w:rFonts w:ascii="Calibri" w:hAnsi="Calibri"/>
          <w:color w:val="auto"/>
          <w:sz w:val="24"/>
          <w:szCs w:val="22"/>
        </w:rPr>
        <w:t>potrzeby nazywamy takie funkcjonalności, które realizują potrzeby biznesowe klienta</w:t>
      </w:r>
    </w:p>
    <w:p w:rsidR="00045909" w:rsidRPr="00BC1450" w:rsidRDefault="00045909"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w:t>
      </w:r>
      <w:r w:rsidR="00724E98" w:rsidRPr="00BC1450">
        <w:rPr>
          <w:rFonts w:ascii="Calibri" w:hAnsi="Calibri"/>
          <w:color w:val="auto"/>
          <w:sz w:val="24"/>
          <w:szCs w:val="22"/>
        </w:rPr>
        <w:t xml:space="preserve">jest </w:t>
      </w:r>
      <w:r w:rsidRPr="00BC1450">
        <w:rPr>
          <w:rFonts w:ascii="Calibri" w:hAnsi="Calibri"/>
          <w:color w:val="auto"/>
          <w:sz w:val="24"/>
          <w:szCs w:val="22"/>
        </w:rPr>
        <w:t xml:space="preserve">budowany </w:t>
      </w:r>
      <w:r w:rsidR="002225D1" w:rsidRPr="00BC1450">
        <w:rPr>
          <w:rFonts w:ascii="Calibri" w:hAnsi="Calibri"/>
          <w:color w:val="auto"/>
          <w:sz w:val="24"/>
          <w:szCs w:val="22"/>
        </w:rPr>
        <w:t>w sposób spójny, przejrzysty i elastyczny czyli pozwalający na tworzenie systemu etapami w zależności od potrzeb jak jego późniejszy rozwój bez potrzeby modyfikacji wybudowanego wcześniej systemu.</w:t>
      </w:r>
    </w:p>
    <w:p w:rsidR="002225D1" w:rsidRPr="00BC1450" w:rsidRDefault="002225D1"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w:t>
      </w:r>
      <w:r w:rsidR="00724E98" w:rsidRPr="00BC1450">
        <w:rPr>
          <w:rFonts w:ascii="Calibri" w:hAnsi="Calibri"/>
          <w:color w:val="auto"/>
          <w:sz w:val="24"/>
          <w:szCs w:val="22"/>
        </w:rPr>
        <w:t>jest</w:t>
      </w:r>
      <w:r w:rsidRPr="00BC1450">
        <w:rPr>
          <w:rFonts w:ascii="Calibri" w:hAnsi="Calibri"/>
          <w:color w:val="auto"/>
          <w:sz w:val="24"/>
          <w:szCs w:val="22"/>
        </w:rPr>
        <w:t xml:space="preserve"> niezależnym systemem centralnym dla danych kajakowych</w:t>
      </w:r>
    </w:p>
    <w:p w:rsidR="00AE3DCA" w:rsidRPr="00BC1450" w:rsidRDefault="002225D1"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w:t>
      </w:r>
      <w:r w:rsidR="00AE3DCA" w:rsidRPr="00BC1450">
        <w:rPr>
          <w:rFonts w:ascii="Calibri" w:hAnsi="Calibri"/>
          <w:color w:val="auto"/>
          <w:sz w:val="24"/>
          <w:szCs w:val="22"/>
        </w:rPr>
        <w:t xml:space="preserve"> SIK umożliwia definiowanie użytkowników z uprawnieniami do zasobów wewnętrznych</w:t>
      </w:r>
      <w:r w:rsidR="00724E98" w:rsidRPr="00BC1450">
        <w:rPr>
          <w:rFonts w:ascii="Calibri" w:hAnsi="Calibri"/>
          <w:color w:val="auto"/>
          <w:sz w:val="24"/>
          <w:szCs w:val="22"/>
        </w:rPr>
        <w:t xml:space="preserve"> co jest bardzo istotne przy dostępie do danych wrażliwych takich jak np. Dan osobowe turystów.</w:t>
      </w:r>
    </w:p>
    <w:p w:rsidR="002225D1" w:rsidRPr="00BC1450" w:rsidRDefault="00AE3DCA"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umożliwia dostęp do swoich zasobów dla użytkowników nazwanych ( identyfikowanych przez system na podstawie login-u) i nienazwanych przez portal www. </w:t>
      </w:r>
    </w:p>
    <w:p w:rsidR="00AE3DCA" w:rsidRPr="00BC1450" w:rsidRDefault="00AE3DCA"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SIK umożliwia dostęp do swoich zasobów przez portal www</w:t>
      </w:r>
    </w:p>
    <w:p w:rsidR="00AE3DCA" w:rsidRPr="00BC1450" w:rsidRDefault="00724E98"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SIK umożliwia</w:t>
      </w:r>
      <w:r w:rsidR="00AE3DCA" w:rsidRPr="00BC1450">
        <w:rPr>
          <w:rFonts w:ascii="Calibri" w:hAnsi="Calibri"/>
          <w:color w:val="auto"/>
          <w:sz w:val="24"/>
          <w:szCs w:val="22"/>
        </w:rPr>
        <w:t xml:space="preserve"> dostęp do swoich zasobów przez urządzenia mobilne dla użytkowników nazwanych i nienazwanych</w:t>
      </w:r>
    </w:p>
    <w:p w:rsidR="00AE3DCA" w:rsidRPr="00BC1450" w:rsidRDefault="00724E98"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umożliwia </w:t>
      </w:r>
      <w:r w:rsidR="00AE3DCA" w:rsidRPr="00BC1450">
        <w:rPr>
          <w:rFonts w:ascii="Calibri" w:hAnsi="Calibri"/>
          <w:color w:val="auto"/>
          <w:sz w:val="24"/>
          <w:szCs w:val="22"/>
        </w:rPr>
        <w:t>export</w:t>
      </w:r>
      <w:r w:rsidRPr="00BC1450">
        <w:rPr>
          <w:rFonts w:ascii="Calibri" w:hAnsi="Calibri"/>
          <w:color w:val="auto"/>
          <w:sz w:val="24"/>
          <w:szCs w:val="22"/>
        </w:rPr>
        <w:t xml:space="preserve"> danych do innych uprawnionych portali lub systemów informacyjnych oraz </w:t>
      </w:r>
      <w:r w:rsidR="00AE3DCA" w:rsidRPr="00BC1450">
        <w:rPr>
          <w:rFonts w:ascii="Calibri" w:hAnsi="Calibri"/>
          <w:color w:val="auto"/>
          <w:sz w:val="24"/>
          <w:szCs w:val="22"/>
        </w:rPr>
        <w:t xml:space="preserve"> import danych</w:t>
      </w:r>
      <w:r w:rsidRPr="00BC1450">
        <w:rPr>
          <w:rFonts w:ascii="Calibri" w:hAnsi="Calibri"/>
          <w:color w:val="auto"/>
          <w:sz w:val="24"/>
          <w:szCs w:val="22"/>
        </w:rPr>
        <w:t xml:space="preserve"> z zasobów zewnętrznych;</w:t>
      </w:r>
    </w:p>
    <w:p w:rsidR="00F40D06" w:rsidRPr="00BC1450" w:rsidRDefault="00724E98"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w:t>
      </w:r>
      <w:r w:rsidR="00F40D06" w:rsidRPr="00BC1450">
        <w:rPr>
          <w:rFonts w:ascii="Calibri" w:hAnsi="Calibri"/>
          <w:color w:val="auto"/>
          <w:sz w:val="24"/>
          <w:szCs w:val="22"/>
        </w:rPr>
        <w:t xml:space="preserve"> umożliwiał prezentację wybranych danych na mapach cyfrowych</w:t>
      </w:r>
    </w:p>
    <w:p w:rsidR="00F40D06" w:rsidRPr="00BC1450" w:rsidRDefault="00F40D06"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SIK będzie dostępny 365/7/24</w:t>
      </w:r>
    </w:p>
    <w:p w:rsidR="00F40D06" w:rsidRPr="00BC1450" w:rsidRDefault="00F40D06"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SIK będzie zgodny z systemem identyfikacji wizualnej województwa pomorskiego</w:t>
      </w:r>
    </w:p>
    <w:p w:rsidR="00F40D06" w:rsidRPr="00BC1450" w:rsidRDefault="00524C0A"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SIK umożliwia</w:t>
      </w:r>
      <w:r w:rsidR="00F40D06" w:rsidRPr="00BC1450">
        <w:rPr>
          <w:rFonts w:ascii="Calibri" w:hAnsi="Calibri"/>
          <w:color w:val="auto"/>
          <w:sz w:val="24"/>
          <w:szCs w:val="22"/>
        </w:rPr>
        <w:t xml:space="preserve"> przetwarzanie danych dla dedykowanych analiz</w:t>
      </w:r>
    </w:p>
    <w:p w:rsidR="00304B17" w:rsidRPr="00BC1450" w:rsidRDefault="00304B17"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będzie umożliwiał prezentowanie określonych formatach w zakresie tekstu, obrazu, dźwięku, video oraz tworzenie, import i export </w:t>
      </w:r>
      <w:proofErr w:type="spellStart"/>
      <w:r w:rsidRPr="00BC1450">
        <w:rPr>
          <w:rFonts w:ascii="Calibri" w:hAnsi="Calibri"/>
          <w:color w:val="auto"/>
          <w:sz w:val="24"/>
          <w:szCs w:val="22"/>
        </w:rPr>
        <w:t>kontentu</w:t>
      </w:r>
      <w:proofErr w:type="spellEnd"/>
      <w:r w:rsidRPr="00BC1450">
        <w:rPr>
          <w:rFonts w:ascii="Calibri" w:hAnsi="Calibri"/>
          <w:color w:val="auto"/>
          <w:sz w:val="24"/>
          <w:szCs w:val="22"/>
        </w:rPr>
        <w:t>.</w:t>
      </w:r>
    </w:p>
    <w:p w:rsidR="00304B17" w:rsidRPr="00BC1450" w:rsidRDefault="00304B17"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System SIK będzie umożliwiał administrowanie systemem i zarządzanie </w:t>
      </w:r>
      <w:proofErr w:type="spellStart"/>
      <w:r w:rsidRPr="00BC1450">
        <w:rPr>
          <w:rFonts w:ascii="Calibri" w:hAnsi="Calibri"/>
          <w:color w:val="auto"/>
          <w:sz w:val="24"/>
          <w:szCs w:val="22"/>
        </w:rPr>
        <w:t>kontentem</w:t>
      </w:r>
      <w:proofErr w:type="spellEnd"/>
      <w:r w:rsidRPr="00BC1450">
        <w:rPr>
          <w:rFonts w:ascii="Calibri" w:hAnsi="Calibri"/>
          <w:color w:val="auto"/>
          <w:sz w:val="24"/>
          <w:szCs w:val="22"/>
        </w:rPr>
        <w:t xml:space="preserve"> </w:t>
      </w:r>
    </w:p>
    <w:p w:rsidR="002225D1" w:rsidRPr="00BC1450" w:rsidRDefault="002225D1"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 xml:space="preserve">Obszary funkcjonalności </w:t>
      </w:r>
      <w:r w:rsidR="00524C0A" w:rsidRPr="00BC1450">
        <w:rPr>
          <w:rFonts w:ascii="Calibri" w:hAnsi="Calibri"/>
          <w:color w:val="auto"/>
          <w:sz w:val="24"/>
          <w:szCs w:val="22"/>
        </w:rPr>
        <w:t>są</w:t>
      </w:r>
      <w:r w:rsidRPr="00BC1450">
        <w:rPr>
          <w:rFonts w:ascii="Calibri" w:hAnsi="Calibri"/>
          <w:color w:val="auto"/>
          <w:sz w:val="24"/>
          <w:szCs w:val="22"/>
        </w:rPr>
        <w:t xml:space="preserve"> pogrupowane w modułach</w:t>
      </w:r>
    </w:p>
    <w:p w:rsidR="002225D1" w:rsidRPr="00BC1450" w:rsidRDefault="00524C0A" w:rsidP="00045909">
      <w:pPr>
        <w:pStyle w:val="Akapitzlist"/>
        <w:numPr>
          <w:ilvl w:val="0"/>
          <w:numId w:val="16"/>
        </w:numPr>
        <w:jc w:val="both"/>
        <w:rPr>
          <w:rFonts w:ascii="Calibri" w:hAnsi="Calibri"/>
          <w:color w:val="auto"/>
          <w:sz w:val="24"/>
          <w:szCs w:val="22"/>
        </w:rPr>
      </w:pPr>
      <w:r w:rsidRPr="00BC1450">
        <w:rPr>
          <w:rFonts w:ascii="Calibri" w:hAnsi="Calibri"/>
          <w:color w:val="auto"/>
          <w:sz w:val="24"/>
          <w:szCs w:val="22"/>
        </w:rPr>
        <w:t>System  umożliwia</w:t>
      </w:r>
      <w:r w:rsidR="002225D1" w:rsidRPr="00BC1450">
        <w:rPr>
          <w:rFonts w:ascii="Calibri" w:hAnsi="Calibri"/>
          <w:color w:val="auto"/>
          <w:sz w:val="24"/>
          <w:szCs w:val="22"/>
        </w:rPr>
        <w:t xml:space="preserve"> kolekcjonowanie danych z różnych źródeł</w:t>
      </w:r>
    </w:p>
    <w:p w:rsidR="002225D1" w:rsidRPr="00BC1450" w:rsidRDefault="002225D1" w:rsidP="002225D1">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Zbieranie danych z punktów pomiarowych</w:t>
      </w:r>
    </w:p>
    <w:p w:rsidR="002225D1" w:rsidRPr="00BC1450" w:rsidRDefault="002225D1" w:rsidP="002225D1">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 xml:space="preserve">Zbieranie danych </w:t>
      </w:r>
      <w:r w:rsidR="00524C0A" w:rsidRPr="00BC1450">
        <w:rPr>
          <w:rFonts w:ascii="Calibri" w:hAnsi="Calibri"/>
          <w:color w:val="auto"/>
          <w:sz w:val="24"/>
          <w:szCs w:val="22"/>
        </w:rPr>
        <w:t>z zasobów zewnętrznych</w:t>
      </w:r>
    </w:p>
    <w:p w:rsidR="00045909" w:rsidRPr="00BC1450" w:rsidRDefault="00045909" w:rsidP="00045909">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 xml:space="preserve">zbieranie, przetwarzanie i analizowanie danych zbieranych z całego obszaru pomorskich szlaków kajakowych objętych przedsięwzięciem w celu optymalnego rozwoju turystyki kajakowej z opcją rozszerzania bazy, w tym także korzystanie z baz danych portali pomorskie.travel oraz pomorskie.eu; </w:t>
      </w:r>
    </w:p>
    <w:p w:rsidR="00045909" w:rsidRPr="00BC1450" w:rsidRDefault="00045909" w:rsidP="00045909">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lastRenderedPageBreak/>
        <w:t xml:space="preserve">udostępnianie i prezentacja przetworzonych danych na platformie SIK oraz w środowisku pomorskie.travel oraz w środowisku pomorskie.eu (w sposób uwzględniający zasady Identyfikacji Wizualnej Województwa) dla użytkowników zaawansowanych i potencjalnych turystów w celu dostarczenia kompleksowej informacji obejmującej wszystkie aspekty uprawiania turystyki kajakowej na terenie województwa pomorskiego; </w:t>
      </w:r>
    </w:p>
    <w:p w:rsidR="00045909" w:rsidRPr="00BC1450" w:rsidRDefault="00045909" w:rsidP="00045909">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 xml:space="preserve">zapewnienie turystom bieżącej informacji o szlakach kajakowych (np. przebieg, charakterystyka, istniejące zagospodarowanie); </w:t>
      </w:r>
    </w:p>
    <w:p w:rsidR="00045909" w:rsidRPr="00BC1450" w:rsidRDefault="00045909" w:rsidP="00045909">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 xml:space="preserve">zapewnienie turystom bieżącej informacji o otoczeniu szlaków (dostępne noclegi, operatorzy kajakowi, atrakcje turystyczne i wydarzenia, dostępność transportowa do punktów etapowych i końcowych); </w:t>
      </w:r>
    </w:p>
    <w:p w:rsidR="00524C0A" w:rsidRPr="00BC1450" w:rsidRDefault="00524C0A" w:rsidP="00045909">
      <w:pPr>
        <w:pStyle w:val="Akapitzlist"/>
        <w:numPr>
          <w:ilvl w:val="1"/>
          <w:numId w:val="16"/>
        </w:numPr>
        <w:jc w:val="both"/>
        <w:rPr>
          <w:rFonts w:ascii="Calibri" w:hAnsi="Calibri"/>
          <w:color w:val="auto"/>
          <w:sz w:val="24"/>
          <w:szCs w:val="22"/>
        </w:rPr>
      </w:pPr>
      <w:r w:rsidRPr="00BC1450">
        <w:rPr>
          <w:rFonts w:ascii="Calibri" w:hAnsi="Calibri"/>
          <w:color w:val="auto"/>
          <w:sz w:val="24"/>
          <w:szCs w:val="22"/>
        </w:rPr>
        <w:t xml:space="preserve">zapewnienie informacji alarmowej w przypadku wystąpienia </w:t>
      </w:r>
      <w:proofErr w:type="spellStart"/>
      <w:r w:rsidRPr="00BC1450">
        <w:rPr>
          <w:rFonts w:ascii="Calibri" w:hAnsi="Calibri"/>
          <w:color w:val="auto"/>
          <w:sz w:val="24"/>
          <w:szCs w:val="22"/>
        </w:rPr>
        <w:t>zagrożenień</w:t>
      </w:r>
      <w:proofErr w:type="spellEnd"/>
      <w:r w:rsidRPr="00BC1450">
        <w:rPr>
          <w:rFonts w:ascii="Calibri" w:hAnsi="Calibri"/>
          <w:color w:val="auto"/>
          <w:sz w:val="24"/>
          <w:szCs w:val="22"/>
        </w:rPr>
        <w:t xml:space="preserve"> pogodowych lub </w:t>
      </w:r>
      <w:proofErr w:type="spellStart"/>
      <w:r w:rsidRPr="00BC1450">
        <w:rPr>
          <w:rFonts w:ascii="Calibri" w:hAnsi="Calibri"/>
          <w:color w:val="auto"/>
          <w:sz w:val="24"/>
          <w:szCs w:val="22"/>
        </w:rPr>
        <w:t>wezbraniowych</w:t>
      </w:r>
      <w:proofErr w:type="spellEnd"/>
    </w:p>
    <w:p w:rsidR="00C01A69" w:rsidRPr="00BC1450" w:rsidRDefault="00045909" w:rsidP="00045909">
      <w:pPr>
        <w:spacing w:before="360"/>
        <w:jc w:val="both"/>
        <w:rPr>
          <w:rFonts w:ascii="Calibri" w:hAnsi="Calibri"/>
          <w:color w:val="auto"/>
          <w:sz w:val="24"/>
          <w:szCs w:val="22"/>
        </w:rPr>
      </w:pPr>
      <w:r w:rsidRPr="00BC1450">
        <w:rPr>
          <w:rFonts w:ascii="Calibri" w:hAnsi="Calibri"/>
          <w:color w:val="auto"/>
          <w:sz w:val="24"/>
          <w:szCs w:val="22"/>
        </w:rPr>
        <w:t>wykorzystanie platformy SIK do promocji produktów i marki „Kajakiem przez Pomorze”;</w:t>
      </w:r>
    </w:p>
    <w:p w:rsidR="00C01A69" w:rsidRDefault="00C01A69" w:rsidP="008D74E3">
      <w:pPr>
        <w:spacing w:before="360"/>
        <w:jc w:val="center"/>
        <w:rPr>
          <w:rFonts w:ascii="Calibri" w:hAnsi="Calibri"/>
          <w:color w:val="auto"/>
          <w:sz w:val="22"/>
          <w:szCs w:val="22"/>
        </w:rPr>
      </w:pPr>
    </w:p>
    <w:p w:rsidR="00C01A69" w:rsidRPr="004033DE" w:rsidRDefault="00C01A69" w:rsidP="008D74E3"/>
    <w:p w:rsidR="00C01A69" w:rsidRPr="008D74E3" w:rsidRDefault="00C01A69" w:rsidP="008D74E3">
      <w:pPr>
        <w:jc w:val="both"/>
        <w:rPr>
          <w:rFonts w:ascii="Calibri" w:hAnsi="Calibri"/>
          <w:color w:val="auto"/>
          <w:sz w:val="22"/>
          <w:szCs w:val="22"/>
        </w:rPr>
      </w:pPr>
    </w:p>
    <w:p w:rsidR="00C01A69" w:rsidRDefault="00C01A69" w:rsidP="008D74E3">
      <w:pPr>
        <w:spacing w:before="0" w:after="120" w:line="276" w:lineRule="auto"/>
        <w:jc w:val="both"/>
        <w:rPr>
          <w:rFonts w:ascii="Calibri" w:hAnsi="Calibri"/>
          <w:color w:val="auto"/>
          <w:sz w:val="22"/>
          <w:szCs w:val="22"/>
        </w:rPr>
        <w:sectPr w:rsidR="00C01A69" w:rsidSect="00A25500">
          <w:headerReference w:type="first" r:id="rId17"/>
          <w:pgSz w:w="11907" w:h="16839" w:code="9"/>
          <w:pgMar w:top="2098" w:right="1514" w:bottom="1911" w:left="1514" w:header="919" w:footer="176" w:gutter="0"/>
          <w:cols w:space="708"/>
          <w:titlePg/>
          <w:docGrid w:linePitch="360"/>
        </w:sectPr>
      </w:pPr>
    </w:p>
    <w:p w:rsidR="00A848FD" w:rsidRDefault="00A848FD" w:rsidP="00A848FD">
      <w:pPr>
        <w:pStyle w:val="Nagwek1"/>
        <w:shd w:val="clear" w:color="auto" w:fill="000000" w:themeFill="text1"/>
        <w:rPr>
          <w:color w:val="FFFFFF"/>
        </w:rPr>
      </w:pPr>
      <w:r>
        <w:rPr>
          <w:color w:val="FFFFFF"/>
        </w:rPr>
        <w:lastRenderedPageBreak/>
        <w:t xml:space="preserve"> </w:t>
      </w:r>
      <w:bookmarkStart w:id="4" w:name="_Toc430242686"/>
      <w:r w:rsidRPr="00A848FD">
        <w:rPr>
          <w:color w:val="FFFFFF"/>
        </w:rPr>
        <w:t>Wymagania Funkcjonalne</w:t>
      </w:r>
      <w:r w:rsidR="00087175">
        <w:rPr>
          <w:color w:val="FFFFFF"/>
        </w:rPr>
        <w:t xml:space="preserve"> Systemu Centralnego</w:t>
      </w:r>
      <w:bookmarkEnd w:id="4"/>
    </w:p>
    <w:p w:rsidR="00045909" w:rsidRPr="00BC1450" w:rsidRDefault="00045909" w:rsidP="008D74E3">
      <w:pPr>
        <w:jc w:val="both"/>
        <w:rPr>
          <w:rFonts w:ascii="Calibri" w:hAnsi="Calibri"/>
          <w:color w:val="auto"/>
          <w:sz w:val="24"/>
          <w:szCs w:val="22"/>
        </w:rPr>
      </w:pPr>
      <w:r w:rsidRPr="00BC1450">
        <w:rPr>
          <w:rFonts w:ascii="Calibri" w:hAnsi="Calibri"/>
          <w:color w:val="auto"/>
          <w:sz w:val="24"/>
          <w:szCs w:val="22"/>
        </w:rPr>
        <w:t>Wymaganiami</w:t>
      </w:r>
      <w:r w:rsidR="00524C0A" w:rsidRPr="00BC1450">
        <w:rPr>
          <w:rFonts w:ascii="Calibri" w:hAnsi="Calibri"/>
          <w:color w:val="auto"/>
          <w:sz w:val="24"/>
          <w:szCs w:val="22"/>
        </w:rPr>
        <w:t xml:space="preserve"> Funkcjonalnymi systemu </w:t>
      </w:r>
      <w:r w:rsidRPr="00BC1450">
        <w:rPr>
          <w:rFonts w:ascii="Calibri" w:hAnsi="Calibri"/>
          <w:color w:val="auto"/>
          <w:sz w:val="24"/>
          <w:szCs w:val="22"/>
        </w:rPr>
        <w:t xml:space="preserve"> w</w:t>
      </w:r>
      <w:r w:rsidR="00524C0A" w:rsidRPr="00BC1450">
        <w:rPr>
          <w:rFonts w:ascii="Calibri" w:hAnsi="Calibri"/>
          <w:color w:val="auto"/>
          <w:sz w:val="24"/>
          <w:szCs w:val="22"/>
        </w:rPr>
        <w:t xml:space="preserve"> koncepcji systemu SIK nazywamy </w:t>
      </w:r>
      <w:r w:rsidRPr="00BC1450">
        <w:rPr>
          <w:rFonts w:ascii="Calibri" w:hAnsi="Calibri"/>
          <w:color w:val="auto"/>
          <w:sz w:val="24"/>
          <w:szCs w:val="22"/>
        </w:rPr>
        <w:t xml:space="preserve">konkretne funkcje systemu realizujące wprost lub pośrednio wymagania biznesowe. </w:t>
      </w:r>
    </w:p>
    <w:p w:rsidR="00045909" w:rsidRPr="00BC1450" w:rsidRDefault="00045909" w:rsidP="00045909">
      <w:pPr>
        <w:jc w:val="both"/>
        <w:rPr>
          <w:rFonts w:ascii="Calibri" w:hAnsi="Calibri"/>
          <w:color w:val="auto"/>
          <w:sz w:val="24"/>
          <w:szCs w:val="22"/>
        </w:rPr>
      </w:pPr>
      <w:r w:rsidRPr="00BC1450">
        <w:rPr>
          <w:rFonts w:ascii="Calibri" w:hAnsi="Calibri"/>
          <w:color w:val="auto"/>
          <w:sz w:val="24"/>
          <w:szCs w:val="22"/>
        </w:rPr>
        <w:t>Wymagania funkcjonalne</w:t>
      </w:r>
      <w:r w:rsidR="00524C0A" w:rsidRPr="00BC1450">
        <w:rPr>
          <w:rFonts w:ascii="Calibri" w:hAnsi="Calibri"/>
          <w:color w:val="auto"/>
          <w:sz w:val="24"/>
          <w:szCs w:val="22"/>
        </w:rPr>
        <w:t xml:space="preserve"> odnoszą </w:t>
      </w:r>
      <w:r w:rsidRPr="00BC1450">
        <w:rPr>
          <w:rFonts w:ascii="Calibri" w:hAnsi="Calibri"/>
          <w:color w:val="auto"/>
          <w:sz w:val="24"/>
          <w:szCs w:val="22"/>
        </w:rPr>
        <w:t>się bezpośrednio do konkretnego wymagania biznesowego i modułu który będzie je realizował.</w:t>
      </w:r>
    </w:p>
    <w:p w:rsidR="00C01A69" w:rsidRPr="00BC1450" w:rsidRDefault="00BB579D" w:rsidP="008D74E3">
      <w:pPr>
        <w:spacing w:before="0" w:after="120" w:line="276" w:lineRule="auto"/>
        <w:jc w:val="both"/>
        <w:rPr>
          <w:rFonts w:ascii="Calibri" w:hAnsi="Calibri"/>
          <w:color w:val="auto"/>
          <w:sz w:val="24"/>
          <w:szCs w:val="22"/>
        </w:rPr>
      </w:pPr>
      <w:r w:rsidRPr="00BC1450">
        <w:rPr>
          <w:rFonts w:ascii="Calibri" w:hAnsi="Calibri"/>
          <w:color w:val="auto"/>
          <w:sz w:val="24"/>
          <w:szCs w:val="22"/>
        </w:rPr>
        <w:t xml:space="preserve">Moduły </w:t>
      </w:r>
    </w:p>
    <w:tbl>
      <w:tblPr>
        <w:tblStyle w:val="Tabela-Siatka"/>
        <w:tblW w:w="8869" w:type="dxa"/>
        <w:tblLook w:val="04A0"/>
      </w:tblPr>
      <w:tblGrid>
        <w:gridCol w:w="1980"/>
        <w:gridCol w:w="6889"/>
      </w:tblGrid>
      <w:tr w:rsidR="00BB579D" w:rsidRPr="00BB579D" w:rsidTr="00AD7FD0">
        <w:trPr>
          <w:trHeight w:val="288"/>
        </w:trPr>
        <w:tc>
          <w:tcPr>
            <w:tcW w:w="8869" w:type="dxa"/>
            <w:gridSpan w:val="2"/>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b/>
                <w:bCs/>
                <w:color w:val="auto"/>
                <w:sz w:val="22"/>
                <w:szCs w:val="22"/>
              </w:rPr>
              <w:t>Moduł Administracyjny</w:t>
            </w:r>
          </w:p>
        </w:tc>
      </w:tr>
      <w:tr w:rsidR="00BB579D" w:rsidRPr="00BB579D" w:rsidTr="00AD7FD0">
        <w:trPr>
          <w:trHeight w:val="288"/>
        </w:trPr>
        <w:tc>
          <w:tcPr>
            <w:tcW w:w="1980" w:type="dxa"/>
            <w:noWrap/>
          </w:tcPr>
          <w:p w:rsidR="00BB579D" w:rsidRPr="00BB579D" w:rsidRDefault="00BB579D" w:rsidP="00BB579D">
            <w:pPr>
              <w:spacing w:before="0" w:after="120" w:line="276" w:lineRule="auto"/>
              <w:jc w:val="both"/>
              <w:rPr>
                <w:rFonts w:ascii="Calibri" w:hAnsi="Calibri"/>
                <w:b/>
                <w:bCs/>
                <w:color w:val="auto"/>
                <w:sz w:val="22"/>
                <w:szCs w:val="22"/>
              </w:rPr>
            </w:pPr>
          </w:p>
        </w:tc>
        <w:tc>
          <w:tcPr>
            <w:tcW w:w="6889" w:type="dxa"/>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Możliwość automatycznego dopasowania treści do uprawnień i ról</w:t>
            </w:r>
          </w:p>
        </w:tc>
      </w:tr>
      <w:tr w:rsidR="00BB579D" w:rsidRPr="00BB579D" w:rsidTr="00AD7FD0">
        <w:trPr>
          <w:trHeight w:val="288"/>
        </w:trPr>
        <w:tc>
          <w:tcPr>
            <w:tcW w:w="1980"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Możliwość eksportowania zawartości w zależności od uprawnień </w:t>
            </w:r>
          </w:p>
        </w:tc>
      </w:tr>
      <w:tr w:rsidR="00BB579D" w:rsidRPr="00BB579D" w:rsidTr="00AD7FD0">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Tworzenie kont użytkowników</w:t>
            </w:r>
          </w:p>
        </w:tc>
      </w:tr>
      <w:tr w:rsidR="00BB579D" w:rsidRPr="00BB579D" w:rsidTr="00AD7FD0">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Zarządzanie kontami użytkowników</w:t>
            </w:r>
          </w:p>
        </w:tc>
      </w:tr>
      <w:tr w:rsidR="00BB579D" w:rsidRPr="00BB579D" w:rsidTr="00AD7FD0">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Definiowanie i obsługa uprawnień i ról </w:t>
            </w:r>
          </w:p>
        </w:tc>
      </w:tr>
      <w:tr w:rsidR="00BB579D" w:rsidRPr="00BB579D" w:rsidTr="00AD7FD0">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524C0A" w:rsidP="00BB579D">
            <w:pPr>
              <w:spacing w:before="0" w:after="120" w:line="276" w:lineRule="auto"/>
              <w:jc w:val="both"/>
              <w:rPr>
                <w:rFonts w:ascii="Calibri" w:hAnsi="Calibri"/>
                <w:color w:val="auto"/>
                <w:sz w:val="22"/>
                <w:szCs w:val="22"/>
              </w:rPr>
            </w:pPr>
            <w:r>
              <w:rPr>
                <w:rFonts w:ascii="Calibri" w:hAnsi="Calibri"/>
                <w:color w:val="auto"/>
                <w:sz w:val="22"/>
                <w:szCs w:val="22"/>
              </w:rPr>
              <w:t>Integracja z syst</w:t>
            </w:r>
            <w:r w:rsidR="00BB579D" w:rsidRPr="00BB579D">
              <w:rPr>
                <w:rFonts w:ascii="Calibri" w:hAnsi="Calibri"/>
                <w:color w:val="auto"/>
                <w:sz w:val="22"/>
                <w:szCs w:val="22"/>
              </w:rPr>
              <w:t>em</w:t>
            </w:r>
            <w:r>
              <w:rPr>
                <w:rFonts w:ascii="Calibri" w:hAnsi="Calibri"/>
                <w:color w:val="auto"/>
                <w:sz w:val="22"/>
                <w:szCs w:val="22"/>
              </w:rPr>
              <w:t>am</w:t>
            </w:r>
            <w:r w:rsidR="00BB579D" w:rsidRPr="00BB579D">
              <w:rPr>
                <w:rFonts w:ascii="Calibri" w:hAnsi="Calibri"/>
                <w:color w:val="auto"/>
                <w:sz w:val="22"/>
                <w:szCs w:val="22"/>
              </w:rPr>
              <w:t xml:space="preserve">i LDAP lub </w:t>
            </w:r>
            <w:proofErr w:type="spellStart"/>
            <w:r w:rsidR="00BB579D" w:rsidRPr="00BB579D">
              <w:rPr>
                <w:rFonts w:ascii="Calibri" w:hAnsi="Calibri"/>
                <w:color w:val="auto"/>
                <w:sz w:val="22"/>
                <w:szCs w:val="22"/>
              </w:rPr>
              <w:t>ActiveDirectory</w:t>
            </w:r>
            <w:proofErr w:type="spellEnd"/>
          </w:p>
        </w:tc>
      </w:tr>
      <w:tr w:rsidR="00AD7FD0" w:rsidRPr="00BB579D" w:rsidTr="00AD7FD0">
        <w:trPr>
          <w:trHeight w:val="288"/>
        </w:trPr>
        <w:tc>
          <w:tcPr>
            <w:tcW w:w="1980" w:type="dxa"/>
            <w:noWrap/>
          </w:tcPr>
          <w:p w:rsidR="00AD7FD0" w:rsidRPr="00BB579D" w:rsidRDefault="00AD7FD0" w:rsidP="00BB579D">
            <w:pPr>
              <w:spacing w:before="0" w:after="120" w:line="276" w:lineRule="auto"/>
              <w:jc w:val="both"/>
              <w:rPr>
                <w:rFonts w:ascii="Calibri" w:hAnsi="Calibri"/>
                <w:color w:val="auto"/>
                <w:sz w:val="22"/>
                <w:szCs w:val="22"/>
              </w:rPr>
            </w:pPr>
          </w:p>
        </w:tc>
        <w:tc>
          <w:tcPr>
            <w:tcW w:w="6889" w:type="dxa"/>
          </w:tcPr>
          <w:p w:rsidR="00AD7FD0" w:rsidRPr="00BB579D" w:rsidRDefault="00AD7FD0" w:rsidP="00BB579D">
            <w:pPr>
              <w:spacing w:before="0" w:after="120" w:line="276" w:lineRule="auto"/>
              <w:jc w:val="both"/>
              <w:rPr>
                <w:rFonts w:ascii="Calibri" w:hAnsi="Calibri"/>
                <w:color w:val="auto"/>
                <w:sz w:val="22"/>
                <w:szCs w:val="22"/>
              </w:rPr>
            </w:pPr>
            <w:r>
              <w:rPr>
                <w:rFonts w:ascii="Calibri" w:hAnsi="Calibri"/>
                <w:color w:val="auto"/>
                <w:sz w:val="22"/>
                <w:szCs w:val="22"/>
              </w:rPr>
              <w:t xml:space="preserve">Możliwość integracji z innymi systemami </w:t>
            </w:r>
          </w:p>
        </w:tc>
      </w:tr>
    </w:tbl>
    <w:p w:rsidR="00C01A69" w:rsidRDefault="00C01A69"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BB579D" w:rsidRPr="00BB579D" w:rsidTr="00F9279B">
        <w:trPr>
          <w:trHeight w:val="288"/>
        </w:trPr>
        <w:tc>
          <w:tcPr>
            <w:tcW w:w="8869" w:type="dxa"/>
            <w:gridSpan w:val="2"/>
            <w:noWrap/>
            <w:hideMark/>
          </w:tcPr>
          <w:p w:rsidR="00BB579D" w:rsidRPr="00BB579D" w:rsidRDefault="00BB579D" w:rsidP="00F9279B">
            <w:pPr>
              <w:spacing w:before="0" w:after="120" w:line="276" w:lineRule="auto"/>
              <w:jc w:val="both"/>
              <w:rPr>
                <w:rFonts w:ascii="Calibri" w:hAnsi="Calibri"/>
                <w:b/>
                <w:bCs/>
                <w:color w:val="auto"/>
                <w:sz w:val="22"/>
                <w:szCs w:val="22"/>
              </w:rPr>
            </w:pPr>
            <w:r>
              <w:rPr>
                <w:rFonts w:ascii="Calibri" w:hAnsi="Calibri"/>
                <w:b/>
                <w:bCs/>
                <w:color w:val="auto"/>
                <w:sz w:val="22"/>
                <w:szCs w:val="22"/>
              </w:rPr>
              <w:t>Moduł Raportowy</w:t>
            </w:r>
          </w:p>
        </w:tc>
      </w:tr>
      <w:tr w:rsidR="00BB579D" w:rsidRPr="00BB579D" w:rsidTr="00F9279B">
        <w:trPr>
          <w:trHeight w:val="288"/>
        </w:trPr>
        <w:tc>
          <w:tcPr>
            <w:tcW w:w="1980" w:type="dxa"/>
            <w:noWrap/>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Definiowanie raportów wielowymiarowych</w:t>
            </w:r>
          </w:p>
        </w:tc>
      </w:tr>
      <w:tr w:rsidR="00BB579D" w:rsidRPr="00BB579D" w:rsidTr="00F9279B">
        <w:trPr>
          <w:trHeight w:val="576"/>
        </w:trPr>
        <w:tc>
          <w:tcPr>
            <w:tcW w:w="1980" w:type="dxa"/>
            <w:noWrap/>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Możliwość definiowania raportów automatycznych ( np. czasowych, obszarowych, dla zdefiniowanych odbiorców) </w:t>
            </w:r>
          </w:p>
        </w:tc>
      </w:tr>
      <w:tr w:rsidR="00BB579D" w:rsidRPr="00BB579D" w:rsidTr="00F9279B">
        <w:trPr>
          <w:trHeight w:val="288"/>
        </w:trPr>
        <w:tc>
          <w:tcPr>
            <w:tcW w:w="1980" w:type="dxa"/>
            <w:noWrap/>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462A83"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Możliwość</w:t>
            </w:r>
            <w:r w:rsidR="00BB579D" w:rsidRPr="00BB579D">
              <w:rPr>
                <w:rFonts w:ascii="Calibri" w:hAnsi="Calibri"/>
                <w:color w:val="auto"/>
                <w:sz w:val="22"/>
                <w:szCs w:val="22"/>
              </w:rPr>
              <w:t xml:space="preserve"> eksportu raportów do formatów PDF, CSV, Excel</w:t>
            </w:r>
          </w:p>
        </w:tc>
      </w:tr>
      <w:tr w:rsidR="00BB579D" w:rsidRPr="00BB579D" w:rsidTr="00F9279B">
        <w:trPr>
          <w:trHeight w:val="288"/>
        </w:trPr>
        <w:tc>
          <w:tcPr>
            <w:tcW w:w="1980" w:type="dxa"/>
            <w:noWrap/>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Możliwość drukowania do plików i zdefiniowanych drukarek </w:t>
            </w:r>
          </w:p>
        </w:tc>
      </w:tr>
      <w:tr w:rsidR="00BB579D" w:rsidRPr="00BB579D" w:rsidTr="00F9279B">
        <w:trPr>
          <w:trHeight w:val="288"/>
        </w:trPr>
        <w:tc>
          <w:tcPr>
            <w:tcW w:w="1980" w:type="dxa"/>
            <w:noWrap/>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F9279B">
            <w:pPr>
              <w:spacing w:before="0" w:after="120" w:line="276" w:lineRule="auto"/>
              <w:jc w:val="both"/>
              <w:rPr>
                <w:rFonts w:ascii="Calibri" w:hAnsi="Calibri"/>
                <w:color w:val="auto"/>
                <w:sz w:val="22"/>
                <w:szCs w:val="22"/>
              </w:rPr>
            </w:pPr>
            <w:r w:rsidRPr="00BB579D">
              <w:rPr>
                <w:rFonts w:ascii="Calibri" w:hAnsi="Calibri"/>
                <w:color w:val="auto"/>
                <w:sz w:val="22"/>
                <w:szCs w:val="22"/>
              </w:rPr>
              <w:t>Nadawanie uprawnień do poszczególnych raportów</w:t>
            </w:r>
          </w:p>
        </w:tc>
      </w:tr>
    </w:tbl>
    <w:p w:rsidR="00BB579D" w:rsidRDefault="00BB579D"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BB579D" w:rsidRPr="00BB579D" w:rsidTr="00F9279B">
        <w:trPr>
          <w:trHeight w:val="288"/>
        </w:trPr>
        <w:tc>
          <w:tcPr>
            <w:tcW w:w="8869" w:type="dxa"/>
            <w:gridSpan w:val="2"/>
            <w:noWrap/>
            <w:hideMark/>
          </w:tcPr>
          <w:p w:rsidR="00BB579D" w:rsidRPr="00166174" w:rsidRDefault="00BB579D" w:rsidP="00BB579D">
            <w:pPr>
              <w:spacing w:before="0" w:after="120" w:line="276" w:lineRule="auto"/>
              <w:jc w:val="both"/>
              <w:rPr>
                <w:rFonts w:ascii="Calibri" w:hAnsi="Calibri"/>
                <w:b/>
                <w:bCs/>
                <w:color w:val="auto"/>
                <w:sz w:val="22"/>
                <w:szCs w:val="22"/>
              </w:rPr>
            </w:pPr>
            <w:r w:rsidRPr="00BB579D">
              <w:rPr>
                <w:rFonts w:ascii="Calibri" w:hAnsi="Calibri"/>
                <w:b/>
                <w:bCs/>
                <w:color w:val="auto"/>
                <w:sz w:val="22"/>
                <w:szCs w:val="22"/>
              </w:rPr>
              <w:t xml:space="preserve">Moduł generowania treści </w:t>
            </w:r>
          </w:p>
        </w:tc>
      </w:tr>
      <w:tr w:rsidR="00BB579D" w:rsidRPr="00BB579D" w:rsidTr="00166174">
        <w:trPr>
          <w:trHeight w:val="288"/>
        </w:trPr>
        <w:tc>
          <w:tcPr>
            <w:tcW w:w="1980" w:type="dxa"/>
            <w:noWrap/>
            <w:hideMark/>
          </w:tcPr>
          <w:p w:rsidR="00BB579D" w:rsidRPr="00BB579D" w:rsidRDefault="00BB579D" w:rsidP="00BB579D">
            <w:pPr>
              <w:spacing w:before="0" w:after="120" w:line="276" w:lineRule="auto"/>
              <w:jc w:val="both"/>
              <w:rPr>
                <w:rFonts w:ascii="Calibri" w:hAnsi="Calibri"/>
                <w:b/>
                <w:bCs/>
                <w:color w:val="auto"/>
                <w:sz w:val="22"/>
                <w:szCs w:val="22"/>
              </w:rPr>
            </w:pPr>
            <w:r w:rsidRPr="00BB579D">
              <w:rPr>
                <w:rFonts w:ascii="Calibri" w:hAnsi="Calibri"/>
                <w:b/>
                <w:bCs/>
                <w:color w:val="auto"/>
                <w:sz w:val="22"/>
                <w:szCs w:val="22"/>
              </w:rPr>
              <w:t> </w:t>
            </w:r>
          </w:p>
        </w:tc>
        <w:tc>
          <w:tcPr>
            <w:tcW w:w="6889" w:type="dxa"/>
            <w:hideMark/>
          </w:tcPr>
          <w:p w:rsidR="00BB579D" w:rsidRPr="00BB579D" w:rsidRDefault="00166174" w:rsidP="00166174">
            <w:pPr>
              <w:spacing w:before="0" w:after="120" w:line="276" w:lineRule="auto"/>
              <w:ind w:hanging="13"/>
              <w:jc w:val="both"/>
              <w:rPr>
                <w:rFonts w:ascii="Calibri" w:hAnsi="Calibri"/>
                <w:color w:val="auto"/>
                <w:sz w:val="22"/>
                <w:szCs w:val="22"/>
              </w:rPr>
            </w:pPr>
            <w:r>
              <w:rPr>
                <w:rFonts w:ascii="Calibri" w:hAnsi="Calibri"/>
                <w:color w:val="auto"/>
                <w:sz w:val="22"/>
                <w:szCs w:val="22"/>
              </w:rPr>
              <w:t>Moż</w:t>
            </w:r>
            <w:r w:rsidR="00BB579D" w:rsidRPr="00BB579D">
              <w:rPr>
                <w:rFonts w:ascii="Calibri" w:hAnsi="Calibri"/>
                <w:color w:val="auto"/>
                <w:sz w:val="22"/>
                <w:szCs w:val="22"/>
              </w:rPr>
              <w:t>liwość generowania opisów i treści słownych</w:t>
            </w:r>
          </w:p>
        </w:tc>
      </w:tr>
      <w:tr w:rsidR="00BB579D" w:rsidRPr="00BB579D" w:rsidTr="00166174">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Możliwość załączania treści w formatach zdjęcia, i filmu </w:t>
            </w:r>
          </w:p>
        </w:tc>
      </w:tr>
      <w:tr w:rsidR="00BB579D" w:rsidRPr="00BB579D" w:rsidTr="00166174">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lastRenderedPageBreak/>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xml:space="preserve">Możliwość </w:t>
            </w:r>
            <w:r w:rsidR="00166174">
              <w:rPr>
                <w:rFonts w:ascii="Calibri" w:hAnsi="Calibri"/>
                <w:color w:val="auto"/>
                <w:sz w:val="22"/>
                <w:szCs w:val="22"/>
              </w:rPr>
              <w:t>zamieszczania treś</w:t>
            </w:r>
            <w:r w:rsidRPr="00BB579D">
              <w:rPr>
                <w:rFonts w:ascii="Calibri" w:hAnsi="Calibri"/>
                <w:color w:val="auto"/>
                <w:sz w:val="22"/>
                <w:szCs w:val="22"/>
              </w:rPr>
              <w:t>ci dynamicznych</w:t>
            </w:r>
          </w:p>
        </w:tc>
      </w:tr>
      <w:tr w:rsidR="00BB579D" w:rsidRPr="00BB579D" w:rsidTr="00166174">
        <w:trPr>
          <w:trHeight w:val="288"/>
        </w:trPr>
        <w:tc>
          <w:tcPr>
            <w:tcW w:w="1980" w:type="dxa"/>
            <w:noWrap/>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 </w:t>
            </w:r>
          </w:p>
        </w:tc>
        <w:tc>
          <w:tcPr>
            <w:tcW w:w="6889" w:type="dxa"/>
            <w:hideMark/>
          </w:tcPr>
          <w:p w:rsidR="00BB579D" w:rsidRPr="00BB579D" w:rsidRDefault="00BB579D" w:rsidP="00BB579D">
            <w:pPr>
              <w:spacing w:before="0" w:after="120" w:line="276" w:lineRule="auto"/>
              <w:jc w:val="both"/>
              <w:rPr>
                <w:rFonts w:ascii="Calibri" w:hAnsi="Calibri"/>
                <w:color w:val="auto"/>
                <w:sz w:val="22"/>
                <w:szCs w:val="22"/>
              </w:rPr>
            </w:pPr>
            <w:r w:rsidRPr="00BB579D">
              <w:rPr>
                <w:rFonts w:ascii="Calibri" w:hAnsi="Calibri"/>
                <w:color w:val="auto"/>
                <w:sz w:val="22"/>
                <w:szCs w:val="22"/>
              </w:rPr>
              <w:t>Wyszukiwanie w portalu na podstawie stringu zn</w:t>
            </w:r>
            <w:r w:rsidR="00166174">
              <w:rPr>
                <w:rFonts w:ascii="Calibri" w:hAnsi="Calibri"/>
                <w:color w:val="auto"/>
                <w:sz w:val="22"/>
                <w:szCs w:val="22"/>
              </w:rPr>
              <w:t>a</w:t>
            </w:r>
            <w:r w:rsidRPr="00BB579D">
              <w:rPr>
                <w:rFonts w:ascii="Calibri" w:hAnsi="Calibri"/>
                <w:color w:val="auto"/>
                <w:sz w:val="22"/>
                <w:szCs w:val="22"/>
              </w:rPr>
              <w:t>ków</w:t>
            </w:r>
          </w:p>
        </w:tc>
      </w:tr>
    </w:tbl>
    <w:p w:rsidR="00BB579D" w:rsidRDefault="00BB579D"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166174" w:rsidRPr="00166174" w:rsidTr="00F9279B">
        <w:trPr>
          <w:trHeight w:val="288"/>
        </w:trPr>
        <w:tc>
          <w:tcPr>
            <w:tcW w:w="8869" w:type="dxa"/>
            <w:gridSpan w:val="2"/>
            <w:noWrap/>
            <w:hideMark/>
          </w:tcPr>
          <w:p w:rsidR="00166174" w:rsidRPr="00166174" w:rsidRDefault="00166174" w:rsidP="00166174">
            <w:pPr>
              <w:spacing w:before="0" w:after="120" w:line="276" w:lineRule="auto"/>
              <w:jc w:val="both"/>
              <w:rPr>
                <w:rFonts w:ascii="Calibri" w:hAnsi="Calibri"/>
                <w:b/>
                <w:bCs/>
                <w:color w:val="auto"/>
                <w:sz w:val="22"/>
                <w:szCs w:val="22"/>
              </w:rPr>
            </w:pPr>
            <w:r>
              <w:rPr>
                <w:rFonts w:ascii="Calibri" w:hAnsi="Calibri"/>
                <w:b/>
                <w:bCs/>
                <w:color w:val="auto"/>
                <w:sz w:val="22"/>
                <w:szCs w:val="22"/>
              </w:rPr>
              <w:t>Moduł Bazy Wiedzy</w:t>
            </w:r>
          </w:p>
        </w:tc>
      </w:tr>
      <w:tr w:rsidR="00166174" w:rsidRPr="00166174" w:rsidTr="00166174">
        <w:trPr>
          <w:trHeight w:val="576"/>
        </w:trPr>
        <w:tc>
          <w:tcPr>
            <w:tcW w:w="1980" w:type="dxa"/>
            <w:noWrap/>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 </w:t>
            </w:r>
          </w:p>
        </w:tc>
        <w:tc>
          <w:tcPr>
            <w:tcW w:w="6889" w:type="dxa"/>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 xml:space="preserve">Możliwość składowania i </w:t>
            </w:r>
            <w:r w:rsidR="00524C0A" w:rsidRPr="00166174">
              <w:rPr>
                <w:rFonts w:ascii="Calibri" w:hAnsi="Calibri"/>
                <w:color w:val="auto"/>
                <w:sz w:val="22"/>
                <w:szCs w:val="22"/>
              </w:rPr>
              <w:t>udostępniania</w:t>
            </w:r>
            <w:r w:rsidRPr="00166174">
              <w:rPr>
                <w:rFonts w:ascii="Calibri" w:hAnsi="Calibri"/>
                <w:color w:val="auto"/>
                <w:sz w:val="22"/>
                <w:szCs w:val="22"/>
              </w:rPr>
              <w:t xml:space="preserve"> dl</w:t>
            </w:r>
            <w:r>
              <w:rPr>
                <w:rFonts w:ascii="Calibri" w:hAnsi="Calibri"/>
                <w:color w:val="auto"/>
                <w:sz w:val="22"/>
                <w:szCs w:val="22"/>
              </w:rPr>
              <w:t>a użytkowników nazywanych i nie</w:t>
            </w:r>
            <w:r w:rsidRPr="00166174">
              <w:rPr>
                <w:rFonts w:ascii="Calibri" w:hAnsi="Calibri"/>
                <w:color w:val="auto"/>
                <w:sz w:val="22"/>
                <w:szCs w:val="22"/>
              </w:rPr>
              <w:t>nazwanych treści w formie FAQ</w:t>
            </w:r>
          </w:p>
        </w:tc>
      </w:tr>
      <w:tr w:rsidR="00166174" w:rsidRPr="00166174" w:rsidTr="00166174">
        <w:trPr>
          <w:trHeight w:val="288"/>
        </w:trPr>
        <w:tc>
          <w:tcPr>
            <w:tcW w:w="1980" w:type="dxa"/>
            <w:noWrap/>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 </w:t>
            </w:r>
          </w:p>
        </w:tc>
        <w:tc>
          <w:tcPr>
            <w:tcW w:w="6889" w:type="dxa"/>
            <w:hideMark/>
          </w:tcPr>
          <w:p w:rsidR="00166174" w:rsidRPr="00166174" w:rsidRDefault="00524C0A"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Możliwość</w:t>
            </w:r>
            <w:r w:rsidR="00166174" w:rsidRPr="00166174">
              <w:rPr>
                <w:rFonts w:ascii="Calibri" w:hAnsi="Calibri"/>
                <w:color w:val="auto"/>
                <w:sz w:val="22"/>
                <w:szCs w:val="22"/>
              </w:rPr>
              <w:t xml:space="preserve"> tworzenia i wyświetlania podcastów</w:t>
            </w:r>
          </w:p>
        </w:tc>
      </w:tr>
    </w:tbl>
    <w:p w:rsidR="00BB579D" w:rsidRDefault="00BB579D"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166174" w:rsidRPr="00166174" w:rsidTr="00F9279B">
        <w:trPr>
          <w:trHeight w:val="288"/>
        </w:trPr>
        <w:tc>
          <w:tcPr>
            <w:tcW w:w="8869" w:type="dxa"/>
            <w:gridSpan w:val="2"/>
            <w:noWrap/>
            <w:hideMark/>
          </w:tcPr>
          <w:p w:rsidR="00166174" w:rsidRPr="00166174" w:rsidRDefault="00166174" w:rsidP="00166174">
            <w:pPr>
              <w:spacing w:before="0" w:after="120" w:line="276" w:lineRule="auto"/>
              <w:jc w:val="both"/>
              <w:rPr>
                <w:rFonts w:ascii="Calibri" w:hAnsi="Calibri"/>
                <w:b/>
                <w:bCs/>
                <w:color w:val="auto"/>
                <w:sz w:val="22"/>
                <w:szCs w:val="22"/>
              </w:rPr>
            </w:pPr>
            <w:r w:rsidRPr="00166174">
              <w:rPr>
                <w:rFonts w:ascii="Calibri" w:hAnsi="Calibri"/>
                <w:b/>
                <w:bCs/>
                <w:color w:val="auto"/>
                <w:sz w:val="22"/>
                <w:szCs w:val="22"/>
              </w:rPr>
              <w:t>Moduł Komunikacji  Forum</w:t>
            </w:r>
          </w:p>
        </w:tc>
      </w:tr>
      <w:tr w:rsidR="00166174" w:rsidRPr="00166174" w:rsidTr="00166174">
        <w:trPr>
          <w:trHeight w:val="288"/>
        </w:trPr>
        <w:tc>
          <w:tcPr>
            <w:tcW w:w="1980" w:type="dxa"/>
            <w:noWrap/>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 </w:t>
            </w:r>
          </w:p>
        </w:tc>
        <w:tc>
          <w:tcPr>
            <w:tcW w:w="6889" w:type="dxa"/>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Możliwość tworzenia forum dyskusyjnego wielowątkowego</w:t>
            </w:r>
          </w:p>
        </w:tc>
      </w:tr>
      <w:tr w:rsidR="00166174" w:rsidRPr="00166174" w:rsidTr="00166174">
        <w:trPr>
          <w:trHeight w:val="288"/>
        </w:trPr>
        <w:tc>
          <w:tcPr>
            <w:tcW w:w="1980" w:type="dxa"/>
            <w:noWrap/>
            <w:hideMark/>
          </w:tcPr>
          <w:p w:rsidR="00166174" w:rsidRPr="00166174" w:rsidRDefault="00166174"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 </w:t>
            </w:r>
          </w:p>
        </w:tc>
        <w:tc>
          <w:tcPr>
            <w:tcW w:w="6889" w:type="dxa"/>
            <w:hideMark/>
          </w:tcPr>
          <w:p w:rsidR="00166174" w:rsidRPr="00166174" w:rsidRDefault="00524C0A" w:rsidP="00166174">
            <w:pPr>
              <w:spacing w:before="0" w:after="120" w:line="276" w:lineRule="auto"/>
              <w:jc w:val="both"/>
              <w:rPr>
                <w:rFonts w:ascii="Calibri" w:hAnsi="Calibri"/>
                <w:color w:val="auto"/>
                <w:sz w:val="22"/>
                <w:szCs w:val="22"/>
              </w:rPr>
            </w:pPr>
            <w:r w:rsidRPr="00166174">
              <w:rPr>
                <w:rFonts w:ascii="Calibri" w:hAnsi="Calibri"/>
                <w:color w:val="auto"/>
                <w:sz w:val="22"/>
                <w:szCs w:val="22"/>
              </w:rPr>
              <w:t>Możliwość</w:t>
            </w:r>
            <w:r w:rsidR="00166174" w:rsidRPr="00166174">
              <w:rPr>
                <w:rFonts w:ascii="Calibri" w:hAnsi="Calibri"/>
                <w:color w:val="auto"/>
                <w:sz w:val="22"/>
                <w:szCs w:val="22"/>
              </w:rPr>
              <w:t xml:space="preserve"> obsługi czat </w:t>
            </w:r>
            <w:proofErr w:type="spellStart"/>
            <w:r w:rsidR="00166174" w:rsidRPr="00166174">
              <w:rPr>
                <w:rFonts w:ascii="Calibri" w:hAnsi="Calibri"/>
                <w:color w:val="auto"/>
                <w:sz w:val="22"/>
                <w:szCs w:val="22"/>
              </w:rPr>
              <w:t>onLine</w:t>
            </w:r>
            <w:proofErr w:type="spellEnd"/>
          </w:p>
        </w:tc>
      </w:tr>
      <w:tr w:rsidR="008E2ACD" w:rsidRPr="00166174" w:rsidTr="00166174">
        <w:trPr>
          <w:trHeight w:val="288"/>
        </w:trPr>
        <w:tc>
          <w:tcPr>
            <w:tcW w:w="1980" w:type="dxa"/>
            <w:noWrap/>
          </w:tcPr>
          <w:p w:rsidR="008E2ACD" w:rsidRPr="00166174" w:rsidRDefault="008E2ACD" w:rsidP="00166174">
            <w:pPr>
              <w:spacing w:before="0" w:after="120" w:line="276" w:lineRule="auto"/>
              <w:jc w:val="both"/>
              <w:rPr>
                <w:rFonts w:ascii="Calibri" w:hAnsi="Calibri"/>
                <w:color w:val="auto"/>
                <w:sz w:val="22"/>
                <w:szCs w:val="22"/>
              </w:rPr>
            </w:pPr>
          </w:p>
        </w:tc>
        <w:tc>
          <w:tcPr>
            <w:tcW w:w="6889" w:type="dxa"/>
          </w:tcPr>
          <w:p w:rsidR="008E2ACD" w:rsidRPr="00166174" w:rsidRDefault="008E2ACD" w:rsidP="00166174">
            <w:pPr>
              <w:spacing w:before="0" w:after="120" w:line="276" w:lineRule="auto"/>
              <w:jc w:val="both"/>
              <w:rPr>
                <w:rFonts w:ascii="Calibri" w:hAnsi="Calibri"/>
                <w:color w:val="auto"/>
                <w:sz w:val="22"/>
                <w:szCs w:val="22"/>
              </w:rPr>
            </w:pPr>
            <w:r>
              <w:rPr>
                <w:rFonts w:ascii="Calibri" w:hAnsi="Calibri"/>
                <w:color w:val="auto"/>
                <w:sz w:val="22"/>
                <w:szCs w:val="22"/>
              </w:rPr>
              <w:t xml:space="preserve">Możliwość zarządzania </w:t>
            </w:r>
            <w:proofErr w:type="spellStart"/>
            <w:r>
              <w:rPr>
                <w:rFonts w:ascii="Calibri" w:hAnsi="Calibri"/>
                <w:color w:val="auto"/>
                <w:sz w:val="22"/>
                <w:szCs w:val="22"/>
              </w:rPr>
              <w:t>kontentem</w:t>
            </w:r>
            <w:proofErr w:type="spellEnd"/>
          </w:p>
        </w:tc>
      </w:tr>
    </w:tbl>
    <w:p w:rsidR="00BB579D" w:rsidRDefault="00BB579D"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111E1F" w:rsidRPr="00166174" w:rsidTr="00F9279B">
        <w:trPr>
          <w:trHeight w:val="288"/>
        </w:trPr>
        <w:tc>
          <w:tcPr>
            <w:tcW w:w="8869" w:type="dxa"/>
            <w:gridSpan w:val="2"/>
            <w:noWrap/>
            <w:hideMark/>
          </w:tcPr>
          <w:p w:rsidR="00111E1F" w:rsidRPr="00166174" w:rsidRDefault="00111E1F" w:rsidP="00F9279B">
            <w:pPr>
              <w:spacing w:before="0" w:after="120" w:line="276" w:lineRule="auto"/>
              <w:jc w:val="both"/>
              <w:rPr>
                <w:rFonts w:ascii="Calibri" w:hAnsi="Calibri"/>
                <w:color w:val="auto"/>
                <w:sz w:val="22"/>
                <w:szCs w:val="22"/>
              </w:rPr>
            </w:pPr>
            <w:r w:rsidRPr="00166174">
              <w:rPr>
                <w:rFonts w:ascii="Calibri" w:hAnsi="Calibri"/>
                <w:b/>
                <w:bCs/>
                <w:color w:val="auto"/>
                <w:sz w:val="22"/>
                <w:szCs w:val="22"/>
              </w:rPr>
              <w:t>Moduł Mobilny</w:t>
            </w:r>
          </w:p>
        </w:tc>
      </w:tr>
      <w:tr w:rsidR="00111E1F" w:rsidRPr="00166174" w:rsidTr="00F9279B">
        <w:trPr>
          <w:trHeight w:val="288"/>
        </w:trPr>
        <w:tc>
          <w:tcPr>
            <w:tcW w:w="1980" w:type="dxa"/>
            <w:noWrap/>
          </w:tcPr>
          <w:p w:rsidR="00111E1F" w:rsidRPr="00166174" w:rsidRDefault="00111E1F" w:rsidP="00F9279B">
            <w:pPr>
              <w:spacing w:before="0" w:after="120" w:line="276" w:lineRule="auto"/>
              <w:jc w:val="both"/>
              <w:rPr>
                <w:rFonts w:ascii="Calibri" w:hAnsi="Calibri"/>
                <w:b/>
                <w:bCs/>
                <w:color w:val="auto"/>
                <w:sz w:val="22"/>
                <w:szCs w:val="22"/>
              </w:rPr>
            </w:pPr>
          </w:p>
        </w:tc>
        <w:tc>
          <w:tcPr>
            <w:tcW w:w="6889" w:type="dxa"/>
          </w:tcPr>
          <w:p w:rsidR="00111E1F" w:rsidRPr="00166174" w:rsidRDefault="00111E1F" w:rsidP="00F9279B">
            <w:pPr>
              <w:spacing w:before="0" w:after="120" w:line="276" w:lineRule="auto"/>
              <w:jc w:val="both"/>
              <w:rPr>
                <w:rFonts w:ascii="Calibri" w:hAnsi="Calibri"/>
                <w:color w:val="auto"/>
                <w:sz w:val="22"/>
                <w:szCs w:val="22"/>
              </w:rPr>
            </w:pPr>
            <w:r w:rsidRPr="00166174">
              <w:rPr>
                <w:rFonts w:ascii="Calibri" w:hAnsi="Calibri"/>
                <w:color w:val="auto"/>
                <w:sz w:val="22"/>
                <w:szCs w:val="22"/>
              </w:rPr>
              <w:t>Opracowanie wersji portalu mobilnej Rastrowanie stron</w:t>
            </w:r>
          </w:p>
        </w:tc>
      </w:tr>
      <w:tr w:rsidR="00111E1F" w:rsidRPr="00166174" w:rsidTr="00F9279B">
        <w:trPr>
          <w:trHeight w:val="288"/>
        </w:trPr>
        <w:tc>
          <w:tcPr>
            <w:tcW w:w="1980" w:type="dxa"/>
            <w:noWrap/>
            <w:hideMark/>
          </w:tcPr>
          <w:p w:rsidR="00111E1F" w:rsidRPr="00166174" w:rsidRDefault="00111E1F" w:rsidP="00F9279B">
            <w:pPr>
              <w:spacing w:before="0" w:after="120" w:line="276" w:lineRule="auto"/>
              <w:jc w:val="both"/>
              <w:rPr>
                <w:rFonts w:ascii="Calibri" w:hAnsi="Calibri"/>
                <w:color w:val="auto"/>
                <w:sz w:val="22"/>
                <w:szCs w:val="22"/>
              </w:rPr>
            </w:pPr>
            <w:r w:rsidRPr="00166174">
              <w:rPr>
                <w:rFonts w:ascii="Calibri" w:hAnsi="Calibri"/>
                <w:color w:val="auto"/>
                <w:sz w:val="22"/>
                <w:szCs w:val="22"/>
              </w:rPr>
              <w:t> </w:t>
            </w:r>
          </w:p>
        </w:tc>
        <w:tc>
          <w:tcPr>
            <w:tcW w:w="6889" w:type="dxa"/>
            <w:hideMark/>
          </w:tcPr>
          <w:p w:rsidR="00111E1F" w:rsidRPr="00166174" w:rsidRDefault="00FD1B09" w:rsidP="00F9279B">
            <w:pPr>
              <w:spacing w:before="0" w:after="120" w:line="276" w:lineRule="auto"/>
              <w:jc w:val="both"/>
              <w:rPr>
                <w:rFonts w:ascii="Calibri" w:hAnsi="Calibri"/>
                <w:color w:val="auto"/>
                <w:sz w:val="22"/>
                <w:szCs w:val="22"/>
              </w:rPr>
            </w:pPr>
            <w:r>
              <w:rPr>
                <w:rFonts w:ascii="Calibri" w:hAnsi="Calibri"/>
                <w:color w:val="auto"/>
                <w:sz w:val="22"/>
                <w:szCs w:val="22"/>
              </w:rPr>
              <w:t>Możliwość przeglą</w:t>
            </w:r>
            <w:r w:rsidR="00111E1F" w:rsidRPr="00166174">
              <w:rPr>
                <w:rFonts w:ascii="Calibri" w:hAnsi="Calibri"/>
                <w:color w:val="auto"/>
                <w:sz w:val="22"/>
                <w:szCs w:val="22"/>
              </w:rPr>
              <w:t xml:space="preserve">dania raportów w wersji mobilnej </w:t>
            </w:r>
          </w:p>
        </w:tc>
      </w:tr>
      <w:tr w:rsidR="00111E1F" w:rsidRPr="00166174" w:rsidTr="00F9279B">
        <w:trPr>
          <w:trHeight w:val="288"/>
        </w:trPr>
        <w:tc>
          <w:tcPr>
            <w:tcW w:w="1980" w:type="dxa"/>
            <w:noWrap/>
            <w:hideMark/>
          </w:tcPr>
          <w:p w:rsidR="00111E1F" w:rsidRPr="00166174" w:rsidRDefault="00111E1F" w:rsidP="00F9279B">
            <w:pPr>
              <w:spacing w:before="0" w:after="120" w:line="276" w:lineRule="auto"/>
              <w:jc w:val="both"/>
              <w:rPr>
                <w:rFonts w:ascii="Calibri" w:hAnsi="Calibri"/>
                <w:color w:val="auto"/>
                <w:sz w:val="22"/>
                <w:szCs w:val="22"/>
              </w:rPr>
            </w:pPr>
          </w:p>
        </w:tc>
        <w:tc>
          <w:tcPr>
            <w:tcW w:w="6889" w:type="dxa"/>
            <w:hideMark/>
          </w:tcPr>
          <w:p w:rsidR="00111E1F" w:rsidRPr="00166174" w:rsidRDefault="00111E1F" w:rsidP="00F9279B">
            <w:pPr>
              <w:spacing w:before="0" w:after="120" w:line="276" w:lineRule="auto"/>
              <w:jc w:val="both"/>
              <w:rPr>
                <w:rFonts w:ascii="Calibri" w:hAnsi="Calibri"/>
                <w:color w:val="auto"/>
                <w:sz w:val="22"/>
                <w:szCs w:val="22"/>
              </w:rPr>
            </w:pPr>
            <w:r w:rsidRPr="00166174">
              <w:rPr>
                <w:rFonts w:ascii="Calibri" w:hAnsi="Calibri"/>
                <w:color w:val="auto"/>
                <w:sz w:val="22"/>
                <w:szCs w:val="22"/>
              </w:rPr>
              <w:t xml:space="preserve">Możliwość pracy jako użytkownik nazwany  w wersji mobilnej </w:t>
            </w:r>
          </w:p>
        </w:tc>
      </w:tr>
    </w:tbl>
    <w:p w:rsidR="00166174" w:rsidRDefault="00166174"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111E1F" w:rsidRPr="001C3445" w:rsidTr="00F9279B">
        <w:trPr>
          <w:trHeight w:val="288"/>
        </w:trPr>
        <w:tc>
          <w:tcPr>
            <w:tcW w:w="8869" w:type="dxa"/>
            <w:gridSpan w:val="2"/>
            <w:noWrap/>
            <w:hideMark/>
          </w:tcPr>
          <w:p w:rsidR="00111E1F" w:rsidRPr="00111E1F" w:rsidRDefault="00111E1F" w:rsidP="00111E1F">
            <w:pPr>
              <w:spacing w:before="0" w:after="120" w:line="276" w:lineRule="auto"/>
              <w:jc w:val="both"/>
              <w:rPr>
                <w:rFonts w:ascii="Calibri" w:hAnsi="Calibri"/>
                <w:b/>
                <w:bCs/>
                <w:color w:val="auto"/>
                <w:sz w:val="22"/>
                <w:szCs w:val="22"/>
                <w:lang w:val="en-US"/>
              </w:rPr>
            </w:pPr>
            <w:proofErr w:type="spellStart"/>
            <w:r w:rsidRPr="00111E1F">
              <w:rPr>
                <w:rFonts w:ascii="Calibri" w:hAnsi="Calibri"/>
                <w:b/>
                <w:bCs/>
                <w:color w:val="auto"/>
                <w:sz w:val="22"/>
                <w:szCs w:val="22"/>
                <w:lang w:val="en-US"/>
              </w:rPr>
              <w:t>Moduł</w:t>
            </w:r>
            <w:proofErr w:type="spellEnd"/>
            <w:r w:rsidRPr="00111E1F">
              <w:rPr>
                <w:rFonts w:ascii="Calibri" w:hAnsi="Calibri"/>
                <w:b/>
                <w:bCs/>
                <w:color w:val="auto"/>
                <w:sz w:val="22"/>
                <w:szCs w:val="22"/>
                <w:lang w:val="en-US"/>
              </w:rPr>
              <w:t xml:space="preserve"> Map  ( open source Open Street Map)</w:t>
            </w:r>
          </w:p>
        </w:tc>
      </w:tr>
      <w:tr w:rsidR="00111E1F" w:rsidRPr="00111E1F" w:rsidTr="00111E1F">
        <w:trPr>
          <w:trHeight w:val="288"/>
        </w:trPr>
        <w:tc>
          <w:tcPr>
            <w:tcW w:w="1980" w:type="dxa"/>
            <w:noWrap/>
            <w:hideMark/>
          </w:tcPr>
          <w:p w:rsidR="00111E1F" w:rsidRPr="00111E1F" w:rsidRDefault="00111E1F" w:rsidP="00111E1F">
            <w:pPr>
              <w:spacing w:before="0" w:after="120" w:line="276" w:lineRule="auto"/>
              <w:jc w:val="both"/>
              <w:rPr>
                <w:rFonts w:ascii="Calibri" w:hAnsi="Calibri"/>
                <w:color w:val="auto"/>
                <w:sz w:val="22"/>
                <w:szCs w:val="22"/>
                <w:lang w:val="en-US"/>
              </w:rPr>
            </w:pPr>
            <w:r w:rsidRPr="00111E1F">
              <w:rPr>
                <w:rFonts w:ascii="Calibri" w:hAnsi="Calibri"/>
                <w:color w:val="auto"/>
                <w:sz w:val="22"/>
                <w:szCs w:val="22"/>
                <w:lang w:val="en-US"/>
              </w:rPr>
              <w:t> </w:t>
            </w:r>
          </w:p>
        </w:tc>
        <w:tc>
          <w:tcPr>
            <w:tcW w:w="6889"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Możliwość obsługi przeglądarkowej mapy</w:t>
            </w:r>
          </w:p>
        </w:tc>
      </w:tr>
      <w:tr w:rsidR="00111E1F" w:rsidRPr="00111E1F" w:rsidTr="00111E1F">
        <w:trPr>
          <w:trHeight w:val="288"/>
        </w:trPr>
        <w:tc>
          <w:tcPr>
            <w:tcW w:w="1980"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 </w:t>
            </w:r>
          </w:p>
        </w:tc>
        <w:tc>
          <w:tcPr>
            <w:tcW w:w="6889"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 xml:space="preserve">Przypisanie lokalizacji </w:t>
            </w:r>
            <w:r w:rsidR="00FD1B09">
              <w:rPr>
                <w:rFonts w:ascii="Calibri" w:hAnsi="Calibri"/>
                <w:color w:val="auto"/>
                <w:sz w:val="22"/>
                <w:szCs w:val="22"/>
              </w:rPr>
              <w:t>na podstawie adresu lub współrzę</w:t>
            </w:r>
            <w:r w:rsidRPr="00111E1F">
              <w:rPr>
                <w:rFonts w:ascii="Calibri" w:hAnsi="Calibri"/>
                <w:color w:val="auto"/>
                <w:sz w:val="22"/>
                <w:szCs w:val="22"/>
              </w:rPr>
              <w:t>dnych do mapy</w:t>
            </w:r>
          </w:p>
        </w:tc>
      </w:tr>
      <w:tr w:rsidR="00111E1F" w:rsidRPr="00111E1F" w:rsidTr="00111E1F">
        <w:trPr>
          <w:trHeight w:val="288"/>
        </w:trPr>
        <w:tc>
          <w:tcPr>
            <w:tcW w:w="1980"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 </w:t>
            </w:r>
          </w:p>
        </w:tc>
        <w:tc>
          <w:tcPr>
            <w:tcW w:w="6889"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 xml:space="preserve">Wydruk aktywnego obszaru mapy </w:t>
            </w:r>
          </w:p>
        </w:tc>
      </w:tr>
    </w:tbl>
    <w:p w:rsidR="00166174" w:rsidRDefault="00166174" w:rsidP="008D74E3">
      <w:pPr>
        <w:spacing w:before="0" w:after="120" w:line="276" w:lineRule="auto"/>
        <w:jc w:val="both"/>
        <w:rPr>
          <w:rFonts w:ascii="Calibri" w:hAnsi="Calibri"/>
          <w:color w:val="auto"/>
          <w:sz w:val="22"/>
          <w:szCs w:val="22"/>
        </w:rPr>
      </w:pPr>
    </w:p>
    <w:tbl>
      <w:tblPr>
        <w:tblStyle w:val="Tabela-Siatka"/>
        <w:tblW w:w="0" w:type="auto"/>
        <w:tblLook w:val="04A0"/>
      </w:tblPr>
      <w:tblGrid>
        <w:gridCol w:w="1980"/>
        <w:gridCol w:w="6889"/>
      </w:tblGrid>
      <w:tr w:rsidR="00111E1F" w:rsidRPr="00111E1F" w:rsidTr="00F9279B">
        <w:trPr>
          <w:trHeight w:val="288"/>
        </w:trPr>
        <w:tc>
          <w:tcPr>
            <w:tcW w:w="8869" w:type="dxa"/>
            <w:gridSpan w:val="2"/>
            <w:noWrap/>
            <w:hideMark/>
          </w:tcPr>
          <w:p w:rsidR="00111E1F" w:rsidRPr="00111E1F" w:rsidRDefault="00111E1F" w:rsidP="00111E1F">
            <w:pPr>
              <w:spacing w:before="0" w:after="120" w:line="276" w:lineRule="auto"/>
              <w:jc w:val="both"/>
              <w:rPr>
                <w:rFonts w:ascii="Calibri" w:hAnsi="Calibri"/>
                <w:b/>
                <w:bCs/>
                <w:color w:val="auto"/>
                <w:sz w:val="22"/>
                <w:szCs w:val="22"/>
              </w:rPr>
            </w:pPr>
            <w:r w:rsidRPr="00111E1F">
              <w:rPr>
                <w:rFonts w:ascii="Calibri" w:hAnsi="Calibri"/>
                <w:b/>
                <w:bCs/>
                <w:color w:val="auto"/>
                <w:sz w:val="22"/>
                <w:szCs w:val="22"/>
              </w:rPr>
              <w:t>Moduł zdalnych kamer</w:t>
            </w:r>
          </w:p>
        </w:tc>
      </w:tr>
      <w:tr w:rsidR="00111E1F" w:rsidRPr="00111E1F" w:rsidTr="00111E1F">
        <w:trPr>
          <w:trHeight w:val="288"/>
        </w:trPr>
        <w:tc>
          <w:tcPr>
            <w:tcW w:w="1980"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 </w:t>
            </w:r>
          </w:p>
        </w:tc>
        <w:tc>
          <w:tcPr>
            <w:tcW w:w="6889" w:type="dxa"/>
            <w:noWrap/>
            <w:hideMark/>
          </w:tcPr>
          <w:p w:rsidR="00111E1F" w:rsidRPr="00111E1F" w:rsidRDefault="00111E1F" w:rsidP="00111E1F">
            <w:pPr>
              <w:spacing w:before="0" w:after="120" w:line="276" w:lineRule="auto"/>
              <w:jc w:val="both"/>
              <w:rPr>
                <w:rFonts w:ascii="Calibri" w:hAnsi="Calibri"/>
                <w:color w:val="auto"/>
                <w:sz w:val="22"/>
                <w:szCs w:val="22"/>
              </w:rPr>
            </w:pPr>
            <w:r w:rsidRPr="00111E1F">
              <w:rPr>
                <w:rFonts w:ascii="Calibri" w:hAnsi="Calibri"/>
                <w:color w:val="auto"/>
                <w:sz w:val="22"/>
                <w:szCs w:val="22"/>
              </w:rPr>
              <w:t>Możliwość wyświetlania widoku z zd</w:t>
            </w:r>
            <w:r w:rsidR="00FD1B09">
              <w:rPr>
                <w:rFonts w:ascii="Calibri" w:hAnsi="Calibri"/>
                <w:color w:val="auto"/>
                <w:sz w:val="22"/>
                <w:szCs w:val="22"/>
              </w:rPr>
              <w:t>e</w:t>
            </w:r>
            <w:r w:rsidRPr="00111E1F">
              <w:rPr>
                <w:rFonts w:ascii="Calibri" w:hAnsi="Calibri"/>
                <w:color w:val="auto"/>
                <w:sz w:val="22"/>
                <w:szCs w:val="22"/>
              </w:rPr>
              <w:t>finiowanych kamer max 2 na raz w oknie</w:t>
            </w:r>
          </w:p>
        </w:tc>
      </w:tr>
      <w:tr w:rsidR="008E2ACD" w:rsidRPr="00111E1F" w:rsidTr="00111E1F">
        <w:trPr>
          <w:trHeight w:val="288"/>
        </w:trPr>
        <w:tc>
          <w:tcPr>
            <w:tcW w:w="1980" w:type="dxa"/>
            <w:noWrap/>
          </w:tcPr>
          <w:p w:rsidR="008E2ACD" w:rsidRPr="00111E1F" w:rsidRDefault="008E2ACD" w:rsidP="00111E1F">
            <w:pPr>
              <w:spacing w:before="0" w:after="120" w:line="276" w:lineRule="auto"/>
              <w:jc w:val="both"/>
              <w:rPr>
                <w:rFonts w:ascii="Calibri" w:hAnsi="Calibri"/>
                <w:color w:val="auto"/>
                <w:sz w:val="22"/>
                <w:szCs w:val="22"/>
              </w:rPr>
            </w:pPr>
          </w:p>
        </w:tc>
        <w:tc>
          <w:tcPr>
            <w:tcW w:w="6889" w:type="dxa"/>
            <w:noWrap/>
          </w:tcPr>
          <w:p w:rsidR="008E2ACD" w:rsidRPr="00111E1F" w:rsidRDefault="008E2ACD" w:rsidP="00111E1F">
            <w:pPr>
              <w:spacing w:before="0" w:after="120" w:line="276" w:lineRule="auto"/>
              <w:jc w:val="both"/>
              <w:rPr>
                <w:rFonts w:ascii="Calibri" w:hAnsi="Calibri"/>
                <w:color w:val="auto"/>
                <w:sz w:val="22"/>
                <w:szCs w:val="22"/>
              </w:rPr>
            </w:pPr>
            <w:r>
              <w:rPr>
                <w:rFonts w:ascii="Calibri" w:hAnsi="Calibri"/>
                <w:color w:val="auto"/>
                <w:sz w:val="22"/>
                <w:szCs w:val="22"/>
              </w:rPr>
              <w:t>Możliwość zdalnego zarządzania kamerami z urządzeń pomiarowych</w:t>
            </w:r>
          </w:p>
        </w:tc>
      </w:tr>
      <w:tr w:rsidR="00AD7FD0" w:rsidRPr="00111E1F" w:rsidTr="00111E1F">
        <w:trPr>
          <w:trHeight w:val="288"/>
        </w:trPr>
        <w:tc>
          <w:tcPr>
            <w:tcW w:w="1980" w:type="dxa"/>
            <w:noWrap/>
          </w:tcPr>
          <w:p w:rsidR="00AD7FD0" w:rsidRPr="00111E1F" w:rsidRDefault="00AD7FD0" w:rsidP="00111E1F">
            <w:pPr>
              <w:spacing w:before="0" w:after="120" w:line="276" w:lineRule="auto"/>
              <w:jc w:val="both"/>
              <w:rPr>
                <w:rFonts w:ascii="Calibri" w:hAnsi="Calibri"/>
                <w:color w:val="auto"/>
                <w:sz w:val="22"/>
                <w:szCs w:val="22"/>
              </w:rPr>
            </w:pPr>
          </w:p>
        </w:tc>
        <w:tc>
          <w:tcPr>
            <w:tcW w:w="6889" w:type="dxa"/>
            <w:noWrap/>
          </w:tcPr>
          <w:p w:rsidR="00AD7FD0" w:rsidRDefault="00AD7FD0" w:rsidP="00AD7FD0">
            <w:pPr>
              <w:spacing w:before="0" w:after="120" w:line="276" w:lineRule="auto"/>
              <w:jc w:val="both"/>
              <w:rPr>
                <w:rFonts w:ascii="Calibri" w:hAnsi="Calibri"/>
                <w:color w:val="auto"/>
                <w:sz w:val="22"/>
                <w:szCs w:val="22"/>
              </w:rPr>
            </w:pPr>
            <w:r>
              <w:rPr>
                <w:rFonts w:ascii="Calibri" w:hAnsi="Calibri"/>
                <w:color w:val="auto"/>
                <w:sz w:val="22"/>
                <w:szCs w:val="22"/>
              </w:rPr>
              <w:t>Możliwość administrowanie urządzeniami pomiarowymi</w:t>
            </w:r>
          </w:p>
        </w:tc>
      </w:tr>
    </w:tbl>
    <w:p w:rsidR="003D0331" w:rsidRDefault="003D0331" w:rsidP="003D0331">
      <w:pPr>
        <w:spacing w:before="0" w:after="0"/>
        <w:jc w:val="both"/>
        <w:rPr>
          <w:rFonts w:ascii="Calibri" w:hAnsi="Calibri"/>
          <w:color w:val="auto"/>
        </w:rPr>
        <w:sectPr w:rsidR="003D0331" w:rsidSect="003D0331">
          <w:headerReference w:type="default" r:id="rId18"/>
          <w:footerReference w:type="default" r:id="rId19"/>
          <w:pgSz w:w="11907" w:h="16839" w:code="9"/>
          <w:pgMar w:top="2126" w:right="1514" w:bottom="1911" w:left="1514" w:header="919" w:footer="709" w:gutter="0"/>
          <w:cols w:space="708"/>
          <w:docGrid w:linePitch="360"/>
        </w:sectPr>
      </w:pPr>
    </w:p>
    <w:p w:rsidR="00A848FD" w:rsidRPr="00A848FD" w:rsidRDefault="00A848FD" w:rsidP="00A848FD">
      <w:pPr>
        <w:pStyle w:val="Nagwek1"/>
        <w:rPr>
          <w:rFonts w:ascii="Arial Narrow" w:hAnsi="Arial Narrow"/>
          <w:color w:val="auto"/>
        </w:rPr>
      </w:pPr>
      <w:bookmarkStart w:id="5" w:name="_Toc430242687"/>
      <w:r>
        <w:rPr>
          <w:color w:val="auto"/>
        </w:rPr>
        <w:lastRenderedPageBreak/>
        <w:t>Wymagania niefunkcjonalne</w:t>
      </w:r>
      <w:bookmarkEnd w:id="5"/>
    </w:p>
    <w:p w:rsidR="003D0331" w:rsidRPr="00BC1450" w:rsidRDefault="003D0331" w:rsidP="003D0331">
      <w:pPr>
        <w:spacing w:before="360"/>
        <w:jc w:val="both"/>
        <w:rPr>
          <w:sz w:val="24"/>
        </w:rPr>
      </w:pPr>
      <w:r w:rsidRPr="00BC1450">
        <w:rPr>
          <w:sz w:val="24"/>
        </w:rPr>
        <w:t xml:space="preserve">Wymaganiami niefunkcjonalnymi będą podzielone na trzy kategorie </w:t>
      </w:r>
    </w:p>
    <w:p w:rsidR="003D0331" w:rsidRPr="00BC1450" w:rsidRDefault="003D0331" w:rsidP="003D0331">
      <w:pPr>
        <w:pStyle w:val="Akapitzlist"/>
        <w:numPr>
          <w:ilvl w:val="0"/>
          <w:numId w:val="25"/>
        </w:numPr>
        <w:spacing w:before="360"/>
        <w:jc w:val="both"/>
        <w:rPr>
          <w:sz w:val="24"/>
        </w:rPr>
      </w:pPr>
      <w:r w:rsidRPr="00BC1450">
        <w:rPr>
          <w:sz w:val="24"/>
        </w:rPr>
        <w:t xml:space="preserve">Wymagania produktowe </w:t>
      </w:r>
    </w:p>
    <w:p w:rsidR="003D0331" w:rsidRPr="00BC1450" w:rsidRDefault="003D0331" w:rsidP="003D0331">
      <w:pPr>
        <w:pStyle w:val="Akapitzlist"/>
        <w:numPr>
          <w:ilvl w:val="0"/>
          <w:numId w:val="25"/>
        </w:numPr>
        <w:spacing w:before="360"/>
        <w:jc w:val="both"/>
        <w:rPr>
          <w:sz w:val="24"/>
        </w:rPr>
      </w:pPr>
      <w:r w:rsidRPr="00BC1450">
        <w:rPr>
          <w:sz w:val="24"/>
        </w:rPr>
        <w:t xml:space="preserve">Wymagania organizacyjne </w:t>
      </w:r>
    </w:p>
    <w:p w:rsidR="003D0331" w:rsidRPr="00BC1450" w:rsidRDefault="003D0331" w:rsidP="003D0331">
      <w:pPr>
        <w:pStyle w:val="Akapitzlist"/>
        <w:numPr>
          <w:ilvl w:val="0"/>
          <w:numId w:val="25"/>
        </w:numPr>
        <w:spacing w:before="360"/>
        <w:jc w:val="both"/>
        <w:rPr>
          <w:sz w:val="24"/>
        </w:rPr>
      </w:pPr>
      <w:r w:rsidRPr="00BC1450">
        <w:rPr>
          <w:sz w:val="24"/>
        </w:rPr>
        <w:t>Wymagania zewnętrzne</w:t>
      </w:r>
    </w:p>
    <w:p w:rsidR="003D0331" w:rsidRPr="00BC1450" w:rsidRDefault="003D0331" w:rsidP="003D0331">
      <w:pPr>
        <w:spacing w:before="360"/>
        <w:jc w:val="both"/>
        <w:rPr>
          <w:sz w:val="24"/>
        </w:rPr>
      </w:pPr>
      <w:r w:rsidRPr="00BC1450">
        <w:rPr>
          <w:sz w:val="24"/>
        </w:rPr>
        <w:t>Wymagania produktowe związane są z efektywnością działania produktu</w:t>
      </w:r>
    </w:p>
    <w:p w:rsidR="003D0331" w:rsidRPr="00BC1450" w:rsidRDefault="003D0331" w:rsidP="003D0331">
      <w:pPr>
        <w:spacing w:before="360"/>
        <w:jc w:val="both"/>
        <w:rPr>
          <w:sz w:val="24"/>
        </w:rPr>
      </w:pPr>
      <w:r w:rsidRPr="00BC1450">
        <w:rPr>
          <w:sz w:val="24"/>
        </w:rPr>
        <w:t>Wymagania organizacyjne tworzą zbiór wymagań dotyczących procesów, procedur wewnątrz organizacji klienta</w:t>
      </w:r>
    </w:p>
    <w:p w:rsidR="003D0331" w:rsidRPr="00BC1450" w:rsidRDefault="003D0331" w:rsidP="003D0331">
      <w:pPr>
        <w:spacing w:before="360"/>
        <w:jc w:val="both"/>
        <w:rPr>
          <w:sz w:val="24"/>
        </w:rPr>
      </w:pPr>
      <w:r w:rsidRPr="00BC1450">
        <w:rPr>
          <w:sz w:val="24"/>
        </w:rPr>
        <w:t>Wymagania pozostałych czynników zewnętrznych wpływających na działanie i tworzenie systemu.</w:t>
      </w:r>
    </w:p>
    <w:p w:rsidR="003D0331" w:rsidRDefault="003D0331" w:rsidP="003D0331">
      <w:pPr>
        <w:spacing w:before="0" w:after="0" w:line="240" w:lineRule="auto"/>
        <w:rPr>
          <w:rFonts w:ascii="Calibri" w:hAnsi="Calibri"/>
          <w:color w:val="auto"/>
        </w:rPr>
        <w:sectPr w:rsidR="003D0331" w:rsidSect="003D0331">
          <w:headerReference w:type="default" r:id="rId20"/>
          <w:pgSz w:w="11907" w:h="16839" w:code="9"/>
          <w:pgMar w:top="2126" w:right="1514" w:bottom="1911" w:left="1514" w:header="919" w:footer="709" w:gutter="0"/>
          <w:cols w:space="708"/>
          <w:docGrid w:linePitch="360"/>
        </w:sectPr>
      </w:pPr>
    </w:p>
    <w:p w:rsidR="00A848FD" w:rsidRPr="00045909" w:rsidRDefault="00A848FD" w:rsidP="00A848FD">
      <w:pPr>
        <w:pStyle w:val="Nagwek1"/>
        <w:rPr>
          <w:color w:val="000000" w:themeColor="text1"/>
        </w:rPr>
      </w:pPr>
      <w:bookmarkStart w:id="6" w:name="_Toc430242688"/>
      <w:r>
        <w:rPr>
          <w:color w:val="000000" w:themeColor="text1"/>
        </w:rPr>
        <w:lastRenderedPageBreak/>
        <w:t>Architektura Systemu</w:t>
      </w:r>
      <w:r w:rsidR="00BC1450">
        <w:rPr>
          <w:color w:val="000000" w:themeColor="text1"/>
        </w:rPr>
        <w:t xml:space="preserve"> Informacji Kajakowej</w:t>
      </w:r>
      <w:bookmarkEnd w:id="6"/>
    </w:p>
    <w:p w:rsidR="00BC1450" w:rsidRDefault="00BC1450" w:rsidP="008E2ACD">
      <w:pPr>
        <w:spacing w:before="0" w:line="240" w:lineRule="auto"/>
        <w:jc w:val="both"/>
      </w:pPr>
    </w:p>
    <w:p w:rsidR="00BC1450" w:rsidRPr="00BC1450" w:rsidRDefault="008E2ACD" w:rsidP="008E2ACD">
      <w:pPr>
        <w:spacing w:before="0" w:line="240" w:lineRule="auto"/>
        <w:jc w:val="both"/>
        <w:rPr>
          <w:sz w:val="24"/>
        </w:rPr>
      </w:pPr>
      <w:r w:rsidRPr="00BC1450">
        <w:rPr>
          <w:sz w:val="24"/>
        </w:rPr>
        <w:t>Poniżej przedstawiono architekturę systemu SIK</w:t>
      </w:r>
      <w:r w:rsidR="00BC1450" w:rsidRPr="00BC1450">
        <w:rPr>
          <w:sz w:val="24"/>
        </w:rPr>
        <w:t xml:space="preserve">. </w:t>
      </w:r>
    </w:p>
    <w:p w:rsidR="008E2ACD" w:rsidRPr="00BC1450" w:rsidRDefault="00BC1450" w:rsidP="008E2ACD">
      <w:pPr>
        <w:spacing w:before="0" w:line="240" w:lineRule="auto"/>
        <w:jc w:val="both"/>
        <w:rPr>
          <w:sz w:val="24"/>
        </w:rPr>
      </w:pPr>
      <w:r w:rsidRPr="00BC1450">
        <w:rPr>
          <w:sz w:val="24"/>
        </w:rPr>
        <w:t xml:space="preserve">Koncepcja systemu </w:t>
      </w:r>
      <w:r w:rsidR="008E2ACD" w:rsidRPr="00BC1450">
        <w:rPr>
          <w:sz w:val="24"/>
        </w:rPr>
        <w:t xml:space="preserve"> zakłada</w:t>
      </w:r>
      <w:r w:rsidRPr="00BC1450">
        <w:rPr>
          <w:sz w:val="24"/>
        </w:rPr>
        <w:t>,</w:t>
      </w:r>
      <w:r w:rsidR="008E2ACD" w:rsidRPr="00BC1450">
        <w:rPr>
          <w:sz w:val="24"/>
        </w:rPr>
        <w:t xml:space="preserve"> że dane będą zbierane w jednostce centralnej SIK Centralna DB</w:t>
      </w:r>
    </w:p>
    <w:p w:rsidR="008E2ACD" w:rsidRPr="00BC1450" w:rsidRDefault="008E2ACD" w:rsidP="008E2ACD">
      <w:pPr>
        <w:spacing w:before="0" w:line="240" w:lineRule="auto"/>
        <w:jc w:val="both"/>
        <w:rPr>
          <w:sz w:val="24"/>
        </w:rPr>
      </w:pPr>
      <w:r w:rsidRPr="00BC1450">
        <w:rPr>
          <w:sz w:val="24"/>
        </w:rPr>
        <w:t>Dane w urządzeniach pomiarowych będą zbierane w lokalnych bazach danych UP xxx DB</w:t>
      </w:r>
      <w:r w:rsidR="00AD7FD0" w:rsidRPr="00BC1450">
        <w:rPr>
          <w:sz w:val="24"/>
        </w:rPr>
        <w:t>. Elastyczność systemu zapewni mu budowa modularna. Pozwoli to na dowolną optymalizację funkcji systemu i jego rozwój bez potrzeby jego zmian architektonicznych</w:t>
      </w:r>
    </w:p>
    <w:p w:rsidR="008E2ACD" w:rsidRDefault="008E2ACD" w:rsidP="005D101E">
      <w:pPr>
        <w:spacing w:before="360"/>
        <w:jc w:val="both"/>
      </w:pPr>
    </w:p>
    <w:bookmarkStart w:id="7" w:name="_GoBack"/>
    <w:bookmarkEnd w:id="7"/>
    <w:p w:rsidR="008E2ACD" w:rsidRDefault="008E2ACD" w:rsidP="005D101E">
      <w:pPr>
        <w:spacing w:before="360"/>
        <w:jc w:val="both"/>
      </w:pPr>
      <w:r>
        <w:object w:dxaOrig="25582" w:dyaOrig="1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pt;height:249.5pt" o:ole="">
            <v:imagedata r:id="rId21" o:title=""/>
          </v:shape>
          <o:OLEObject Type="Embed" ProgID="Visio.Drawing.11" ShapeID="_x0000_i1025" DrawAspect="Content" ObjectID="_1503984636" r:id="rId22"/>
        </w:object>
      </w:r>
    </w:p>
    <w:p w:rsidR="00AF4D64" w:rsidRDefault="00AF4D64" w:rsidP="005D101E">
      <w:pPr>
        <w:spacing w:before="360"/>
        <w:jc w:val="both"/>
      </w:pPr>
    </w:p>
    <w:p w:rsidR="00AF4D64" w:rsidRPr="00BC1450" w:rsidRDefault="00BC1450" w:rsidP="005D101E">
      <w:pPr>
        <w:spacing w:before="360"/>
        <w:jc w:val="both"/>
        <w:rPr>
          <w:sz w:val="24"/>
        </w:rPr>
      </w:pPr>
      <w:r w:rsidRPr="00BC1450">
        <w:rPr>
          <w:sz w:val="24"/>
        </w:rPr>
        <w:t xml:space="preserve">Poszczególne elementy rozwiązania będą opisane  w kolejnych punktach opracowania </w:t>
      </w:r>
      <w:r>
        <w:rPr>
          <w:sz w:val="24"/>
        </w:rPr>
        <w:t>.</w:t>
      </w:r>
      <w:r w:rsidRPr="00BC1450">
        <w:rPr>
          <w:sz w:val="24"/>
        </w:rPr>
        <w:t>.</w:t>
      </w:r>
    </w:p>
    <w:p w:rsidR="00AF4D64" w:rsidRDefault="00AF4D64" w:rsidP="005D101E">
      <w:pPr>
        <w:spacing w:before="360"/>
        <w:jc w:val="both"/>
      </w:pPr>
    </w:p>
    <w:p w:rsidR="00AF4D64" w:rsidRDefault="00AF4D64" w:rsidP="005D101E">
      <w:pPr>
        <w:spacing w:before="360"/>
        <w:jc w:val="both"/>
      </w:pPr>
    </w:p>
    <w:p w:rsidR="00AF4D64" w:rsidRDefault="0097784B" w:rsidP="005D101E">
      <w:pPr>
        <w:spacing w:before="360"/>
        <w:jc w:val="both"/>
        <w:rPr>
          <w:b/>
        </w:rPr>
      </w:pPr>
      <w:r w:rsidRPr="00DE2794">
        <w:rPr>
          <w:b/>
        </w:rPr>
        <w:t>Architektura punktu pomiarowego:</w:t>
      </w:r>
    </w:p>
    <w:p w:rsidR="00DE2794" w:rsidRDefault="00DE2794" w:rsidP="005D101E">
      <w:pPr>
        <w:spacing w:before="360"/>
        <w:jc w:val="both"/>
        <w:rPr>
          <w:b/>
        </w:rPr>
      </w:pPr>
    </w:p>
    <w:p w:rsidR="00DE2794" w:rsidRPr="00DE2794" w:rsidRDefault="00DE2794" w:rsidP="005D101E">
      <w:pPr>
        <w:spacing w:before="360"/>
        <w:jc w:val="both"/>
        <w:rPr>
          <w:b/>
        </w:rPr>
      </w:pPr>
    </w:p>
    <w:p w:rsidR="0097784B" w:rsidRDefault="0097784B" w:rsidP="005D101E">
      <w:pPr>
        <w:spacing w:before="360"/>
        <w:jc w:val="both"/>
      </w:pPr>
      <w:r>
        <w:rPr>
          <w:noProof/>
        </w:rPr>
        <w:drawing>
          <wp:inline distT="0" distB="0" distL="0" distR="0">
            <wp:extent cx="5638165" cy="3995882"/>
            <wp:effectExtent l="19050" t="0" r="635"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a:srcRect/>
                    <a:stretch>
                      <a:fillRect/>
                    </a:stretch>
                  </pic:blipFill>
                  <pic:spPr bwMode="auto">
                    <a:xfrm>
                      <a:off x="0" y="0"/>
                      <a:ext cx="5638165" cy="3995882"/>
                    </a:xfrm>
                    <a:prstGeom prst="rect">
                      <a:avLst/>
                    </a:prstGeom>
                    <a:noFill/>
                    <a:ln w="9525">
                      <a:noFill/>
                      <a:miter lim="800000"/>
                      <a:headEnd/>
                      <a:tailEnd/>
                    </a:ln>
                  </pic:spPr>
                </pic:pic>
              </a:graphicData>
            </a:graphic>
          </wp:inline>
        </w:drawing>
      </w:r>
    </w:p>
    <w:p w:rsidR="0097784B" w:rsidRDefault="00DE2794" w:rsidP="005D101E">
      <w:pPr>
        <w:spacing w:before="360"/>
        <w:jc w:val="both"/>
      </w:pPr>
      <w:r>
        <w:t>Funkcje realizowane przez poszczególne moduły punktu pomiarowego:</w:t>
      </w:r>
    </w:p>
    <w:p w:rsidR="0053395C" w:rsidRDefault="00205C67">
      <w:pPr>
        <w:spacing w:before="0" w:after="0" w:line="240" w:lineRule="auto"/>
      </w:pPr>
      <w:r>
        <w:rPr>
          <w:noProof/>
        </w:rPr>
        <w:drawing>
          <wp:inline distT="0" distB="0" distL="0" distR="0">
            <wp:extent cx="5638165" cy="3744062"/>
            <wp:effectExtent l="19050" t="0" r="635" b="0"/>
            <wp:docPr id="5"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a:srcRect/>
                    <a:stretch>
                      <a:fillRect/>
                    </a:stretch>
                  </pic:blipFill>
                  <pic:spPr bwMode="auto">
                    <a:xfrm>
                      <a:off x="0" y="0"/>
                      <a:ext cx="5638165" cy="3744062"/>
                    </a:xfrm>
                    <a:prstGeom prst="rect">
                      <a:avLst/>
                    </a:prstGeom>
                    <a:noFill/>
                    <a:ln w="9525">
                      <a:noFill/>
                      <a:miter lim="800000"/>
                      <a:headEnd/>
                      <a:tailEnd/>
                    </a:ln>
                  </pic:spPr>
                </pic:pic>
              </a:graphicData>
            </a:graphic>
          </wp:inline>
        </w:drawing>
      </w:r>
      <w:r w:rsidR="0053395C">
        <w:br w:type="page"/>
      </w:r>
    </w:p>
    <w:p w:rsidR="0053395C" w:rsidRDefault="0053395C" w:rsidP="005D101E">
      <w:pPr>
        <w:spacing w:before="360"/>
        <w:jc w:val="both"/>
        <w:sectPr w:rsidR="0053395C" w:rsidSect="003D0331">
          <w:headerReference w:type="default" r:id="rId25"/>
          <w:pgSz w:w="11907" w:h="16839" w:code="9"/>
          <w:pgMar w:top="2126" w:right="1514" w:bottom="1911" w:left="1514" w:header="919" w:footer="709" w:gutter="0"/>
          <w:cols w:space="708"/>
          <w:docGrid w:linePitch="360"/>
        </w:sectPr>
      </w:pPr>
    </w:p>
    <w:p w:rsidR="0053395C" w:rsidRPr="00045909" w:rsidRDefault="0053395C" w:rsidP="0053395C">
      <w:pPr>
        <w:pStyle w:val="Nagwek1"/>
        <w:rPr>
          <w:color w:val="000000" w:themeColor="text1"/>
        </w:rPr>
      </w:pPr>
      <w:bookmarkStart w:id="8" w:name="_Toc430242689"/>
      <w:r>
        <w:rPr>
          <w:color w:val="000000" w:themeColor="text1"/>
        </w:rPr>
        <w:t>Elementy Systemu Informacji Kajakowej</w:t>
      </w:r>
      <w:bookmarkEnd w:id="8"/>
    </w:p>
    <w:p w:rsidR="00677CA8" w:rsidRDefault="00DE2794" w:rsidP="005D101E">
      <w:pPr>
        <w:spacing w:before="360"/>
        <w:jc w:val="both"/>
      </w:pPr>
      <w:r>
        <w:t xml:space="preserve">1/ </w:t>
      </w:r>
      <w:r w:rsidRPr="004C5593">
        <w:rPr>
          <w:b/>
        </w:rPr>
        <w:t>Kamera IP – kamera IP</w:t>
      </w:r>
      <w:r>
        <w:t xml:space="preserve"> przekazuje obraz do mini komputera </w:t>
      </w:r>
      <w:proofErr w:type="spellStart"/>
      <w:r>
        <w:t>RaspBerry</w:t>
      </w:r>
      <w:proofErr w:type="spellEnd"/>
      <w:r>
        <w:t xml:space="preserve"> Pi w celu przetworzenia zgromadzonego obrazu. Przetwarzanie obrazu realizowane będzie lokalnie</w:t>
      </w:r>
      <w:r w:rsidR="00677CA8">
        <w:t xml:space="preserve"> na podłączonym komputerze PC </w:t>
      </w:r>
      <w:r>
        <w:t xml:space="preserve"> i jedynie przetworzone Dane będą przekazywane na zewnątrz do systemu Centralnego SIK.</w:t>
      </w:r>
    </w:p>
    <w:p w:rsidR="00677CA8" w:rsidRDefault="00677CA8" w:rsidP="00EA6128">
      <w:pPr>
        <w:spacing w:before="360"/>
      </w:pPr>
      <w:r>
        <w:t xml:space="preserve">Przetestowano 7 różnych modeli kamer i wybrano model optymalny kosztowe ale spełniający wymagania systemu oraz wymagania jakościowe. </w:t>
      </w:r>
      <w:r w:rsidR="00EA6128">
        <w:t xml:space="preserve"> (KAMERA IP GEMINI-620B-3, 1080p ICR </w:t>
      </w:r>
      <w:proofErr w:type="spellStart"/>
      <w:r w:rsidR="00EA6128">
        <w:t>ONViFJest</w:t>
      </w:r>
      <w:proofErr w:type="spellEnd"/>
      <w:r w:rsidR="00EA6128">
        <w:t xml:space="preserve"> , </w:t>
      </w:r>
      <w:r>
        <w:t>model GEMINI-820B-3P – 1080p</w:t>
      </w:r>
      <w:r w:rsidR="00EA6128">
        <w:t>, ………….. )</w:t>
      </w:r>
    </w:p>
    <w:p w:rsidR="00925373" w:rsidRDefault="00925373" w:rsidP="00925373">
      <w:pPr>
        <w:spacing w:before="360"/>
        <w:jc w:val="both"/>
      </w:pPr>
      <w:r>
        <w:t>- Po testach różnych modeli kamer wybrano do testów ilościowych i jakościowych w wybranych punktach pomiarowych do testów, model kamery IP o najniższej cenie rynkowej realizującej postawione wymagania : KAMERA IP GEMINI-820B-3P - 1080p z wymiennym obiektywem o typie zależnie od warunków i odległości od monitorowanej rzeki .</w:t>
      </w:r>
    </w:p>
    <w:p w:rsidR="00925373" w:rsidRDefault="00925373" w:rsidP="00925373">
      <w:pPr>
        <w:spacing w:before="360"/>
        <w:jc w:val="both"/>
      </w:pPr>
      <w:r>
        <w:t>- kamera pracuje jedynie od świtu do zmierzchu. Nie zakłada się pracy nocnej co oznacza brak wyposażeni punktu w reflektory podczerwieni i możliwość nagrywania nocą.  Wynika to też z bilansu energetycznego punkty pomiarowego i kosztu wykonania samodzielnego zasilania wyspowego punktu z paneli słonecznych i ewentualnie mini wiatraków oraz wielkości akumulatorów energii.</w:t>
      </w:r>
    </w:p>
    <w:p w:rsidR="002B5F38" w:rsidRDefault="002B5F38" w:rsidP="00EA6128">
      <w:pPr>
        <w:spacing w:before="360"/>
      </w:pPr>
      <w:r>
        <w:rPr>
          <w:noProof/>
        </w:rPr>
        <w:drawing>
          <wp:inline distT="0" distB="0" distL="0" distR="0">
            <wp:extent cx="1590346" cy="1681597"/>
            <wp:effectExtent l="19050" t="0" r="0" b="0"/>
            <wp:docPr id="6" name="Obraz 6" descr="https://www.abcv.pl/userdata/gfx/dd4b611028ec89e8c17152d562947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bcv.pl/userdata/gfx/dd4b611028ec89e8c17152d56294743c.jpg"/>
                    <pic:cNvPicPr>
                      <a:picLocks noChangeAspect="1" noChangeArrowheads="1"/>
                    </pic:cNvPicPr>
                  </pic:nvPicPr>
                  <pic:blipFill>
                    <a:blip r:embed="rId26"/>
                    <a:srcRect/>
                    <a:stretch>
                      <a:fillRect/>
                    </a:stretch>
                  </pic:blipFill>
                  <pic:spPr bwMode="auto">
                    <a:xfrm>
                      <a:off x="0" y="0"/>
                      <a:ext cx="1592792" cy="1684183"/>
                    </a:xfrm>
                    <a:prstGeom prst="rect">
                      <a:avLst/>
                    </a:prstGeom>
                    <a:noFill/>
                    <a:ln w="9525">
                      <a:noFill/>
                      <a:miter lim="800000"/>
                      <a:headEnd/>
                      <a:tailEnd/>
                    </a:ln>
                  </pic:spPr>
                </pic:pic>
              </a:graphicData>
            </a:graphic>
          </wp:inline>
        </w:drawing>
      </w:r>
      <w:r>
        <w:t xml:space="preserve">                          </w:t>
      </w:r>
      <w:r>
        <w:rPr>
          <w:noProof/>
        </w:rPr>
        <w:drawing>
          <wp:inline distT="0" distB="0" distL="0" distR="0">
            <wp:extent cx="2301867" cy="1794294"/>
            <wp:effectExtent l="19050" t="0" r="3183" b="0"/>
            <wp:docPr id="3" name="Obraz 3" descr="https://www.abcv.pl/userdata/gfx/2ff2e1ee7044a0de20f7a4a087a0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bcv.pl/userdata/gfx/2ff2e1ee7044a0de20f7a4a087a0e456.jpg"/>
                    <pic:cNvPicPr>
                      <a:picLocks noChangeAspect="1" noChangeArrowheads="1"/>
                    </pic:cNvPicPr>
                  </pic:nvPicPr>
                  <pic:blipFill>
                    <a:blip r:embed="rId27"/>
                    <a:srcRect/>
                    <a:stretch>
                      <a:fillRect/>
                    </a:stretch>
                  </pic:blipFill>
                  <pic:spPr bwMode="auto">
                    <a:xfrm>
                      <a:off x="0" y="0"/>
                      <a:ext cx="2304004" cy="1795960"/>
                    </a:xfrm>
                    <a:prstGeom prst="rect">
                      <a:avLst/>
                    </a:prstGeom>
                    <a:noFill/>
                    <a:ln w="9525">
                      <a:noFill/>
                      <a:miter lim="800000"/>
                      <a:headEnd/>
                      <a:tailEnd/>
                    </a:ln>
                  </pic:spPr>
                </pic:pic>
              </a:graphicData>
            </a:graphic>
          </wp:inline>
        </w:drawing>
      </w:r>
    </w:p>
    <w:p w:rsidR="00677CA8" w:rsidRDefault="00677CA8" w:rsidP="00677CA8">
      <w:pPr>
        <w:spacing w:before="360"/>
      </w:pPr>
      <w:r>
        <w:t>Do kamery można zamocować jeden z dwóch przetestowanych i sprawdzonych obiektywów o zmiennej ogniskowej  w zależności od odległości kamery od szlaku kajakowego:</w:t>
      </w:r>
    </w:p>
    <w:p w:rsidR="00677CA8" w:rsidRDefault="00EA6128" w:rsidP="00677CA8">
      <w:pPr>
        <w:spacing w:before="360"/>
        <w:rPr>
          <w:rFonts w:ascii="Calibri" w:hAnsi="Calibri"/>
          <w:color w:val="000000"/>
          <w:shd w:val="clear" w:color="auto" w:fill="FFFFFF"/>
        </w:rPr>
      </w:pPr>
      <w:r>
        <w:rPr>
          <w:rFonts w:ascii="Calibri" w:hAnsi="Calibri"/>
          <w:color w:val="000000"/>
          <w:shd w:val="clear" w:color="auto" w:fill="FFFFFF"/>
        </w:rPr>
        <w:t>Dla dużych odległości od rzeki lub szerokiego koryta rzeki:</w:t>
      </w:r>
      <w:r>
        <w:rPr>
          <w:rFonts w:ascii="Calibri" w:hAnsi="Calibri"/>
          <w:color w:val="000000"/>
          <w:shd w:val="clear" w:color="auto" w:fill="FFFFFF"/>
        </w:rPr>
        <w:br/>
        <w:t>Obiektyw o zmiennej o</w:t>
      </w:r>
      <w:r w:rsidR="00677CA8">
        <w:rPr>
          <w:rFonts w:ascii="Calibri" w:hAnsi="Calibri"/>
          <w:color w:val="000000"/>
          <w:shd w:val="clear" w:color="auto" w:fill="FFFFFF"/>
        </w:rPr>
        <w:t xml:space="preserve">gniskowej od 5 do 100mm - </w:t>
      </w:r>
      <w:r w:rsidR="00677CA8" w:rsidRPr="00677CA8">
        <w:rPr>
          <w:rFonts w:ascii="Calibri" w:hAnsi="Calibri"/>
          <w:color w:val="000000"/>
          <w:shd w:val="clear" w:color="auto" w:fill="FFFFFF"/>
        </w:rPr>
        <w:t>OBIEKTYW ZOOM IR</w:t>
      </w:r>
      <w:r w:rsidR="00E05F41">
        <w:rPr>
          <w:rFonts w:ascii="Calibri" w:hAnsi="Calibri"/>
          <w:color w:val="000000"/>
          <w:shd w:val="clear" w:color="auto" w:fill="FFFFFF"/>
        </w:rPr>
        <w:t xml:space="preserve">, </w:t>
      </w:r>
      <w:proofErr w:type="spellStart"/>
      <w:r w:rsidR="00677CA8" w:rsidRPr="00677CA8">
        <w:rPr>
          <w:rFonts w:ascii="Calibri" w:hAnsi="Calibri"/>
          <w:color w:val="000000"/>
          <w:shd w:val="clear" w:color="auto" w:fill="FFFFFF"/>
        </w:rPr>
        <w:t>MEGA-PIXEL</w:t>
      </w:r>
      <w:proofErr w:type="spellEnd"/>
      <w:r w:rsidR="00677CA8" w:rsidRPr="00677CA8">
        <w:rPr>
          <w:rFonts w:ascii="Calibri" w:hAnsi="Calibri"/>
          <w:color w:val="000000"/>
          <w:shd w:val="clear" w:color="auto" w:fill="FFFFFF"/>
        </w:rPr>
        <w:t xml:space="preserve"> </w:t>
      </w:r>
      <w:r w:rsidR="00E05F41">
        <w:rPr>
          <w:rFonts w:ascii="Calibri" w:hAnsi="Calibri"/>
          <w:color w:val="000000"/>
          <w:shd w:val="clear" w:color="auto" w:fill="FFFFFF"/>
        </w:rPr>
        <w:t xml:space="preserve">, </w:t>
      </w:r>
      <w:r w:rsidR="00677CA8" w:rsidRPr="00677CA8">
        <w:rPr>
          <w:rFonts w:ascii="Calibri" w:hAnsi="Calibri"/>
          <w:color w:val="000000"/>
          <w:shd w:val="clear" w:color="auto" w:fill="FFFFFF"/>
        </w:rPr>
        <w:t>13CS27-50100/DC</w:t>
      </w:r>
    </w:p>
    <w:p w:rsidR="002B5F38" w:rsidRDefault="002B5F38" w:rsidP="00677CA8">
      <w:pPr>
        <w:spacing w:before="360"/>
        <w:rPr>
          <w:rFonts w:ascii="Calibri" w:hAnsi="Calibri"/>
          <w:color w:val="000000"/>
          <w:shd w:val="clear" w:color="auto" w:fill="FFFFFF"/>
        </w:rPr>
      </w:pPr>
      <w:r>
        <w:rPr>
          <w:noProof/>
        </w:rPr>
        <w:drawing>
          <wp:inline distT="0" distB="0" distL="0" distR="0">
            <wp:extent cx="1338117" cy="1671531"/>
            <wp:effectExtent l="19050" t="0" r="0" b="0"/>
            <wp:docPr id="9" name="Obraz 9" descr="OBIEKTYW ZOOM IR MEGA-PIXEL 13CS27-5010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IEKTYW ZOOM IR MEGA-PIXEL 13CS27-50100/DC"/>
                    <pic:cNvPicPr>
                      <a:picLocks noChangeAspect="1" noChangeArrowheads="1"/>
                    </pic:cNvPicPr>
                  </pic:nvPicPr>
                  <pic:blipFill>
                    <a:blip r:embed="rId28"/>
                    <a:srcRect/>
                    <a:stretch>
                      <a:fillRect/>
                    </a:stretch>
                  </pic:blipFill>
                  <pic:spPr bwMode="auto">
                    <a:xfrm>
                      <a:off x="0" y="0"/>
                      <a:ext cx="1339170" cy="1672846"/>
                    </a:xfrm>
                    <a:prstGeom prst="rect">
                      <a:avLst/>
                    </a:prstGeom>
                    <a:noFill/>
                    <a:ln w="9525">
                      <a:noFill/>
                      <a:miter lim="800000"/>
                      <a:headEnd/>
                      <a:tailEnd/>
                    </a:ln>
                  </pic:spPr>
                </pic:pic>
              </a:graphicData>
            </a:graphic>
          </wp:inline>
        </w:drawing>
      </w:r>
      <w:r>
        <w:rPr>
          <w:rFonts w:ascii="Calibri" w:hAnsi="Calibri"/>
          <w:color w:val="000000"/>
          <w:shd w:val="clear" w:color="auto" w:fill="FFFFFF"/>
        </w:rPr>
        <w:t xml:space="preserve">                               </w:t>
      </w:r>
      <w:r>
        <w:rPr>
          <w:noProof/>
        </w:rPr>
        <w:drawing>
          <wp:inline distT="0" distB="0" distL="0" distR="0">
            <wp:extent cx="1765779" cy="1206493"/>
            <wp:effectExtent l="19050" t="0" r="5871" b="0"/>
            <wp:docPr id="12" name="Obraz 12" descr="https://www.abcv.pl/userdata/gfx/c48e0912b1298f7c5c691ff47f722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bcv.pl/userdata/gfx/c48e0912b1298f7c5c691ff47f72276c.jpg"/>
                    <pic:cNvPicPr>
                      <a:picLocks noChangeAspect="1" noChangeArrowheads="1"/>
                    </pic:cNvPicPr>
                  </pic:nvPicPr>
                  <pic:blipFill>
                    <a:blip r:embed="rId29"/>
                    <a:srcRect/>
                    <a:stretch>
                      <a:fillRect/>
                    </a:stretch>
                  </pic:blipFill>
                  <pic:spPr bwMode="auto">
                    <a:xfrm>
                      <a:off x="0" y="0"/>
                      <a:ext cx="1766751" cy="1207157"/>
                    </a:xfrm>
                    <a:prstGeom prst="rect">
                      <a:avLst/>
                    </a:prstGeom>
                    <a:noFill/>
                    <a:ln w="9525">
                      <a:noFill/>
                      <a:miter lim="800000"/>
                      <a:headEnd/>
                      <a:tailEnd/>
                    </a:ln>
                  </pic:spPr>
                </pic:pic>
              </a:graphicData>
            </a:graphic>
          </wp:inline>
        </w:drawing>
      </w:r>
    </w:p>
    <w:p w:rsidR="00EA6128" w:rsidRPr="00EA6128" w:rsidRDefault="00EA6128" w:rsidP="00EA6128">
      <w:pPr>
        <w:spacing w:before="360"/>
        <w:rPr>
          <w:rFonts w:ascii="Calibri" w:hAnsi="Calibri"/>
          <w:color w:val="000000"/>
          <w:shd w:val="clear" w:color="auto" w:fill="FFFFFF"/>
        </w:rPr>
      </w:pPr>
      <w:r>
        <w:rPr>
          <w:rFonts w:ascii="Calibri" w:hAnsi="Calibri"/>
          <w:color w:val="000000"/>
          <w:shd w:val="clear" w:color="auto" w:fill="FFFFFF"/>
        </w:rPr>
        <w:t xml:space="preserve">Dla małych odległości od rzeki i małej szerokości koryta rzeki (do 30metrów) </w:t>
      </w:r>
      <w:r>
        <w:rPr>
          <w:rFonts w:ascii="Calibri" w:hAnsi="Calibri"/>
          <w:color w:val="000000"/>
          <w:shd w:val="clear" w:color="auto" w:fill="FFFFFF"/>
        </w:rPr>
        <w:br/>
      </w:r>
      <w:r w:rsidRPr="00EA6128">
        <w:rPr>
          <w:rFonts w:ascii="Calibri" w:hAnsi="Calibri"/>
          <w:color w:val="000000"/>
          <w:shd w:val="clear" w:color="auto" w:fill="FFFFFF"/>
        </w:rPr>
        <w:t>Obiektyw  o zmiennej ogniskowej od 2,8 do 12mm – OBIEKTYW AST27V02812AMPIR 1/2.7"  IR, 2.8-12mm</w:t>
      </w:r>
    </w:p>
    <w:p w:rsidR="004A5285" w:rsidRDefault="00EA6128" w:rsidP="004A5285">
      <w:pPr>
        <w:spacing w:before="360"/>
      </w:pPr>
      <w:r>
        <w:t xml:space="preserve">Kamery umieszczane </w:t>
      </w:r>
      <w:r w:rsidR="0055231C">
        <w:t>są</w:t>
      </w:r>
      <w:r>
        <w:t xml:space="preserve"> w obudowach uchylnych  z wyjściem poprzez uchwyt lub z </w:t>
      </w:r>
      <w:r w:rsidR="004A5285">
        <w:t>wyjściem</w:t>
      </w:r>
      <w:r>
        <w:t xml:space="preserve"> zewnętrznym na kable , zawsze z podg</w:t>
      </w:r>
      <w:r w:rsidR="004A5285">
        <w:t xml:space="preserve">rzewaniem </w:t>
      </w:r>
      <w:r w:rsidR="0055231C">
        <w:t xml:space="preserve">oraz wentylatorkiem </w:t>
      </w:r>
      <w:r w:rsidR="004A5285">
        <w:t>przy zraszaniu okienka</w:t>
      </w:r>
      <w:r>
        <w:t xml:space="preserve"> i obiektywu kamery. (obudowy typu : OBUDOWA TP-806/12W ZEWNĘTRZNA UCHYLNA</w:t>
      </w:r>
      <w:r w:rsidR="004A5285">
        <w:t xml:space="preserve"> z wyjście kabli poprzez uchwyt Obudowy TP-207</w:t>
      </w:r>
      <w:r>
        <w:t xml:space="preserve"> lub</w:t>
      </w:r>
      <w:r w:rsidR="004A5285">
        <w:t xml:space="preserve"> uchwyt MH-610 .</w:t>
      </w:r>
    </w:p>
    <w:p w:rsidR="00EA6128" w:rsidRDefault="004A5285" w:rsidP="004A5285">
      <w:pPr>
        <w:spacing w:before="360"/>
      </w:pPr>
      <w:r>
        <w:t xml:space="preserve"> </w:t>
      </w:r>
      <w:r w:rsidR="002B5F38">
        <w:rPr>
          <w:noProof/>
        </w:rPr>
        <w:drawing>
          <wp:inline distT="0" distB="0" distL="0" distR="0">
            <wp:extent cx="2158320" cy="1127875"/>
            <wp:effectExtent l="19050" t="0" r="0" b="0"/>
            <wp:docPr id="15" name="Obraz 15" descr="ZEWNĘTRZNA OBUDOWA MHB-806/12 Z WENTYLAT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WNĘTRZNA OBUDOWA MHB-806/12 Z WENTYLATOREM"/>
                    <pic:cNvPicPr>
                      <a:picLocks noChangeAspect="1" noChangeArrowheads="1"/>
                    </pic:cNvPicPr>
                  </pic:nvPicPr>
                  <pic:blipFill>
                    <a:blip r:embed="rId30"/>
                    <a:srcRect/>
                    <a:stretch>
                      <a:fillRect/>
                    </a:stretch>
                  </pic:blipFill>
                  <pic:spPr bwMode="auto">
                    <a:xfrm>
                      <a:off x="0" y="0"/>
                      <a:ext cx="2161313" cy="1129439"/>
                    </a:xfrm>
                    <a:prstGeom prst="rect">
                      <a:avLst/>
                    </a:prstGeom>
                    <a:noFill/>
                    <a:ln w="9525">
                      <a:noFill/>
                      <a:miter lim="800000"/>
                      <a:headEnd/>
                      <a:tailEnd/>
                    </a:ln>
                  </pic:spPr>
                </pic:pic>
              </a:graphicData>
            </a:graphic>
          </wp:inline>
        </w:drawing>
      </w:r>
      <w:r w:rsidR="006F350F">
        <w:t xml:space="preserve">                                   </w:t>
      </w:r>
      <w:r w:rsidR="006F350F">
        <w:rPr>
          <w:noProof/>
        </w:rPr>
        <w:drawing>
          <wp:inline distT="0" distB="0" distL="0" distR="0">
            <wp:extent cx="1308674" cy="980414"/>
            <wp:effectExtent l="19050" t="0" r="5776" b="0"/>
            <wp:docPr id="18" name="Obraz 18" descr="UCHWYT OBUDOWY TP-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CHWYT OBUDOWY TP-207"/>
                    <pic:cNvPicPr>
                      <a:picLocks noChangeAspect="1" noChangeArrowheads="1"/>
                    </pic:cNvPicPr>
                  </pic:nvPicPr>
                  <pic:blipFill>
                    <a:blip r:embed="rId31"/>
                    <a:srcRect/>
                    <a:stretch>
                      <a:fillRect/>
                    </a:stretch>
                  </pic:blipFill>
                  <pic:spPr bwMode="auto">
                    <a:xfrm>
                      <a:off x="0" y="0"/>
                      <a:ext cx="1310489" cy="981773"/>
                    </a:xfrm>
                    <a:prstGeom prst="rect">
                      <a:avLst/>
                    </a:prstGeom>
                    <a:noFill/>
                    <a:ln w="9525">
                      <a:noFill/>
                      <a:miter lim="800000"/>
                      <a:headEnd/>
                      <a:tailEnd/>
                    </a:ln>
                  </pic:spPr>
                </pic:pic>
              </a:graphicData>
            </a:graphic>
          </wp:inline>
        </w:drawing>
      </w:r>
    </w:p>
    <w:p w:rsidR="006F350F" w:rsidRDefault="006F350F" w:rsidP="00677CA8">
      <w:pPr>
        <w:spacing w:before="360"/>
      </w:pPr>
      <w:r w:rsidRPr="006F350F">
        <w:rPr>
          <w:b/>
        </w:rPr>
        <w:t>Komputer sterujący stacji monitorująco-informacyjnej</w:t>
      </w:r>
      <w:r w:rsidR="00DE2794" w:rsidRPr="006F350F">
        <w:rPr>
          <w:b/>
        </w:rPr>
        <w:br/>
      </w:r>
      <w:r>
        <w:t xml:space="preserve">Wybrano </w:t>
      </w:r>
      <w:proofErr w:type="spellStart"/>
      <w:r>
        <w:t>RaspBerry</w:t>
      </w:r>
      <w:proofErr w:type="spellEnd"/>
      <w:r>
        <w:t xml:space="preserve"> Pi 2 </w:t>
      </w:r>
      <w:r w:rsidR="00217F30">
        <w:t>jako najmniejsze i najtańsze możliwe  urządzenie przetwarzające dane dla stacji monitorującej.</w:t>
      </w:r>
    </w:p>
    <w:p w:rsidR="006F350F" w:rsidRDefault="006F350F" w:rsidP="00677CA8">
      <w:pPr>
        <w:spacing w:before="360"/>
      </w:pPr>
      <w:r>
        <w:rPr>
          <w:noProof/>
        </w:rPr>
        <w:drawing>
          <wp:inline distT="0" distB="0" distL="0" distR="0">
            <wp:extent cx="2257175" cy="1279564"/>
            <wp:effectExtent l="19050" t="0" r="0" b="0"/>
            <wp:docPr id="21" name="Obraz 21" descr="https://www.raspberrypi.org/wp-content/uploads/2015/01/Pi2ModB1GB_-co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aspberrypi.org/wp-content/uploads/2015/01/Pi2ModB1GB_-comp.jpeg"/>
                    <pic:cNvPicPr>
                      <a:picLocks noChangeAspect="1" noChangeArrowheads="1"/>
                    </pic:cNvPicPr>
                  </pic:nvPicPr>
                  <pic:blipFill>
                    <a:blip r:embed="rId32"/>
                    <a:srcRect/>
                    <a:stretch>
                      <a:fillRect/>
                    </a:stretch>
                  </pic:blipFill>
                  <pic:spPr bwMode="auto">
                    <a:xfrm>
                      <a:off x="0" y="0"/>
                      <a:ext cx="2259453" cy="1280855"/>
                    </a:xfrm>
                    <a:prstGeom prst="rect">
                      <a:avLst/>
                    </a:prstGeom>
                    <a:noFill/>
                    <a:ln w="9525">
                      <a:noFill/>
                      <a:miter lim="800000"/>
                      <a:headEnd/>
                      <a:tailEnd/>
                    </a:ln>
                  </pic:spPr>
                </pic:pic>
              </a:graphicData>
            </a:graphic>
          </wp:inline>
        </w:drawing>
      </w:r>
      <w:r w:rsidR="00217F30">
        <w:t xml:space="preserve">   </w:t>
      </w:r>
      <w:r w:rsidR="00217F30">
        <w:rPr>
          <w:noProof/>
        </w:rPr>
        <w:drawing>
          <wp:inline distT="0" distB="0" distL="0" distR="0">
            <wp:extent cx="2008157" cy="1502629"/>
            <wp:effectExtent l="19050" t="0" r="0" b="0"/>
            <wp:docPr id="24" name="Obraz 24" descr="Znalezione obrazy dla zapytania raspberry 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raspberry pi 2"/>
                    <pic:cNvPicPr>
                      <a:picLocks noChangeAspect="1" noChangeArrowheads="1"/>
                    </pic:cNvPicPr>
                  </pic:nvPicPr>
                  <pic:blipFill>
                    <a:blip r:embed="rId33"/>
                    <a:srcRect/>
                    <a:stretch>
                      <a:fillRect/>
                    </a:stretch>
                  </pic:blipFill>
                  <pic:spPr bwMode="auto">
                    <a:xfrm>
                      <a:off x="0" y="0"/>
                      <a:ext cx="2009633" cy="1503734"/>
                    </a:xfrm>
                    <a:prstGeom prst="rect">
                      <a:avLst/>
                    </a:prstGeom>
                    <a:noFill/>
                    <a:ln w="9525">
                      <a:noFill/>
                      <a:miter lim="800000"/>
                      <a:headEnd/>
                      <a:tailEnd/>
                    </a:ln>
                  </pic:spPr>
                </pic:pic>
              </a:graphicData>
            </a:graphic>
          </wp:inline>
        </w:drawing>
      </w:r>
    </w:p>
    <w:p w:rsidR="00DE2794" w:rsidRPr="00217F30" w:rsidRDefault="00DE2794" w:rsidP="00677CA8">
      <w:pPr>
        <w:spacing w:before="360"/>
        <w:rPr>
          <w:b/>
        </w:rPr>
      </w:pPr>
      <w:r w:rsidRPr="00217F30">
        <w:rPr>
          <w:b/>
        </w:rPr>
        <w:t>Sposób przetwarzania obrazu:</w:t>
      </w:r>
    </w:p>
    <w:p w:rsidR="00DE2794" w:rsidRDefault="00DE2794" w:rsidP="005D101E">
      <w:pPr>
        <w:spacing w:before="360"/>
        <w:jc w:val="both"/>
      </w:pPr>
      <w:r>
        <w:t xml:space="preserve">- Kamera </w:t>
      </w:r>
      <w:r w:rsidR="00136F33">
        <w:t>w trybie pracy porównuje obraz i rozpoczyna zapis obrazu i przeniesienie do przetwarzania tylko po wykryciu obiektu wchodzącego w obszar podglądu kamery;</w:t>
      </w:r>
    </w:p>
    <w:p w:rsidR="004C5593" w:rsidRDefault="004C5593" w:rsidP="005D101E">
      <w:pPr>
        <w:spacing w:before="360"/>
        <w:jc w:val="both"/>
        <w:rPr>
          <w:b/>
        </w:rPr>
      </w:pPr>
      <w:r w:rsidRPr="004C5593">
        <w:rPr>
          <w:b/>
        </w:rPr>
        <w:lastRenderedPageBreak/>
        <w:t>Wykrywanie obiektów :</w:t>
      </w:r>
    </w:p>
    <w:p w:rsidR="00217F30" w:rsidRDefault="00217F30" w:rsidP="00217F30">
      <w:pPr>
        <w:spacing w:before="360"/>
        <w:jc w:val="both"/>
      </w:pPr>
      <w:r w:rsidRPr="00217F30">
        <w:t>Opis procedury rozpoznawania kajaków</w:t>
      </w:r>
      <w:r w:rsidR="00953E12">
        <w:t>:</w:t>
      </w:r>
    </w:p>
    <w:p w:rsidR="00953E12" w:rsidRDefault="00953E12" w:rsidP="00953E12">
      <w:pPr>
        <w:spacing w:before="0" w:after="120"/>
        <w:jc w:val="both"/>
      </w:pPr>
      <w:r>
        <w:t xml:space="preserve">- W przypadku wykrycia ruchu w obszarze widzenia kamery obraz video zostaje przekazany do oprogramowania Rozpoznającego obiekty w komputerze. </w:t>
      </w:r>
    </w:p>
    <w:p w:rsidR="00953E12" w:rsidRDefault="00953E12" w:rsidP="00953E12">
      <w:pPr>
        <w:spacing w:before="0" w:after="120"/>
        <w:jc w:val="both"/>
      </w:pPr>
      <w:r>
        <w:t>- Oprogramowanie analizuje ruch i kształt obiektu w całym obszarze widzenia kamery. Po rozpoznaniu obiektu jako kajak rozpoznaje ilość osób jedna lub dwie lub trzy na kajaku. Oprogramowanie zapisuje dane ilościowe z datą i lokalizacja rozpoznania i przekazuje do systemu centralnego.</w:t>
      </w:r>
    </w:p>
    <w:p w:rsidR="00953E12" w:rsidRDefault="00953E12" w:rsidP="00953E12">
      <w:pPr>
        <w:spacing w:before="0" w:after="120"/>
        <w:jc w:val="both"/>
      </w:pPr>
      <w:r>
        <w:t>- W przypadku nie rozpoznania obiektu system zapisuje zdjęcie obiektu nierozpoznanego wraz zdanymi czasu i miejsca i przekazuje po zakończeniu dnia lub w innym ustawionym czasie do systemu Centralnego w celu rozpoznania przez administratora i przekazania do programistów. Nie dla udoskonalenia systemu rozpoznawania obiektów.</w:t>
      </w:r>
    </w:p>
    <w:p w:rsidR="00953E12" w:rsidRDefault="00953E12" w:rsidP="00953E12">
      <w:pPr>
        <w:spacing w:before="0" w:after="120"/>
        <w:jc w:val="both"/>
      </w:pPr>
      <w:r>
        <w:t>- W poszczególnych punktach jest możliwe rejestrowanie przez system innych obiektów niż kajaki po dodaniu konfiguracji rozpoznającej do systemu</w:t>
      </w:r>
    </w:p>
    <w:p w:rsidR="00953E12" w:rsidRDefault="00953E12" w:rsidP="00953E12">
      <w:pPr>
        <w:spacing w:before="0" w:after="120"/>
        <w:jc w:val="both"/>
      </w:pPr>
      <w:r>
        <w:t xml:space="preserve">- System rozpoznawania jest tak skonstruowany, że oprogramowanie jest skompilowane w jeden sposób dla wszystkich punktów monitorujących , ale każdy punkt może mieć inną konfigurację uwzględniającą inne warunki oświetlenia, inne warunki terenowe oraz również dodatkowe obiekty poza kajakami: np. rowery wodne, tramwaje wodne, żaglówki </w:t>
      </w:r>
      <w:proofErr w:type="spellStart"/>
      <w:r>
        <w:t>itd</w:t>
      </w:r>
      <w:proofErr w:type="spellEnd"/>
      <w:r>
        <w:t>…</w:t>
      </w:r>
    </w:p>
    <w:p w:rsidR="00953E12" w:rsidRDefault="00953E12" w:rsidP="005C4455">
      <w:pPr>
        <w:spacing w:before="0" w:after="120"/>
        <w:jc w:val="both"/>
      </w:pPr>
    </w:p>
    <w:p w:rsidR="00217F30" w:rsidRDefault="00217F30" w:rsidP="005C4455">
      <w:pPr>
        <w:spacing w:before="0" w:after="120"/>
        <w:jc w:val="both"/>
      </w:pPr>
      <w:r w:rsidRPr="00217F30">
        <w:t>Procedura przyjmuje jako dane wejściowe skompresowany film ze strumienia video. Strumień podlega dekompresji do obrazu bazowego, w którym każdy piksel opisany jest przy pomocy trójki RGB należącej do przestrzeni [0, 255]x[0, 255]x[0, 255]. Wartość z trójki odpowiada intensywności koloru podstawowego (odpowiednio czerwony, zielony i niebieski.</w:t>
      </w:r>
    </w:p>
    <w:p w:rsidR="00217F30" w:rsidRDefault="00217F30" w:rsidP="005C4455">
      <w:pPr>
        <w:spacing w:before="0" w:after="120"/>
        <w:jc w:val="both"/>
      </w:pPr>
      <w:r w:rsidRPr="00217F30">
        <w:t xml:space="preserve">Ruch wykrywany jest na podstawie zmiany intensywności dla grupy pikseli pomiędzy kolejnymi klatkami filmu. Jeżeli zaobserwowano zmianę może to oznaczać pojawienie się na nowej klatce obiektu pływającego. Dla obiektu tworzy się maskę zawierającą wszystkie piksele, które zmieniły intensywność. Jednakże, ze względu na specyfikę zadania, można też rozpoznać zmiany intensywności w przypadku ruchu fal. </w:t>
      </w:r>
    </w:p>
    <w:p w:rsidR="00217F30" w:rsidRDefault="00217F30" w:rsidP="005C4455">
      <w:pPr>
        <w:spacing w:before="0" w:after="120"/>
        <w:jc w:val="both"/>
      </w:pPr>
      <w:r w:rsidRPr="00217F30">
        <w:t>W dużej mierze zjawisko to jest eliminowane poprzez etykietowanie maski i śledzenie jej przemieszczenia na kolejnych klatkach filmu. Jeżeli obiekt porusza się konsekwentnie od krawędzi do krawędzi kadru to,  w większości wypadków mamy do czynienia z obiektem pływającym.</w:t>
      </w:r>
    </w:p>
    <w:p w:rsidR="00217F30" w:rsidRDefault="00217F30" w:rsidP="005C4455">
      <w:pPr>
        <w:spacing w:before="0" w:after="120"/>
        <w:jc w:val="both"/>
      </w:pPr>
      <w:r w:rsidRPr="00217F30">
        <w:t xml:space="preserve">Rozpoznanie czy mamy do czynienia z kajakiem odbywa się na podstawie dodatkowego rozpoznania. Ponieważ mamy dobrze określoną klasę kajaków, a trudno jednoznacznie zdefiniować klasę pozostałych obiektów (ze względu na ich różnorodność), to w detekcji zastosowano klasyfikator one </w:t>
      </w:r>
      <w:proofErr w:type="spellStart"/>
      <w:r w:rsidRPr="00217F30">
        <w:t>class</w:t>
      </w:r>
      <w:proofErr w:type="spellEnd"/>
      <w:r w:rsidRPr="00217F30">
        <w:t xml:space="preserve"> SVM, który odpowiada czy obserwowany obiekt należy do danej, pojedynczej klasy. Pozwala to na wyeliminowanie obiektów odróżniających się istotnie od  rozpoznawanych kajaków.</w:t>
      </w:r>
    </w:p>
    <w:p w:rsidR="00217F30" w:rsidRDefault="00217F30" w:rsidP="005C4455">
      <w:pPr>
        <w:spacing w:before="0" w:after="120"/>
        <w:jc w:val="both"/>
      </w:pPr>
      <w:r w:rsidRPr="00217F30">
        <w:t>Rozpoznawanie odbywa się na podstawie zestawu cech wyliczanych dla poszczególnych kanałów RGB. Ponieważ na poszczególnych akwenach typy pływających jednostek, w szczególności nie będących kajakami, mogą się znacznie różnić to oddzielono część programistyczną rozwiązania od części logicznej. Dzięki temu, dla poszczególnych implementacji, można wymienić moduł decyzyjny, aby lepiej odpowiadał charakterystyce akwenu.</w:t>
      </w:r>
    </w:p>
    <w:p w:rsidR="005C4455" w:rsidRPr="004C5593" w:rsidRDefault="005C4455" w:rsidP="005C4455">
      <w:pPr>
        <w:spacing w:before="0" w:after="120"/>
        <w:jc w:val="both"/>
      </w:pPr>
      <w:r w:rsidRPr="004C5593">
        <w:t>Co do samego algorytmu, to na test</w:t>
      </w:r>
      <w:r>
        <w:t xml:space="preserve">ach </w:t>
      </w:r>
      <w:r w:rsidRPr="004C5593">
        <w:t xml:space="preserve"> wykrywamy wszystkie kajaki. Zdarza się, że kajak znika podczas manewrów, ale patrząc na przepłynięcie jako na ciągły proces nie powinno być problemem pr</w:t>
      </w:r>
      <w:r>
        <w:t xml:space="preserve">zy zliczaniu. Jednakże na dotychczasowych testach mieliśmy za mało obiektów </w:t>
      </w:r>
      <w:r w:rsidRPr="004C5593">
        <w:t xml:space="preserve"> innych ni</w:t>
      </w:r>
      <w:r>
        <w:t>ż kajaki, więc trudno jest jeszcze dobrze  skalibrować odpowiednie</w:t>
      </w:r>
      <w:r w:rsidRPr="004C5593">
        <w:t xml:space="preserve"> algorytmy do odróżniania kajaków od innych jednostek. Potrzebujemy w</w:t>
      </w:r>
      <w:r>
        <w:t xml:space="preserve">ięc nowych danych z różnych miejsc </w:t>
      </w:r>
      <w:r w:rsidRPr="004C5593">
        <w:t>, aby dopracować algorytm.</w:t>
      </w:r>
    </w:p>
    <w:p w:rsidR="005C4455" w:rsidRPr="005C4455" w:rsidRDefault="005C4455" w:rsidP="005C4455">
      <w:pPr>
        <w:spacing w:before="360"/>
        <w:jc w:val="both"/>
        <w:rPr>
          <w:b/>
        </w:rPr>
      </w:pPr>
      <w:r w:rsidRPr="005C4455">
        <w:rPr>
          <w:b/>
        </w:rPr>
        <w:t>Test rozpoznania</w:t>
      </w:r>
    </w:p>
    <w:p w:rsidR="005C4455" w:rsidRDefault="005C4455" w:rsidP="005C4455">
      <w:pPr>
        <w:spacing w:before="0" w:after="120"/>
        <w:jc w:val="both"/>
      </w:pPr>
      <w:r w:rsidRPr="00217F30">
        <w:t xml:space="preserve">Kalibrację modułu do rozpoznawania kajaków przeprowadzono na uczącej próbie 633 zdjęć kajaków. Analizowano parametry klasyfikatora one </w:t>
      </w:r>
      <w:proofErr w:type="spellStart"/>
      <w:r w:rsidRPr="00217F30">
        <w:t>class</w:t>
      </w:r>
      <w:proofErr w:type="spellEnd"/>
      <w:r w:rsidRPr="00217F30">
        <w:t xml:space="preserve"> SVM (nu) i zastosowanego jądra Gaussa (gamma). Parametr nu analizowano w przedziale [0.001,0.01] z krokiem 0.001, a parametr gamma w przedziale [0.001,0.01] z krokiem 0.001</w:t>
      </w:r>
      <w:r w:rsidR="00953E12">
        <w:t>.</w:t>
      </w:r>
    </w:p>
    <w:p w:rsidR="00953E12" w:rsidRDefault="00953E12" w:rsidP="00953E12">
      <w:pPr>
        <w:spacing w:before="0" w:after="120"/>
        <w:jc w:val="both"/>
      </w:pPr>
      <w:r>
        <w:t>K</w:t>
      </w:r>
      <w:r w:rsidRPr="00217F30">
        <w:t>lasyfikator potrafił rozpoznać wszystkie zdjęcia kajaków ze zbioru uczącego. Stosując te same parametry dla zbioru testowego, nie mającego części wspólnej ze zbiorem uczącym i liczącym 634 zdjęcia uzyskano skuteczność 99.37 procent;</w:t>
      </w:r>
    </w:p>
    <w:p w:rsidR="005C4455" w:rsidRDefault="005C4455" w:rsidP="00AD2763">
      <w:pPr>
        <w:spacing w:before="0" w:after="120"/>
        <w:jc w:val="both"/>
      </w:pPr>
      <w:r w:rsidRPr="00217F30">
        <w:t>Zachowując wyniki dla parametrów dających rezultaty lepsze niż dotychczas uzyskane otrzymano:</w:t>
      </w:r>
    </w:p>
    <w:p w:rsidR="005C4455" w:rsidRDefault="005C4455" w:rsidP="00AD2763">
      <w:pPr>
        <w:spacing w:before="0" w:after="120"/>
        <w:jc w:val="both"/>
      </w:pPr>
      <w:r w:rsidRPr="00217F30">
        <w:t>gamma 0.003000, nu 0.001000, skuteczność 74.57%</w:t>
      </w:r>
    </w:p>
    <w:p w:rsidR="005C4455" w:rsidRDefault="005C4455" w:rsidP="00AD2763">
      <w:pPr>
        <w:spacing w:before="0" w:after="120"/>
        <w:jc w:val="both"/>
      </w:pPr>
      <w:r w:rsidRPr="00217F30">
        <w:t>gamma 0.005000, nu 0.001000, skuteczność 74.88%</w:t>
      </w:r>
    </w:p>
    <w:p w:rsidR="005C4455" w:rsidRDefault="005C4455" w:rsidP="00AD2763">
      <w:pPr>
        <w:spacing w:before="0" w:after="120"/>
        <w:jc w:val="both"/>
      </w:pPr>
      <w:r w:rsidRPr="00217F30">
        <w:t xml:space="preserve">gamma 0.008000, nu 0.001000, skuteczność 98.89% </w:t>
      </w:r>
    </w:p>
    <w:p w:rsidR="005C4455" w:rsidRDefault="005C4455" w:rsidP="00AD2763">
      <w:pPr>
        <w:spacing w:before="0" w:after="120"/>
        <w:jc w:val="both"/>
      </w:pPr>
      <w:r w:rsidRPr="00217F30">
        <w:t>gamma 0.002000, nu 0.002000, skuteczność 99.37%</w:t>
      </w:r>
    </w:p>
    <w:p w:rsidR="00AD2763" w:rsidRDefault="00AD2763" w:rsidP="00AD2763">
      <w:pPr>
        <w:spacing w:before="0" w:after="120"/>
        <w:jc w:val="both"/>
      </w:pPr>
      <w:r w:rsidRPr="00217F30">
        <w:t>gamma 0.005000, nu 0.003000, skuteczność 99.53%</w:t>
      </w:r>
    </w:p>
    <w:p w:rsidR="00AD2763" w:rsidRDefault="00AD2763" w:rsidP="00AD2763">
      <w:pPr>
        <w:spacing w:before="0" w:after="120"/>
        <w:jc w:val="both"/>
      </w:pPr>
      <w:r w:rsidRPr="00217F30">
        <w:t>gamma 0.001000, nu 0.004000, skuteczność 99.84%</w:t>
      </w:r>
    </w:p>
    <w:p w:rsidR="00AD2763" w:rsidRDefault="00AD2763" w:rsidP="00AD2763">
      <w:pPr>
        <w:spacing w:before="0" w:after="120"/>
        <w:jc w:val="both"/>
      </w:pPr>
      <w:r w:rsidRPr="00217F30">
        <w:t>gamma 0.001000, nu 0.006000, skuteczność 100.00%</w:t>
      </w:r>
    </w:p>
    <w:p w:rsidR="005C4455" w:rsidRDefault="005C4455" w:rsidP="005C4455">
      <w:pPr>
        <w:spacing w:before="0" w:after="120"/>
        <w:jc w:val="both"/>
      </w:pPr>
    </w:p>
    <w:p w:rsidR="00AD2763" w:rsidRDefault="00AD2763" w:rsidP="005C4455">
      <w:pPr>
        <w:spacing w:before="0" w:after="120"/>
        <w:jc w:val="both"/>
      </w:pPr>
      <w:r>
        <w:t xml:space="preserve">Po zakończeniu prac nad oprogramowaniem pracującym na pełnym PC </w:t>
      </w:r>
      <w:r w:rsidRPr="004C5593">
        <w:t xml:space="preserve">(Intel C2D P7550, ok 1500 punktów </w:t>
      </w:r>
      <w:proofErr w:type="spellStart"/>
      <w:r w:rsidRPr="004C5593">
        <w:t>PassMark</w:t>
      </w:r>
      <w:proofErr w:type="spellEnd"/>
      <w:r>
        <w:t xml:space="preserve"> ) rozpoczęto prace nad przeniesieniem systemu na Linux na </w:t>
      </w:r>
      <w:proofErr w:type="spellStart"/>
      <w:r>
        <w:t>RaspBerry</w:t>
      </w:r>
      <w:proofErr w:type="spellEnd"/>
      <w:r>
        <w:t xml:space="preserve"> Pi 2.</w:t>
      </w:r>
    </w:p>
    <w:p w:rsidR="004C5593" w:rsidRDefault="004C5593" w:rsidP="005C4455">
      <w:pPr>
        <w:spacing w:before="0" w:after="120"/>
        <w:jc w:val="both"/>
      </w:pPr>
      <w:r w:rsidRPr="004C5593">
        <w:t>Uruchomiliśmy testy na Pi. Biblioteki, których używamy (</w:t>
      </w:r>
      <w:proofErr w:type="spellStart"/>
      <w:r w:rsidRPr="004C5593">
        <w:t>OpenCV</w:t>
      </w:r>
      <w:proofErr w:type="spellEnd"/>
      <w:r w:rsidRPr="004C5593">
        <w:t xml:space="preserve">) działają około 10 razy wolniej niż w przypadku naszego testowego sprzętu (Intel C2D P7550, ok 1500 punktów </w:t>
      </w:r>
      <w:proofErr w:type="spellStart"/>
      <w:r w:rsidRPr="004C5593">
        <w:t>PassMark</w:t>
      </w:r>
      <w:proofErr w:type="spellEnd"/>
      <w:r w:rsidRPr="004C5593">
        <w:t>). Jednakże na obu platformach nie wykorzy</w:t>
      </w:r>
      <w:r w:rsidR="00AD2763">
        <w:t xml:space="preserve">stujemy wątków.  Po  skompilowaniu </w:t>
      </w:r>
      <w:r w:rsidRPr="004C5593">
        <w:t> </w:t>
      </w:r>
      <w:proofErr w:type="spellStart"/>
      <w:r w:rsidRPr="004C5593">
        <w:t>OpenCV</w:t>
      </w:r>
      <w:proofErr w:type="spellEnd"/>
      <w:r w:rsidRPr="004C5593">
        <w:t xml:space="preserve"> z wykorzystaniem wątków </w:t>
      </w:r>
      <w:r w:rsidR="00AD2763">
        <w:t>uzyskaliśmy</w:t>
      </w:r>
      <w:r w:rsidRPr="004C5593">
        <w:t xml:space="preserve"> przyśpieszenie pozwalające na uruchomienie algorytmów detekcji. </w:t>
      </w:r>
      <w:r w:rsidR="00AD2763">
        <w:t xml:space="preserve"> </w:t>
      </w:r>
      <w:r w:rsidRPr="004C5593">
        <w:t>Podsumowując z wydajnością Pi nie jest trag</w:t>
      </w:r>
      <w:r w:rsidR="00AD2763">
        <w:t>icznie, choć mogłoby być lepiej, ale spełnia wymagania punktu pomiarowego z rozpoznawaniem kajaków. Będzie wymagana zarządzanie mocą procesora i minimalizowanie innych procesów w trakcie procesu  rozpoznawania obrazu.</w:t>
      </w:r>
    </w:p>
    <w:p w:rsidR="00AD2763" w:rsidRDefault="00AD2763" w:rsidP="005C4455">
      <w:pPr>
        <w:spacing w:before="0" w:after="120"/>
        <w:jc w:val="both"/>
      </w:pPr>
      <w:r>
        <w:t xml:space="preserve">Ponieważ kajaki nie pływają bez przerwy a system rozpoznaje ruch w obszarze widzenia kamery </w:t>
      </w:r>
      <w:r w:rsidR="00953E12">
        <w:t>pozostałe oprogramowanie musi pracować głównie w przerwach między praca procesu rozpoznawania obiektów.</w:t>
      </w:r>
    </w:p>
    <w:p w:rsidR="00953E12" w:rsidRPr="004C5593" w:rsidRDefault="00953E12" w:rsidP="005C4455">
      <w:pPr>
        <w:spacing w:before="0" w:after="120"/>
        <w:jc w:val="both"/>
      </w:pPr>
    </w:p>
    <w:p w:rsidR="00641E1C" w:rsidRPr="00925373" w:rsidRDefault="00641E1C" w:rsidP="005D101E">
      <w:pPr>
        <w:spacing w:before="360"/>
        <w:jc w:val="both"/>
        <w:rPr>
          <w:b/>
        </w:rPr>
      </w:pPr>
      <w:r w:rsidRPr="00925373">
        <w:rPr>
          <w:b/>
        </w:rPr>
        <w:t>Kolejne funkcje inicjowane przez kamerę po wykryciu ruchu w polu widzenia kamery to:</w:t>
      </w:r>
    </w:p>
    <w:p w:rsidR="00641E1C" w:rsidRDefault="00641E1C" w:rsidP="005D101E">
      <w:pPr>
        <w:spacing w:before="360"/>
        <w:jc w:val="both"/>
      </w:pPr>
      <w:r>
        <w:t xml:space="preserve">- </w:t>
      </w:r>
      <w:r w:rsidRPr="00812635">
        <w:rPr>
          <w:b/>
        </w:rPr>
        <w:t xml:space="preserve">rozpoczęcie pracy nadajnika </w:t>
      </w:r>
      <w:proofErr w:type="spellStart"/>
      <w:r w:rsidRPr="00812635">
        <w:rPr>
          <w:b/>
        </w:rPr>
        <w:t>WiFi</w:t>
      </w:r>
      <w:proofErr w:type="spellEnd"/>
      <w:r>
        <w:t xml:space="preserve"> do celów informowania kajakarzy w obszarze zasięgu punktu dostępowego </w:t>
      </w:r>
      <w:proofErr w:type="spellStart"/>
      <w:r>
        <w:t>WiFi</w:t>
      </w:r>
      <w:proofErr w:type="spellEnd"/>
      <w:r>
        <w:t xml:space="preserve"> systemu Informacji Kajakowej. Zarządzający systemem może też włączyć punkt dostępowy </w:t>
      </w:r>
      <w:proofErr w:type="spellStart"/>
      <w:r>
        <w:t>WiFi</w:t>
      </w:r>
      <w:proofErr w:type="spellEnd"/>
      <w:r>
        <w:t xml:space="preserve"> na stałe lub w dowolnym zakresie godzinowym i kalendarzowym bez rozgraniczenia od ruchu kajakowego. Wymaga to jednak wykonania innego bilansu energii w danym punkcie lub stałego zasilania energetycznego punktu .</w:t>
      </w:r>
    </w:p>
    <w:p w:rsidR="0067212E" w:rsidRDefault="0067212E" w:rsidP="00BF3716">
      <w:pPr>
        <w:spacing w:before="0" w:after="120"/>
        <w:jc w:val="both"/>
      </w:pPr>
      <w:r>
        <w:t xml:space="preserve">- </w:t>
      </w:r>
      <w:r w:rsidRPr="00812635">
        <w:rPr>
          <w:b/>
        </w:rPr>
        <w:t xml:space="preserve">automatyczna aktywacja aplikacji mobilnej </w:t>
      </w:r>
      <w:proofErr w:type="spellStart"/>
      <w:r w:rsidRPr="00812635">
        <w:rPr>
          <w:b/>
        </w:rPr>
        <w:t>mSIK</w:t>
      </w:r>
      <w:proofErr w:type="spellEnd"/>
      <w:r>
        <w:t xml:space="preserve"> na włączonych  telefonach komórkowych przepływających kajakarzy w celu przekazania informacji alarmowych oraz innych informacji turystycznych dotyczących danego szlaku kajakowego.</w:t>
      </w:r>
      <w:r>
        <w:tab/>
      </w:r>
    </w:p>
    <w:p w:rsidR="00812635" w:rsidRDefault="0067212E" w:rsidP="00BF3716">
      <w:pPr>
        <w:spacing w:before="120" w:after="120"/>
      </w:pPr>
      <w:r>
        <w:lastRenderedPageBreak/>
        <w:t xml:space="preserve">- </w:t>
      </w:r>
      <w:r w:rsidRPr="00812635">
        <w:rPr>
          <w:b/>
        </w:rPr>
        <w:t>przekazywane informacje alarmowe to</w:t>
      </w:r>
      <w:r>
        <w:t xml:space="preserve"> wysokie stany </w:t>
      </w:r>
      <w:proofErr w:type="spellStart"/>
      <w:r>
        <w:t>wezbraniowe</w:t>
      </w:r>
      <w:proofErr w:type="spellEnd"/>
      <w:r>
        <w:t xml:space="preserve">, stany niskie uniemożliwiające żeglugę, </w:t>
      </w:r>
      <w:r w:rsidR="00812635">
        <w:t xml:space="preserve">zagrożenia pogodowe (burze i silne opady) </w:t>
      </w:r>
      <w:r>
        <w:t xml:space="preserve">oraz </w:t>
      </w:r>
      <w:r w:rsidR="00812635">
        <w:t>wypadki i pr</w:t>
      </w:r>
      <w:r w:rsidR="00BF3716">
        <w:t>zeszkody tymczasowe na trasie.</w:t>
      </w:r>
      <w:r w:rsidR="00BF3716">
        <w:br/>
      </w:r>
      <w:r w:rsidR="00812635">
        <w:t xml:space="preserve">- </w:t>
      </w:r>
      <w:r w:rsidR="00812635" w:rsidRPr="00812635">
        <w:rPr>
          <w:b/>
        </w:rPr>
        <w:t>informacje pozostałe</w:t>
      </w:r>
      <w:r w:rsidR="00812635">
        <w:t xml:space="preserve"> to : warunki pogodowe</w:t>
      </w:r>
      <w:r w:rsidR="00185C52">
        <w:t xml:space="preserve">, informacje turystyczne, informacje hydrologiczne, </w:t>
      </w:r>
      <w:r w:rsidR="00812635">
        <w:t>informacje statystyczne</w:t>
      </w:r>
      <w:r w:rsidR="00185C52">
        <w:t>,</w:t>
      </w:r>
      <w:r w:rsidR="00185C52" w:rsidRPr="00185C52">
        <w:t xml:space="preserve"> </w:t>
      </w:r>
      <w:r w:rsidR="00185C52">
        <w:t>informacje handlowe,</w:t>
      </w:r>
    </w:p>
    <w:p w:rsidR="0067212E" w:rsidRDefault="0067212E" w:rsidP="005D101E">
      <w:pPr>
        <w:spacing w:before="360"/>
        <w:jc w:val="both"/>
      </w:pPr>
      <w:r>
        <w:t xml:space="preserve">- </w:t>
      </w:r>
      <w:r w:rsidRPr="00812635">
        <w:rPr>
          <w:b/>
        </w:rPr>
        <w:t xml:space="preserve">rozpoczęcie pracy nadajnika </w:t>
      </w:r>
      <w:proofErr w:type="spellStart"/>
      <w:r w:rsidRPr="00812635">
        <w:rPr>
          <w:b/>
        </w:rPr>
        <w:t>Bluetooth</w:t>
      </w:r>
      <w:proofErr w:type="spellEnd"/>
      <w:r>
        <w:t xml:space="preserve"> w celu wykrycia </w:t>
      </w:r>
      <w:proofErr w:type="spellStart"/>
      <w:r>
        <w:t>Bicon-u</w:t>
      </w:r>
      <w:proofErr w:type="spellEnd"/>
      <w:r>
        <w:t xml:space="preserve"> ( mini nadajnika </w:t>
      </w:r>
      <w:proofErr w:type="spellStart"/>
      <w:r>
        <w:t>bluetooth</w:t>
      </w:r>
      <w:proofErr w:type="spellEnd"/>
      <w:r>
        <w:t>) umieszczonego w kajaku i pracującego jako elektroniczny  bilet na poruszanie się po specjalnym szlaku kajakowym o kontrolowanym ruchu.</w:t>
      </w:r>
    </w:p>
    <w:p w:rsidR="00FB2B44" w:rsidRDefault="00FB2B44" w:rsidP="005D101E">
      <w:pPr>
        <w:spacing w:before="360"/>
        <w:jc w:val="both"/>
      </w:pPr>
      <w:r>
        <w:t xml:space="preserve">Wykorzystanie urządzeń typu </w:t>
      </w:r>
      <w:proofErr w:type="spellStart"/>
      <w:r>
        <w:t>beacon</w:t>
      </w:r>
      <w:proofErr w:type="spellEnd"/>
      <w:r>
        <w:t xml:space="preserve"> umożliwia detekcję obiektów przepływających w okolicy punktu SIK, urządzenie emituje unikalny identyfikator urządzenia za pomocą technologii </w:t>
      </w:r>
      <w:proofErr w:type="spellStart"/>
      <w:r>
        <w:t>Bluetooth</w:t>
      </w:r>
      <w:proofErr w:type="spellEnd"/>
      <w:r>
        <w:t xml:space="preserve"> o obniżonym poborze energii (standard 4.0 – BT </w:t>
      </w:r>
      <w:proofErr w:type="spellStart"/>
      <w:r>
        <w:t>low</w:t>
      </w:r>
      <w:proofErr w:type="spellEnd"/>
      <w:r>
        <w:t xml:space="preserve"> energy) możliwy do zarejestrowania przez SIK. Do realizacji tej funkcjonalności konieczne jest zainstalowanie anteny kierunkowej na pasmo 2,4GHz w celu zapewnienia lepszego poziomu detekcji</w:t>
      </w:r>
    </w:p>
    <w:p w:rsidR="00136F33" w:rsidRDefault="00925373" w:rsidP="005D101E">
      <w:pPr>
        <w:spacing w:before="360"/>
        <w:jc w:val="both"/>
      </w:pPr>
      <w:r>
        <w:rPr>
          <w:noProof/>
        </w:rPr>
        <w:drawing>
          <wp:inline distT="0" distB="0" distL="0" distR="0">
            <wp:extent cx="4613335" cy="2595677"/>
            <wp:effectExtent l="19050" t="0" r="0" b="0"/>
            <wp:docPr id="27" name="Obraz 27" descr="C:\Users\Marek\Downloads\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ek\Downloads\DSC_0280.JPG"/>
                    <pic:cNvPicPr>
                      <a:picLocks noChangeAspect="1" noChangeArrowheads="1"/>
                    </pic:cNvPicPr>
                  </pic:nvPicPr>
                  <pic:blipFill>
                    <a:blip r:embed="rId34"/>
                    <a:srcRect/>
                    <a:stretch>
                      <a:fillRect/>
                    </a:stretch>
                  </pic:blipFill>
                  <pic:spPr bwMode="auto">
                    <a:xfrm>
                      <a:off x="0" y="0"/>
                      <a:ext cx="4612453" cy="2595181"/>
                    </a:xfrm>
                    <a:prstGeom prst="rect">
                      <a:avLst/>
                    </a:prstGeom>
                    <a:noFill/>
                    <a:ln w="9525">
                      <a:noFill/>
                      <a:miter lim="800000"/>
                      <a:headEnd/>
                      <a:tailEnd/>
                    </a:ln>
                  </pic:spPr>
                </pic:pic>
              </a:graphicData>
            </a:graphic>
          </wp:inline>
        </w:drawing>
      </w:r>
      <w:r w:rsidR="00BF3716">
        <w:t xml:space="preserve">  BEA</w:t>
      </w:r>
      <w:r>
        <w:t xml:space="preserve">CON </w:t>
      </w:r>
    </w:p>
    <w:p w:rsidR="00925373" w:rsidRDefault="00925373" w:rsidP="00925373">
      <w:pPr>
        <w:spacing w:before="0" w:after="120"/>
        <w:jc w:val="both"/>
      </w:pPr>
      <w:r>
        <w:t>Specyfikacja techniczna sprzętu:</w:t>
      </w:r>
    </w:p>
    <w:p w:rsidR="00925373" w:rsidRDefault="00925373" w:rsidP="00925373">
      <w:pPr>
        <w:spacing w:before="0" w:after="120"/>
        <w:jc w:val="both"/>
      </w:pPr>
      <w:r>
        <w:t xml:space="preserve">• Komunikacja radiowa poprzez protokół </w:t>
      </w:r>
      <w:proofErr w:type="spellStart"/>
      <w:r>
        <w:t>Bluetooth</w:t>
      </w:r>
      <w:proofErr w:type="spellEnd"/>
      <w:r>
        <w:t xml:space="preserve"> 4.0 (</w:t>
      </w:r>
      <w:proofErr w:type="spellStart"/>
      <w:r>
        <w:t>Low</w:t>
      </w:r>
      <w:proofErr w:type="spellEnd"/>
      <w:r>
        <w:t xml:space="preserve"> Energy)</w:t>
      </w:r>
    </w:p>
    <w:p w:rsidR="00925373" w:rsidRDefault="00925373" w:rsidP="00925373">
      <w:pPr>
        <w:spacing w:before="0" w:after="120"/>
        <w:jc w:val="both"/>
      </w:pPr>
      <w:r>
        <w:t>• Zasilanie</w:t>
      </w:r>
      <w:r w:rsidR="00BF3716">
        <w:t xml:space="preserve"> bateryjne na 6 do 24 miesięcy</w:t>
      </w:r>
      <w:r>
        <w:t xml:space="preserve"> </w:t>
      </w:r>
    </w:p>
    <w:p w:rsidR="00925373" w:rsidRDefault="00925373" w:rsidP="00925373">
      <w:pPr>
        <w:spacing w:before="0" w:after="120"/>
        <w:jc w:val="both"/>
      </w:pPr>
      <w:r>
        <w:t>• Możliwość aktualizacji oprogramowania</w:t>
      </w:r>
    </w:p>
    <w:p w:rsidR="00925373" w:rsidRDefault="00925373" w:rsidP="00925373">
      <w:pPr>
        <w:spacing w:before="0" w:after="120"/>
        <w:jc w:val="both"/>
      </w:pPr>
      <w:r>
        <w:t xml:space="preserve">• Zasięg do 250m przy optymalnych warunkach (testy z telefonem LG </w:t>
      </w:r>
      <w:proofErr w:type="spellStart"/>
      <w:r>
        <w:t>Nexus</w:t>
      </w:r>
      <w:proofErr w:type="spellEnd"/>
      <w:r>
        <w:t xml:space="preserve"> 5 100m w </w:t>
      </w:r>
    </w:p>
    <w:p w:rsidR="00925373" w:rsidRDefault="00925373" w:rsidP="00925373">
      <w:pPr>
        <w:spacing w:before="0" w:after="120"/>
        <w:jc w:val="both"/>
      </w:pPr>
      <w:r>
        <w:t xml:space="preserve">pomieszczeniu zamkniętym - </w:t>
      </w:r>
      <w:proofErr w:type="spellStart"/>
      <w:r>
        <w:t>korytarz+przeszkody</w:t>
      </w:r>
      <w:proofErr w:type="spellEnd"/>
      <w:r>
        <w:t>)</w:t>
      </w:r>
    </w:p>
    <w:p w:rsidR="00925373" w:rsidRDefault="00925373" w:rsidP="00925373">
      <w:pPr>
        <w:spacing w:before="0" w:after="120"/>
        <w:jc w:val="both"/>
      </w:pPr>
      <w:r>
        <w:t>Specyfikacja oprogramowania</w:t>
      </w:r>
    </w:p>
    <w:p w:rsidR="00925373" w:rsidRDefault="00925373" w:rsidP="00925373">
      <w:pPr>
        <w:spacing w:before="0" w:after="120"/>
        <w:jc w:val="both"/>
      </w:pPr>
      <w:r>
        <w:t>• Trzy reżimy pracy</w:t>
      </w:r>
    </w:p>
    <w:p w:rsidR="00925373" w:rsidRDefault="00925373" w:rsidP="00925373">
      <w:pPr>
        <w:spacing w:before="0" w:after="120"/>
        <w:jc w:val="both"/>
      </w:pPr>
      <w:r>
        <w:rPr>
          <w:rFonts w:ascii="Times New Roman" w:hAnsi="Times New Roman"/>
        </w:rPr>
        <w:t>◦</w:t>
      </w:r>
      <w:r>
        <w:t xml:space="preserve"> </w:t>
      </w:r>
      <w:proofErr w:type="spellStart"/>
      <w:r>
        <w:t>advertisement</w:t>
      </w:r>
      <w:proofErr w:type="spellEnd"/>
      <w:r>
        <w:t xml:space="preserve"> (tylko rozgłasza pakiety), </w:t>
      </w:r>
    </w:p>
    <w:p w:rsidR="00925373" w:rsidRDefault="00925373" w:rsidP="00925373">
      <w:pPr>
        <w:spacing w:before="0" w:after="120"/>
        <w:jc w:val="both"/>
      </w:pPr>
      <w:r>
        <w:rPr>
          <w:rFonts w:ascii="Times New Roman" w:hAnsi="Times New Roman"/>
        </w:rPr>
        <w:t>◦</w:t>
      </w:r>
      <w:r>
        <w:t xml:space="preserve"> </w:t>
      </w:r>
      <w:proofErr w:type="spellStart"/>
      <w:r>
        <w:t>scan</w:t>
      </w:r>
      <w:proofErr w:type="spellEnd"/>
      <w:r>
        <w:t xml:space="preserve"> (możliwość skanowania innych urządzeń BT 4.0 znajdujących się w pobliżu), </w:t>
      </w:r>
    </w:p>
    <w:p w:rsidR="00925373" w:rsidRDefault="00925373" w:rsidP="00925373">
      <w:pPr>
        <w:spacing w:before="0" w:after="120"/>
        <w:jc w:val="both"/>
      </w:pPr>
      <w:r>
        <w:rPr>
          <w:rFonts w:ascii="Times New Roman" w:hAnsi="Times New Roman"/>
        </w:rPr>
        <w:t>◦</w:t>
      </w:r>
      <w:r>
        <w:t xml:space="preserve"> </w:t>
      </w:r>
      <w:proofErr w:type="spellStart"/>
      <w:r>
        <w:t>characteristic</w:t>
      </w:r>
      <w:proofErr w:type="spellEnd"/>
      <w:r>
        <w:t xml:space="preserve"> (możliwość połączenia z modułem i wymiany danych)</w:t>
      </w:r>
    </w:p>
    <w:p w:rsidR="00925373" w:rsidRDefault="00925373" w:rsidP="00925373">
      <w:pPr>
        <w:spacing w:before="0" w:after="120"/>
        <w:jc w:val="both"/>
      </w:pPr>
      <w:r>
        <w:t xml:space="preserve">• Możliwość zmiany parametrów (poprzez sieć </w:t>
      </w:r>
      <w:proofErr w:type="spellStart"/>
      <w:r>
        <w:t>ethernet</w:t>
      </w:r>
      <w:proofErr w:type="spellEnd"/>
      <w:r>
        <w:t xml:space="preserve"> lub połączenie BT):</w:t>
      </w:r>
    </w:p>
    <w:p w:rsidR="00925373" w:rsidRDefault="00925373" w:rsidP="00925373">
      <w:pPr>
        <w:spacing w:before="0" w:after="120"/>
        <w:jc w:val="both"/>
      </w:pPr>
      <w:r>
        <w:rPr>
          <w:rFonts w:ascii="Times New Roman" w:hAnsi="Times New Roman"/>
        </w:rPr>
        <w:t>◦</w:t>
      </w:r>
      <w:r>
        <w:t xml:space="preserve"> częstości nadawania pakietów "</w:t>
      </w:r>
      <w:proofErr w:type="spellStart"/>
      <w:r>
        <w:t>advertisement</w:t>
      </w:r>
      <w:proofErr w:type="spellEnd"/>
      <w:r>
        <w:t>"</w:t>
      </w:r>
    </w:p>
    <w:p w:rsidR="00925373" w:rsidRDefault="00925373" w:rsidP="00925373">
      <w:pPr>
        <w:spacing w:before="0" w:after="120"/>
        <w:jc w:val="both"/>
      </w:pPr>
      <w:r>
        <w:rPr>
          <w:rFonts w:ascii="Times New Roman" w:hAnsi="Times New Roman"/>
        </w:rPr>
        <w:t>◦</w:t>
      </w:r>
      <w:r>
        <w:t xml:space="preserve"> regulacja siły nadawania</w:t>
      </w:r>
    </w:p>
    <w:p w:rsidR="00925373" w:rsidRDefault="00925373" w:rsidP="00925373">
      <w:pPr>
        <w:spacing w:before="0" w:after="120"/>
        <w:jc w:val="both"/>
      </w:pPr>
      <w:r>
        <w:rPr>
          <w:rFonts w:ascii="Times New Roman" w:hAnsi="Times New Roman"/>
        </w:rPr>
        <w:t>◦</w:t>
      </w:r>
      <w:r>
        <w:t xml:space="preserve"> dostosowania pakietu </w:t>
      </w:r>
      <w:proofErr w:type="spellStart"/>
      <w:r>
        <w:t>advertisement</w:t>
      </w:r>
      <w:proofErr w:type="spellEnd"/>
      <w:r>
        <w:t xml:space="preserve"> (np. dla zgodności z protokołem </w:t>
      </w:r>
      <w:proofErr w:type="spellStart"/>
      <w:r>
        <w:t>iBeacon</w:t>
      </w:r>
      <w:proofErr w:type="spellEnd"/>
      <w:r>
        <w:t>)</w:t>
      </w:r>
    </w:p>
    <w:p w:rsidR="00925373" w:rsidRDefault="00925373" w:rsidP="00925373">
      <w:pPr>
        <w:spacing w:before="0" w:after="120"/>
        <w:jc w:val="both"/>
      </w:pPr>
    </w:p>
    <w:p w:rsidR="00925373" w:rsidRPr="00925373" w:rsidRDefault="00925373" w:rsidP="00925373">
      <w:pPr>
        <w:spacing w:before="0" w:after="120"/>
        <w:jc w:val="both"/>
        <w:rPr>
          <w:lang w:val="en-US"/>
        </w:rPr>
      </w:pPr>
      <w:r w:rsidRPr="00925373">
        <w:rPr>
          <w:rFonts w:ascii="Times New Roman" w:hAnsi="Times New Roman"/>
          <w:lang w:val="en-US"/>
        </w:rPr>
        <w:t>◦</w:t>
      </w:r>
      <w:r w:rsidRPr="00925373">
        <w:rPr>
          <w:lang w:val="en-US"/>
        </w:rPr>
        <w:t xml:space="preserve"> </w:t>
      </w:r>
      <w:proofErr w:type="spellStart"/>
      <w:r w:rsidRPr="00925373">
        <w:rPr>
          <w:lang w:val="en-US"/>
        </w:rPr>
        <w:t>ustalenie</w:t>
      </w:r>
      <w:proofErr w:type="spellEnd"/>
      <w:r w:rsidRPr="00925373">
        <w:rPr>
          <w:lang w:val="en-US"/>
        </w:rPr>
        <w:t xml:space="preserve"> </w:t>
      </w:r>
      <w:proofErr w:type="spellStart"/>
      <w:r w:rsidRPr="00925373">
        <w:rPr>
          <w:lang w:val="en-US"/>
        </w:rPr>
        <w:t>reżimu</w:t>
      </w:r>
      <w:proofErr w:type="spellEnd"/>
      <w:r w:rsidRPr="00925373">
        <w:rPr>
          <w:lang w:val="en-US"/>
        </w:rPr>
        <w:t xml:space="preserve"> </w:t>
      </w:r>
      <w:proofErr w:type="spellStart"/>
      <w:r w:rsidRPr="00925373">
        <w:rPr>
          <w:lang w:val="en-US"/>
        </w:rPr>
        <w:t>pracy</w:t>
      </w:r>
      <w:proofErr w:type="spellEnd"/>
      <w:r w:rsidRPr="00925373">
        <w:rPr>
          <w:lang w:val="en-US"/>
        </w:rPr>
        <w:t xml:space="preserve"> (advertisement, scan, characteristic)</w:t>
      </w:r>
    </w:p>
    <w:p w:rsidR="00925373" w:rsidRDefault="00925373" w:rsidP="00925373">
      <w:pPr>
        <w:spacing w:before="0" w:after="120"/>
        <w:jc w:val="both"/>
      </w:pPr>
      <w:r>
        <w:rPr>
          <w:rFonts w:ascii="Times New Roman" w:hAnsi="Times New Roman"/>
        </w:rPr>
        <w:t>◦</w:t>
      </w:r>
      <w:r>
        <w:t xml:space="preserve"> częstotliwość skanowania</w:t>
      </w:r>
    </w:p>
    <w:p w:rsidR="00925373" w:rsidRDefault="00925373" w:rsidP="00925373">
      <w:pPr>
        <w:spacing w:before="0" w:after="120"/>
        <w:jc w:val="both"/>
      </w:pPr>
      <w:r>
        <w:rPr>
          <w:rFonts w:ascii="Times New Roman" w:hAnsi="Times New Roman"/>
        </w:rPr>
        <w:t>◦</w:t>
      </w:r>
      <w:r>
        <w:t xml:space="preserve"> możliwość zmiany wybranej charakterystyki (do ustalenia z klientem)</w:t>
      </w:r>
    </w:p>
    <w:p w:rsidR="00925373" w:rsidRDefault="00925373" w:rsidP="00925373">
      <w:pPr>
        <w:spacing w:before="0" w:after="120"/>
        <w:jc w:val="both"/>
      </w:pPr>
      <w:r>
        <w:rPr>
          <w:rFonts w:ascii="Times New Roman" w:hAnsi="Times New Roman"/>
        </w:rPr>
        <w:t>◦</w:t>
      </w:r>
      <w:r>
        <w:t xml:space="preserve"> ustalenie ścieżek dla zdarzeń (tylko </w:t>
      </w:r>
      <w:proofErr w:type="spellStart"/>
      <w:r>
        <w:t>ethernet</w:t>
      </w:r>
      <w:proofErr w:type="spellEnd"/>
      <w:r>
        <w:t>)</w:t>
      </w:r>
    </w:p>
    <w:p w:rsidR="00925373" w:rsidRDefault="00925373" w:rsidP="00925373">
      <w:pPr>
        <w:spacing w:before="0" w:after="120"/>
        <w:jc w:val="both"/>
      </w:pPr>
      <w:r>
        <w:t>• Reakcja na zdarzenia</w:t>
      </w:r>
    </w:p>
    <w:p w:rsidR="00925373" w:rsidRDefault="00925373" w:rsidP="00925373">
      <w:pPr>
        <w:spacing w:before="0" w:after="120"/>
        <w:jc w:val="both"/>
      </w:pPr>
      <w:r>
        <w:rPr>
          <w:rFonts w:ascii="Times New Roman" w:hAnsi="Times New Roman"/>
        </w:rPr>
        <w:t>◦</w:t>
      </w:r>
      <w:r>
        <w:t xml:space="preserve"> o połączeniu</w:t>
      </w:r>
    </w:p>
    <w:p w:rsidR="00925373" w:rsidRDefault="00925373" w:rsidP="00925373">
      <w:pPr>
        <w:spacing w:before="0" w:after="120"/>
        <w:jc w:val="both"/>
      </w:pPr>
      <w:r>
        <w:rPr>
          <w:rFonts w:ascii="Times New Roman" w:hAnsi="Times New Roman"/>
        </w:rPr>
        <w:t>◦</w:t>
      </w:r>
      <w:r>
        <w:t xml:space="preserve"> o wyniku skanowania</w:t>
      </w:r>
    </w:p>
    <w:p w:rsidR="00925373" w:rsidRDefault="00925373" w:rsidP="00925373">
      <w:pPr>
        <w:spacing w:before="0" w:after="120"/>
        <w:jc w:val="both"/>
      </w:pPr>
      <w:r>
        <w:t xml:space="preserve">• Ustawienia poprzez </w:t>
      </w:r>
      <w:proofErr w:type="spellStart"/>
      <w:r>
        <w:t>ethernet</w:t>
      </w:r>
      <w:proofErr w:type="spellEnd"/>
      <w:r>
        <w:t xml:space="preserve"> można zmieniać poprzez protokół REST (wspierany protokół http).</w:t>
      </w:r>
    </w:p>
    <w:p w:rsidR="00DE2794" w:rsidRDefault="00DE2794" w:rsidP="005D101E">
      <w:pPr>
        <w:spacing w:before="360"/>
        <w:jc w:val="both"/>
      </w:pPr>
    </w:p>
    <w:p w:rsidR="00FA3A83" w:rsidRDefault="00FA3A83" w:rsidP="00FA3A83">
      <w:pPr>
        <w:spacing w:before="360"/>
        <w:rPr>
          <w:b/>
        </w:rPr>
      </w:pPr>
      <w:r>
        <w:rPr>
          <w:b/>
        </w:rPr>
        <w:t xml:space="preserve">- Stacja pogodowa </w:t>
      </w:r>
    </w:p>
    <w:p w:rsidR="00FA3A83" w:rsidRDefault="00FA3A83" w:rsidP="00FA3A83">
      <w:pPr>
        <w:spacing w:before="360"/>
      </w:pPr>
      <w:r w:rsidRPr="00BF3716">
        <w:rPr>
          <w:b/>
        </w:rPr>
        <w:t xml:space="preserve">W testowaniu </w:t>
      </w:r>
      <w:r w:rsidR="004F6DCA">
        <w:rPr>
          <w:b/>
        </w:rPr>
        <w:t xml:space="preserve">pod kątem współpracy z systemem Centralnym </w:t>
      </w:r>
      <w:r w:rsidRPr="00BF3716">
        <w:rPr>
          <w:b/>
        </w:rPr>
        <w:t>są obecnie 4 typy stacji pogodowych</w:t>
      </w:r>
      <w:r>
        <w:t xml:space="preserve"> oraz dwa modele przekazywania danych. Model pierwszy zakłada gromadzenie danych lokalnie na punktach pomiarowo-kontrolnych i okresowe przesyłanie do serwera Centralnego. Model drugi zakłada przekazywanie danych przez Stacje pogodową bezpośrednio w Chmurę (stacja pomiarowo-kontrolna używana  jest tu tylko jako dostęp do Internetu) a serwer Centralny odczytuje dane z Chmury danych pogodowych.</w:t>
      </w:r>
    </w:p>
    <w:p w:rsidR="00B404B1" w:rsidRDefault="00B404B1">
      <w:pPr>
        <w:spacing w:before="0" w:after="0" w:line="240" w:lineRule="auto"/>
      </w:pPr>
      <w:r w:rsidRPr="00B404B1">
        <w:t>Stacja pogodowa, bezprzewodowa Conrad WS-0101, USB</w:t>
      </w:r>
    </w:p>
    <w:p w:rsidR="00B404B1" w:rsidRDefault="00B404B1">
      <w:pPr>
        <w:spacing w:before="0" w:after="0" w:line="240" w:lineRule="auto"/>
      </w:pPr>
    </w:p>
    <w:p w:rsidR="004F6DCA" w:rsidRDefault="004F6DCA">
      <w:pPr>
        <w:spacing w:before="0" w:after="0" w:line="240" w:lineRule="auto"/>
      </w:pPr>
      <w:r>
        <w:rPr>
          <w:noProof/>
        </w:rPr>
        <w:drawing>
          <wp:inline distT="0" distB="0" distL="0" distR="0">
            <wp:extent cx="1326671" cy="1326671"/>
            <wp:effectExtent l="19050" t="0" r="6829" b="0"/>
            <wp:docPr id="37" name="Obraz 37" descr="http://media.conrad.com/medias/global/ce/6000_6999/6700/6720/6722/672286_G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dia.conrad.com/medias/global/ce/6000_6999/6700/6720/6722/672286_GB_00_FB.EPS_1000.jpg"/>
                    <pic:cNvPicPr>
                      <a:picLocks noChangeAspect="1" noChangeArrowheads="1"/>
                    </pic:cNvPicPr>
                  </pic:nvPicPr>
                  <pic:blipFill>
                    <a:blip r:embed="rId35"/>
                    <a:srcRect/>
                    <a:stretch>
                      <a:fillRect/>
                    </a:stretch>
                  </pic:blipFill>
                  <pic:spPr bwMode="auto">
                    <a:xfrm>
                      <a:off x="0" y="0"/>
                      <a:ext cx="1325083" cy="1325083"/>
                    </a:xfrm>
                    <a:prstGeom prst="rect">
                      <a:avLst/>
                    </a:prstGeom>
                    <a:noFill/>
                    <a:ln w="9525">
                      <a:noFill/>
                      <a:miter lim="800000"/>
                      <a:headEnd/>
                      <a:tailEnd/>
                    </a:ln>
                  </pic:spPr>
                </pic:pic>
              </a:graphicData>
            </a:graphic>
          </wp:inline>
        </w:drawing>
      </w:r>
      <w:r>
        <w:rPr>
          <w:noProof/>
        </w:rPr>
        <w:drawing>
          <wp:inline distT="0" distB="0" distL="0" distR="0">
            <wp:extent cx="1326671" cy="1326671"/>
            <wp:effectExtent l="19050" t="0" r="6829" b="0"/>
            <wp:docPr id="34" name="Obraz 34" descr="http://media.conrad.com/medias/global/ce/7000_7999/7700/7780/7787/1267773_L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conrad.com/medias/global/ce/7000_7999/7700/7780/7787/1267773_LB_00_FB.EPS_1000.jpg"/>
                    <pic:cNvPicPr>
                      <a:picLocks noChangeAspect="1" noChangeArrowheads="1"/>
                    </pic:cNvPicPr>
                  </pic:nvPicPr>
                  <pic:blipFill>
                    <a:blip r:embed="rId36"/>
                    <a:srcRect/>
                    <a:stretch>
                      <a:fillRect/>
                    </a:stretch>
                  </pic:blipFill>
                  <pic:spPr bwMode="auto">
                    <a:xfrm>
                      <a:off x="0" y="0"/>
                      <a:ext cx="1325976" cy="1325976"/>
                    </a:xfrm>
                    <a:prstGeom prst="rect">
                      <a:avLst/>
                    </a:prstGeom>
                    <a:noFill/>
                    <a:ln w="9525">
                      <a:noFill/>
                      <a:miter lim="800000"/>
                      <a:headEnd/>
                      <a:tailEnd/>
                    </a:ln>
                  </pic:spPr>
                </pic:pic>
              </a:graphicData>
            </a:graphic>
          </wp:inline>
        </w:drawing>
      </w:r>
    </w:p>
    <w:p w:rsidR="00B404B1" w:rsidRDefault="00B404B1">
      <w:pPr>
        <w:spacing w:before="0" w:after="0" w:line="240" w:lineRule="auto"/>
      </w:pPr>
      <w:r w:rsidRPr="00B404B1">
        <w:t xml:space="preserve">Stacja pogodowa, cyfrowa, radiowa </w:t>
      </w:r>
      <w:proofErr w:type="spellStart"/>
      <w:r w:rsidRPr="00B404B1">
        <w:t>Renkforce</w:t>
      </w:r>
      <w:proofErr w:type="spellEnd"/>
      <w:r w:rsidRPr="00B404B1">
        <w:t xml:space="preserve"> AOK-5055, 50 m, -20 do +70 °C, 20 do 95 %</w:t>
      </w:r>
    </w:p>
    <w:p w:rsidR="00B404B1" w:rsidRDefault="00B404B1">
      <w:pPr>
        <w:spacing w:before="0" w:after="0" w:line="240" w:lineRule="auto"/>
      </w:pPr>
    </w:p>
    <w:p w:rsidR="00B404B1" w:rsidRDefault="00B404B1">
      <w:pPr>
        <w:spacing w:before="0" w:after="0" w:line="240" w:lineRule="auto"/>
      </w:pPr>
      <w:r>
        <w:t>Sta</w:t>
      </w:r>
      <w:r w:rsidRPr="00B404B1">
        <w:t xml:space="preserve">cja pogody </w:t>
      </w:r>
      <w:proofErr w:type="spellStart"/>
      <w:r w:rsidRPr="00B404B1">
        <w:t>Ventus</w:t>
      </w:r>
      <w:proofErr w:type="spellEnd"/>
      <w:r w:rsidRPr="00B404B1">
        <w:t xml:space="preserve"> W920 </w:t>
      </w:r>
      <w:proofErr w:type="spellStart"/>
      <w:r w:rsidRPr="00B404B1">
        <w:t>Lonobox</w:t>
      </w:r>
      <w:proofErr w:type="spellEnd"/>
    </w:p>
    <w:p w:rsidR="00B404B1" w:rsidRDefault="00B404B1">
      <w:pPr>
        <w:spacing w:before="0" w:after="0" w:line="240" w:lineRule="auto"/>
      </w:pPr>
    </w:p>
    <w:p w:rsidR="00B404B1" w:rsidRDefault="00B404B1">
      <w:pPr>
        <w:spacing w:before="0" w:after="0" w:line="240" w:lineRule="auto"/>
      </w:pPr>
      <w:r>
        <w:rPr>
          <w:noProof/>
        </w:rPr>
        <w:drawing>
          <wp:inline distT="0" distB="0" distL="0" distR="0">
            <wp:extent cx="2129599" cy="1550839"/>
            <wp:effectExtent l="19050" t="0" r="4001" b="0"/>
            <wp:docPr id="28" name="Obraz 28" descr="Stacja pogody Ventus W920 Lon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cja pogody Ventus W920 Lonobox"/>
                    <pic:cNvPicPr>
                      <a:picLocks noChangeAspect="1" noChangeArrowheads="1"/>
                    </pic:cNvPicPr>
                  </pic:nvPicPr>
                  <pic:blipFill>
                    <a:blip r:embed="rId37"/>
                    <a:srcRect/>
                    <a:stretch>
                      <a:fillRect/>
                    </a:stretch>
                  </pic:blipFill>
                  <pic:spPr bwMode="auto">
                    <a:xfrm>
                      <a:off x="0" y="0"/>
                      <a:ext cx="2130725" cy="1551659"/>
                    </a:xfrm>
                    <a:prstGeom prst="rect">
                      <a:avLst/>
                    </a:prstGeom>
                    <a:noFill/>
                    <a:ln w="9525">
                      <a:noFill/>
                      <a:miter lim="800000"/>
                      <a:headEnd/>
                      <a:tailEnd/>
                    </a:ln>
                  </pic:spPr>
                </pic:pic>
              </a:graphicData>
            </a:graphic>
          </wp:inline>
        </w:drawing>
      </w:r>
    </w:p>
    <w:p w:rsidR="00B404B1" w:rsidRDefault="00B404B1">
      <w:pPr>
        <w:spacing w:before="0" w:after="0" w:line="240" w:lineRule="auto"/>
      </w:pPr>
    </w:p>
    <w:p w:rsidR="00B404B1" w:rsidRDefault="00B404B1">
      <w:pPr>
        <w:spacing w:before="0" w:after="0" w:line="240" w:lineRule="auto"/>
      </w:pPr>
      <w:r>
        <w:t xml:space="preserve">Stacja pogodowa </w:t>
      </w:r>
      <w:proofErr w:type="spellStart"/>
      <w:r w:rsidRPr="00B404B1">
        <w:rPr>
          <w:b/>
        </w:rPr>
        <w:t>netatmo</w:t>
      </w:r>
      <w:proofErr w:type="spellEnd"/>
    </w:p>
    <w:p w:rsidR="00FB2B44" w:rsidRDefault="00FB2B44">
      <w:pPr>
        <w:spacing w:before="0" w:after="0" w:line="240" w:lineRule="auto"/>
      </w:pPr>
    </w:p>
    <w:p w:rsidR="00FB2B44" w:rsidRDefault="00FB2B44">
      <w:pPr>
        <w:spacing w:before="0" w:after="0" w:line="240" w:lineRule="auto"/>
      </w:pPr>
    </w:p>
    <w:p w:rsidR="00D71155" w:rsidRPr="00D71155" w:rsidRDefault="00D71155">
      <w:pPr>
        <w:spacing w:before="0" w:after="0" w:line="240" w:lineRule="auto"/>
        <w:rPr>
          <w:b/>
        </w:rPr>
      </w:pPr>
      <w:r w:rsidRPr="00D71155">
        <w:rPr>
          <w:b/>
        </w:rPr>
        <w:t>Zasilanie energetyczne punkty kontrolno pomiarowego</w:t>
      </w:r>
    </w:p>
    <w:p w:rsidR="00D71155" w:rsidRDefault="00D71155">
      <w:pPr>
        <w:spacing w:before="0" w:after="0" w:line="240" w:lineRule="auto"/>
      </w:pPr>
    </w:p>
    <w:p w:rsidR="00FB2B44" w:rsidRDefault="00FB2B44">
      <w:pPr>
        <w:spacing w:before="0" w:after="0" w:line="240" w:lineRule="auto"/>
      </w:pPr>
      <w:r>
        <w:t>Punkty kontrolno-pomiarowe mogą być wykonane w dwóch wersjach w zależności od możliwości zasilania energetycznego.</w:t>
      </w:r>
    </w:p>
    <w:p w:rsidR="00FB2B44" w:rsidRDefault="00FB2B44">
      <w:pPr>
        <w:spacing w:before="0" w:after="0" w:line="240" w:lineRule="auto"/>
      </w:pPr>
    </w:p>
    <w:p w:rsidR="00FB2B44" w:rsidRDefault="00FB2B44">
      <w:pPr>
        <w:spacing w:before="0" w:after="0" w:line="240" w:lineRule="auto"/>
      </w:pPr>
      <w:r>
        <w:t xml:space="preserve">Wersja z zasilaniem zewnętrznym 230V wymaga jedynie kamery,  komputera z modemem oraz anten interfejsów dodatkowych – </w:t>
      </w:r>
      <w:proofErr w:type="spellStart"/>
      <w:r>
        <w:t>WiFi</w:t>
      </w:r>
      <w:proofErr w:type="spellEnd"/>
      <w:r>
        <w:t xml:space="preserve"> i BT.</w:t>
      </w:r>
    </w:p>
    <w:p w:rsidR="00F21A4D" w:rsidRDefault="00F21A4D">
      <w:pPr>
        <w:spacing w:before="0" w:after="0" w:line="240" w:lineRule="auto"/>
      </w:pPr>
    </w:p>
    <w:p w:rsidR="00F21A4D" w:rsidRDefault="00F21A4D">
      <w:pPr>
        <w:spacing w:before="0" w:after="0" w:line="240" w:lineRule="auto"/>
      </w:pPr>
    </w:p>
    <w:p w:rsidR="00F21A4D" w:rsidRDefault="00F21A4D">
      <w:pPr>
        <w:spacing w:before="0" w:after="0" w:line="240" w:lineRule="auto"/>
      </w:pPr>
      <w:r>
        <w:t>Zdjęcie</w:t>
      </w:r>
    </w:p>
    <w:p w:rsidR="00F21A4D" w:rsidRDefault="00F21A4D">
      <w:pPr>
        <w:spacing w:before="0" w:after="0" w:line="240" w:lineRule="auto"/>
      </w:pPr>
    </w:p>
    <w:p w:rsidR="00FB2B44" w:rsidRDefault="00FB2B44">
      <w:pPr>
        <w:spacing w:before="0" w:after="0" w:line="240" w:lineRule="auto"/>
      </w:pPr>
    </w:p>
    <w:p w:rsidR="00F21A4D" w:rsidRDefault="00FB2B44">
      <w:pPr>
        <w:spacing w:before="0" w:after="0" w:line="240" w:lineRule="auto"/>
      </w:pPr>
      <w:r>
        <w:t>Wersja z zasilaniem samodzielnym wymaga całego systemu zasilania stałego oraz modułu oprogramowania zarządzającego</w:t>
      </w:r>
      <w:r w:rsidR="00F21A4D">
        <w:t xml:space="preserve">  zużyciem energii i </w:t>
      </w:r>
      <w:r>
        <w:t xml:space="preserve"> mocą </w:t>
      </w:r>
      <w:r w:rsidR="00F21A4D">
        <w:t>.</w:t>
      </w:r>
    </w:p>
    <w:p w:rsidR="00D71155" w:rsidRDefault="00D71155">
      <w:pPr>
        <w:spacing w:before="0" w:after="0" w:line="240" w:lineRule="auto"/>
      </w:pPr>
      <w:r>
        <w:t>W przypadku punktów kontrolno-pomiarowych o samodzielnym zasilaniu zdecydowano w wersji podstawowej na pracę tylko w sezonie od kwietnia do października oraz z demontażem i konserwacja po zakończeniu sezonu.</w:t>
      </w:r>
    </w:p>
    <w:p w:rsidR="00D71155" w:rsidRDefault="00D71155">
      <w:pPr>
        <w:spacing w:before="0" w:after="0" w:line="240" w:lineRule="auto"/>
      </w:pPr>
      <w:r>
        <w:t>Jest możliwa opcja z zasilaniem cało rocznym , ale ze względu na wysokie koszty zostanie ona uwzględniona w opcjach systemu do zastosowania w wybranych , ważnych i całorocznych punktach na rzekach (do decyzji Gmin)</w:t>
      </w:r>
    </w:p>
    <w:p w:rsidR="00D71155" w:rsidRDefault="00D71155">
      <w:pPr>
        <w:spacing w:before="0" w:after="0" w:line="240" w:lineRule="auto"/>
      </w:pPr>
    </w:p>
    <w:p w:rsidR="00F21A4D" w:rsidRDefault="00F21A4D">
      <w:pPr>
        <w:spacing w:before="0" w:after="0" w:line="240" w:lineRule="auto"/>
      </w:pPr>
    </w:p>
    <w:p w:rsidR="00F21A4D" w:rsidRDefault="00F21A4D">
      <w:pPr>
        <w:spacing w:before="0" w:after="0" w:line="240" w:lineRule="auto"/>
      </w:pPr>
      <w:r>
        <w:t xml:space="preserve">Elementy </w:t>
      </w:r>
      <w:r w:rsidR="00D71155">
        <w:t xml:space="preserve">dodatkowe </w:t>
      </w:r>
      <w:r>
        <w:t>układu zasilania własnego punktu kontrolno pomiarowego :</w:t>
      </w:r>
    </w:p>
    <w:p w:rsidR="00F21A4D" w:rsidRDefault="00F21A4D" w:rsidP="00D71155">
      <w:pPr>
        <w:pStyle w:val="Akapitzlist"/>
        <w:numPr>
          <w:ilvl w:val="0"/>
          <w:numId w:val="31"/>
        </w:numPr>
        <w:spacing w:before="0" w:after="0" w:line="240" w:lineRule="auto"/>
      </w:pPr>
      <w:r>
        <w:t>Konstrukcja wsporcza,</w:t>
      </w:r>
      <w:r w:rsidR="00CE1773">
        <w:t xml:space="preserve"> i skrzynka na  akumulator i sterowanie - w zestawie testowym zastosowana konstrukcję stalową malowaną oraz skrzynkę stalową .</w:t>
      </w:r>
    </w:p>
    <w:p w:rsidR="00CE1773" w:rsidRDefault="00CE1773" w:rsidP="00CE1773">
      <w:pPr>
        <w:spacing w:before="0" w:after="0" w:line="240" w:lineRule="auto"/>
      </w:pPr>
      <w:r>
        <w:rPr>
          <w:noProof/>
        </w:rPr>
        <w:drawing>
          <wp:inline distT="0" distB="0" distL="0" distR="0">
            <wp:extent cx="1749365" cy="1313592"/>
            <wp:effectExtent l="19050" t="0" r="3235" b="0"/>
            <wp:docPr id="40" name="Obraz 40" descr="C:\Users\Marek\Downloads\konstr_obrot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ek\Downloads\konstr_obrotowa.jpg"/>
                    <pic:cNvPicPr>
                      <a:picLocks noChangeAspect="1" noChangeArrowheads="1"/>
                    </pic:cNvPicPr>
                  </pic:nvPicPr>
                  <pic:blipFill>
                    <a:blip r:embed="rId38"/>
                    <a:srcRect/>
                    <a:stretch>
                      <a:fillRect/>
                    </a:stretch>
                  </pic:blipFill>
                  <pic:spPr bwMode="auto">
                    <a:xfrm>
                      <a:off x="0" y="0"/>
                      <a:ext cx="1748148" cy="1312678"/>
                    </a:xfrm>
                    <a:prstGeom prst="rect">
                      <a:avLst/>
                    </a:prstGeom>
                    <a:noFill/>
                    <a:ln w="9525">
                      <a:noFill/>
                      <a:miter lim="800000"/>
                      <a:headEnd/>
                      <a:tailEnd/>
                    </a:ln>
                  </pic:spPr>
                </pic:pic>
              </a:graphicData>
            </a:graphic>
          </wp:inline>
        </w:drawing>
      </w:r>
    </w:p>
    <w:p w:rsidR="00CE1773" w:rsidRDefault="00CE1773" w:rsidP="00CE1773">
      <w:pPr>
        <w:spacing w:before="0" w:after="0" w:line="240" w:lineRule="auto"/>
      </w:pPr>
    </w:p>
    <w:p w:rsidR="00CE1773" w:rsidRDefault="00CE1773" w:rsidP="00CE1773">
      <w:pPr>
        <w:spacing w:before="0" w:after="0" w:line="240" w:lineRule="auto"/>
      </w:pPr>
    </w:p>
    <w:p w:rsidR="00D71155" w:rsidRDefault="00D71155" w:rsidP="00D71155">
      <w:pPr>
        <w:pStyle w:val="Akapitzlist"/>
        <w:numPr>
          <w:ilvl w:val="0"/>
          <w:numId w:val="31"/>
        </w:numPr>
        <w:spacing w:before="0" w:after="0" w:line="240" w:lineRule="auto"/>
      </w:pPr>
      <w:r>
        <w:t>Akumulator</w:t>
      </w:r>
      <w:r w:rsidR="00CE1773">
        <w:t xml:space="preserve"> – w zestawie testowym zastosowano : „</w:t>
      </w:r>
      <w:r w:rsidR="00CE1773" w:rsidRPr="00CE1773">
        <w:t xml:space="preserve">Akumulator żelowy </w:t>
      </w:r>
      <w:proofErr w:type="spellStart"/>
      <w:r w:rsidR="00CE1773" w:rsidRPr="00CE1773">
        <w:t>Toyama</w:t>
      </w:r>
      <w:proofErr w:type="spellEnd"/>
      <w:r w:rsidR="00CE1773" w:rsidRPr="00CE1773">
        <w:t xml:space="preserve"> NPG 100Ah 12V GEL</w:t>
      </w:r>
      <w:r w:rsidR="00CE1773">
        <w:t>”</w:t>
      </w:r>
    </w:p>
    <w:p w:rsidR="00CE1773" w:rsidRDefault="00CE1773" w:rsidP="00CE1773">
      <w:pPr>
        <w:spacing w:before="0" w:after="0" w:line="240" w:lineRule="auto"/>
      </w:pPr>
    </w:p>
    <w:p w:rsidR="00CE1773" w:rsidRDefault="00CE1773" w:rsidP="00CE1773">
      <w:pPr>
        <w:spacing w:before="0" w:after="0" w:line="240" w:lineRule="auto"/>
      </w:pPr>
    </w:p>
    <w:p w:rsidR="00D71155" w:rsidRDefault="00D71155" w:rsidP="00D71155">
      <w:pPr>
        <w:pStyle w:val="Akapitzlist"/>
        <w:numPr>
          <w:ilvl w:val="0"/>
          <w:numId w:val="31"/>
        </w:numPr>
        <w:spacing w:before="0" w:after="0" w:line="240" w:lineRule="auto"/>
      </w:pPr>
      <w:r>
        <w:t>Panel Słoneczny</w:t>
      </w:r>
      <w:r w:rsidR="00CE1773">
        <w:t xml:space="preserve"> . </w:t>
      </w:r>
      <w:r w:rsidR="00CE1773">
        <w:br/>
        <w:t xml:space="preserve">Wyliczenie mocy </w:t>
      </w:r>
      <w:proofErr w:type="spellStart"/>
      <w:r w:rsidR="00CE1773">
        <w:t>pobieranje</w:t>
      </w:r>
      <w:proofErr w:type="spellEnd"/>
      <w:r w:rsidR="00CE1773">
        <w:t xml:space="preserve"> przez elektronikę w zestawie testowym z pełnym wyposażeniem wskazuje na panel o mocy ok. 140W. W zestawie testowym zastosowano </w:t>
      </w:r>
      <w:r w:rsidR="007551C2">
        <w:t>p</w:t>
      </w:r>
      <w:r w:rsidR="00CE1773" w:rsidRPr="00CE1773">
        <w:t xml:space="preserve">anel IBC </w:t>
      </w:r>
      <w:proofErr w:type="spellStart"/>
      <w:r w:rsidR="00CE1773" w:rsidRPr="00CE1773">
        <w:t>Solar</w:t>
      </w:r>
      <w:proofErr w:type="spellEnd"/>
      <w:r w:rsidR="00CE1773" w:rsidRPr="00CE1773">
        <w:t xml:space="preserve"> P-145W 12V 1476x666x35</w:t>
      </w:r>
    </w:p>
    <w:p w:rsidR="00CE1773" w:rsidRDefault="00CE1773" w:rsidP="00CE1773">
      <w:pPr>
        <w:spacing w:before="0" w:after="0" w:line="240" w:lineRule="auto"/>
      </w:pPr>
    </w:p>
    <w:p w:rsidR="00CE1773" w:rsidRDefault="00CC5FDC" w:rsidP="00CE1773">
      <w:pPr>
        <w:spacing w:before="0" w:after="0" w:line="240" w:lineRule="auto"/>
      </w:pPr>
      <w:r>
        <w:t xml:space="preserve">                                                    </w:t>
      </w:r>
      <w:r w:rsidR="007551C2">
        <w:rPr>
          <w:noProof/>
        </w:rPr>
        <w:drawing>
          <wp:inline distT="0" distB="0" distL="0" distR="0">
            <wp:extent cx="466090" cy="948690"/>
            <wp:effectExtent l="19050" t="0" r="0" b="0"/>
            <wp:docPr id="44" name="Obraz 44" descr="Panel słoneczny IBC Solar 145W 12V Poli 147x67x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nel słoneczny IBC Solar 145W 12V Poli 147x67x3,5"/>
                    <pic:cNvPicPr>
                      <a:picLocks noChangeAspect="1" noChangeArrowheads="1"/>
                    </pic:cNvPicPr>
                  </pic:nvPicPr>
                  <pic:blipFill>
                    <a:blip r:embed="rId39"/>
                    <a:srcRect/>
                    <a:stretch>
                      <a:fillRect/>
                    </a:stretch>
                  </pic:blipFill>
                  <pic:spPr bwMode="auto">
                    <a:xfrm>
                      <a:off x="0" y="0"/>
                      <a:ext cx="466090" cy="948690"/>
                    </a:xfrm>
                    <a:prstGeom prst="rect">
                      <a:avLst/>
                    </a:prstGeom>
                    <a:noFill/>
                    <a:ln w="9525">
                      <a:noFill/>
                      <a:miter lim="800000"/>
                      <a:headEnd/>
                      <a:tailEnd/>
                    </a:ln>
                  </pic:spPr>
                </pic:pic>
              </a:graphicData>
            </a:graphic>
          </wp:inline>
        </w:drawing>
      </w:r>
    </w:p>
    <w:p w:rsidR="00D71155" w:rsidRDefault="00D71155" w:rsidP="00D71155">
      <w:pPr>
        <w:pStyle w:val="Akapitzlist"/>
        <w:numPr>
          <w:ilvl w:val="0"/>
          <w:numId w:val="31"/>
        </w:numPr>
        <w:spacing w:before="0" w:after="0" w:line="240" w:lineRule="auto"/>
      </w:pPr>
      <w:r>
        <w:t>Sterownik ładowania akumulatora  i poboru mocy</w:t>
      </w:r>
      <w:r w:rsidR="007551C2">
        <w:t xml:space="preserve">. W zestawie testowym zastosowano </w:t>
      </w:r>
      <w:r w:rsidR="007551C2" w:rsidRPr="007551C2">
        <w:t>Regulator LS1024B 10A12/24V</w:t>
      </w:r>
    </w:p>
    <w:p w:rsidR="007551C2" w:rsidRDefault="00CC5FDC" w:rsidP="007551C2">
      <w:pPr>
        <w:spacing w:before="0" w:after="0" w:line="240" w:lineRule="auto"/>
      </w:pPr>
      <w:r>
        <w:t xml:space="preserve">                          </w:t>
      </w:r>
      <w:r w:rsidR="007551C2">
        <w:rPr>
          <w:noProof/>
        </w:rPr>
        <w:drawing>
          <wp:inline distT="0" distB="0" distL="0" distR="0">
            <wp:extent cx="1431925" cy="1431925"/>
            <wp:effectExtent l="19050" t="0" r="0" b="0"/>
            <wp:docPr id="41" name="Obraz 41" descr="Regulator ładowania LS1024B 10A 12/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gulator ładowania LS1024B 10A 12/24V"/>
                    <pic:cNvPicPr>
                      <a:picLocks noChangeAspect="1" noChangeArrowheads="1"/>
                    </pic:cNvPicPr>
                  </pic:nvPicPr>
                  <pic:blipFill>
                    <a:blip r:embed="rId40"/>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D71155" w:rsidRDefault="00D71155">
      <w:pPr>
        <w:spacing w:before="0" w:after="0" w:line="240" w:lineRule="auto"/>
      </w:pPr>
    </w:p>
    <w:p w:rsidR="00D71155" w:rsidRDefault="00D71155">
      <w:pPr>
        <w:spacing w:before="0" w:after="0" w:line="240" w:lineRule="auto"/>
      </w:pPr>
    </w:p>
    <w:p w:rsidR="00D71155" w:rsidRDefault="00D71155">
      <w:pPr>
        <w:spacing w:before="0" w:after="0" w:line="240" w:lineRule="auto"/>
      </w:pPr>
    </w:p>
    <w:p w:rsidR="00F646A8" w:rsidRDefault="00F646A8">
      <w:pPr>
        <w:spacing w:before="0" w:after="0" w:line="240" w:lineRule="auto"/>
      </w:pPr>
      <w:r>
        <w:br w:type="page"/>
      </w:r>
    </w:p>
    <w:p w:rsidR="00F646A8" w:rsidRDefault="00F646A8" w:rsidP="005D101E">
      <w:pPr>
        <w:spacing w:before="360"/>
        <w:jc w:val="both"/>
      </w:pPr>
      <w:r>
        <w:t>Architektura funkcjonalna punktu pomiarowego</w:t>
      </w:r>
    </w:p>
    <w:p w:rsidR="0097784B" w:rsidRDefault="0097784B" w:rsidP="005D101E">
      <w:pPr>
        <w:spacing w:before="360"/>
        <w:jc w:val="both"/>
      </w:pPr>
    </w:p>
    <w:p w:rsidR="00847640" w:rsidRDefault="00847640" w:rsidP="00847640">
      <w:pPr>
        <w:jc w:val="both"/>
      </w:pPr>
      <w:r>
        <w:t>Słownik pojęć:</w:t>
      </w:r>
    </w:p>
    <w:p w:rsidR="00847640" w:rsidRDefault="00847640" w:rsidP="00847640">
      <w:pPr>
        <w:pStyle w:val="Akapitzlist"/>
        <w:numPr>
          <w:ilvl w:val="0"/>
          <w:numId w:val="27"/>
        </w:numPr>
        <w:spacing w:before="0" w:after="0" w:line="240" w:lineRule="auto"/>
        <w:jc w:val="both"/>
      </w:pPr>
      <w:r>
        <w:rPr>
          <w:b/>
        </w:rPr>
        <w:t>SIK</w:t>
      </w:r>
      <w:r>
        <w:t xml:space="preserve"> – System Informacji Kajakowej</w:t>
      </w:r>
    </w:p>
    <w:p w:rsidR="00847640" w:rsidRDefault="00847640" w:rsidP="00847640">
      <w:pPr>
        <w:pStyle w:val="Akapitzlist"/>
        <w:numPr>
          <w:ilvl w:val="0"/>
          <w:numId w:val="27"/>
        </w:numPr>
        <w:spacing w:before="0" w:after="0" w:line="240" w:lineRule="auto"/>
        <w:jc w:val="both"/>
      </w:pPr>
      <w:r w:rsidRPr="000A1BF0">
        <w:rPr>
          <w:b/>
        </w:rPr>
        <w:t>GSM</w:t>
      </w:r>
      <w:r>
        <w:t xml:space="preserve"> - </w:t>
      </w:r>
      <w:r w:rsidRPr="000A1BF0">
        <w:t>standard telefonii komórkowej. Sieci oparte na tym systemie oferują usługi związane z transmisją głosu, danych (na przykład dostęp do Internetu) i wiadomości w form</w:t>
      </w:r>
      <w:r>
        <w:t>ie tekstowej lub multimedialnej</w:t>
      </w:r>
    </w:p>
    <w:p w:rsidR="00847640" w:rsidRDefault="00847640" w:rsidP="00847640">
      <w:pPr>
        <w:pStyle w:val="Akapitzlist"/>
        <w:numPr>
          <w:ilvl w:val="0"/>
          <w:numId w:val="27"/>
        </w:numPr>
        <w:spacing w:before="0" w:after="0" w:line="240" w:lineRule="auto"/>
        <w:jc w:val="both"/>
      </w:pPr>
      <w:r w:rsidRPr="000A1BF0">
        <w:rPr>
          <w:b/>
        </w:rPr>
        <w:t>Modem</w:t>
      </w:r>
      <w:r>
        <w:t xml:space="preserve"> - </w:t>
      </w:r>
      <w:r w:rsidRPr="000A1BF0">
        <w:t>urządzenie elektroniczne, które moduluje sygnał w celu zakodowania informacji cyfrowych, tak by mogły być przesyłane w wybranym medium transmisyjnym, a także demoduluje tak zakodowany sygnał w celu</w:t>
      </w:r>
      <w:r>
        <w:t xml:space="preserve"> dekodowania odbieranych danych</w:t>
      </w:r>
    </w:p>
    <w:p w:rsidR="00847640" w:rsidRDefault="00847640" w:rsidP="00847640">
      <w:pPr>
        <w:pStyle w:val="Akapitzlist"/>
        <w:numPr>
          <w:ilvl w:val="0"/>
          <w:numId w:val="27"/>
        </w:numPr>
        <w:spacing w:before="0" w:after="0" w:line="240" w:lineRule="auto"/>
        <w:jc w:val="both"/>
      </w:pPr>
      <w:proofErr w:type="spellStart"/>
      <w:r w:rsidRPr="000A1BF0">
        <w:rPr>
          <w:b/>
        </w:rPr>
        <w:t>WiFi</w:t>
      </w:r>
      <w:proofErr w:type="spellEnd"/>
      <w:r>
        <w:t xml:space="preserve"> - zestaw</w:t>
      </w:r>
      <w:r w:rsidRPr="000A1BF0">
        <w:t xml:space="preserve"> standardów </w:t>
      </w:r>
      <w:r>
        <w:t xml:space="preserve">telekomunikacyjnych </w:t>
      </w:r>
      <w:r w:rsidRPr="000A1BF0">
        <w:t>stworzonych do budowy bezprzewodowych sieci komputerowych</w:t>
      </w:r>
    </w:p>
    <w:p w:rsidR="00847640" w:rsidRDefault="00847640" w:rsidP="00847640">
      <w:pPr>
        <w:pStyle w:val="Akapitzlist"/>
        <w:numPr>
          <w:ilvl w:val="0"/>
          <w:numId w:val="27"/>
        </w:numPr>
        <w:spacing w:before="0" w:after="0" w:line="240" w:lineRule="auto"/>
        <w:jc w:val="both"/>
      </w:pPr>
      <w:r w:rsidRPr="000A1BF0">
        <w:rPr>
          <w:b/>
        </w:rPr>
        <w:t>APN</w:t>
      </w:r>
      <w:r>
        <w:t xml:space="preserve"> - </w:t>
      </w:r>
      <w:r w:rsidRPr="000A1BF0">
        <w:t>nazwa wskazująca na konkretną sieć pakietową (np. Internet, intranet operatora) dzięki której w sieciach komórkowych GSM użytkownik  może korzystać z transmisji danych przesyłanych z zewnętrznych sieci</w:t>
      </w:r>
    </w:p>
    <w:p w:rsidR="00847640" w:rsidRDefault="00847640" w:rsidP="00847640">
      <w:pPr>
        <w:pStyle w:val="Akapitzlist"/>
        <w:numPr>
          <w:ilvl w:val="0"/>
          <w:numId w:val="27"/>
        </w:numPr>
        <w:spacing w:before="0" w:after="0" w:line="240" w:lineRule="auto"/>
        <w:jc w:val="both"/>
      </w:pPr>
      <w:proofErr w:type="spellStart"/>
      <w:r>
        <w:rPr>
          <w:b/>
        </w:rPr>
        <w:t>Bluetooth</w:t>
      </w:r>
      <w:proofErr w:type="spellEnd"/>
      <w:r>
        <w:rPr>
          <w:b/>
        </w:rPr>
        <w:t xml:space="preserve"> </w:t>
      </w:r>
      <w:r w:rsidRPr="000A1BF0">
        <w:t>-</w:t>
      </w:r>
      <w:r>
        <w:t xml:space="preserve"> </w:t>
      </w:r>
      <w:r w:rsidRPr="000A1BF0">
        <w:t xml:space="preserve">technologia bezprzewodowej komunikacji krótkiego zasięgu pomiędzy różnymi urządzeniami elektronicznymi, takimi jak komputer, laptop, </w:t>
      </w:r>
      <w:proofErr w:type="spellStart"/>
      <w:r w:rsidRPr="000A1BF0">
        <w:t>smartfon</w:t>
      </w:r>
      <w:proofErr w:type="spellEnd"/>
    </w:p>
    <w:p w:rsidR="00847640" w:rsidRDefault="00847640" w:rsidP="00847640">
      <w:pPr>
        <w:pStyle w:val="Akapitzlist"/>
        <w:numPr>
          <w:ilvl w:val="0"/>
          <w:numId w:val="27"/>
        </w:numPr>
        <w:spacing w:before="0" w:after="0" w:line="240" w:lineRule="auto"/>
        <w:jc w:val="both"/>
      </w:pPr>
      <w:proofErr w:type="spellStart"/>
      <w:r>
        <w:rPr>
          <w:b/>
        </w:rPr>
        <w:t>Hotspot</w:t>
      </w:r>
      <w:proofErr w:type="spellEnd"/>
      <w:r>
        <w:rPr>
          <w:b/>
        </w:rPr>
        <w:t xml:space="preserve"> </w:t>
      </w:r>
      <w:r w:rsidRPr="000A1BF0">
        <w:t>-</w:t>
      </w:r>
      <w:r>
        <w:t xml:space="preserve"> </w:t>
      </w:r>
      <w:r w:rsidRPr="000A1BF0">
        <w:t>otwarty punkt dostępu, umożliwiający połączenie z Internetem, najczęściej za pomocą sieci bezprzewo</w:t>
      </w:r>
      <w:r>
        <w:t xml:space="preserve">dowej opartej na standardzie </w:t>
      </w:r>
      <w:proofErr w:type="spellStart"/>
      <w:r>
        <w:t>WiFi</w:t>
      </w:r>
      <w:proofErr w:type="spellEnd"/>
    </w:p>
    <w:p w:rsidR="00847640" w:rsidRDefault="00847640" w:rsidP="00847640">
      <w:pPr>
        <w:pStyle w:val="Akapitzlist"/>
        <w:numPr>
          <w:ilvl w:val="0"/>
          <w:numId w:val="27"/>
        </w:numPr>
        <w:spacing w:before="0" w:after="0" w:line="240" w:lineRule="auto"/>
        <w:jc w:val="both"/>
      </w:pPr>
      <w:proofErr w:type="spellStart"/>
      <w:r>
        <w:rPr>
          <w:b/>
        </w:rPr>
        <w:t>Beacon</w:t>
      </w:r>
      <w:proofErr w:type="spellEnd"/>
      <w:r>
        <w:rPr>
          <w:b/>
        </w:rPr>
        <w:t xml:space="preserve"> </w:t>
      </w:r>
      <w:r>
        <w:t xml:space="preserve">– urządzenie posiadające unikatowy numer propagowany za pomocą sieci </w:t>
      </w:r>
      <w:proofErr w:type="spellStart"/>
      <w:r>
        <w:t>Bluetooth</w:t>
      </w:r>
      <w:proofErr w:type="spellEnd"/>
    </w:p>
    <w:p w:rsidR="00847640" w:rsidRDefault="00847640" w:rsidP="00847640">
      <w:pPr>
        <w:pStyle w:val="Akapitzlist"/>
        <w:numPr>
          <w:ilvl w:val="0"/>
          <w:numId w:val="27"/>
        </w:numPr>
        <w:spacing w:before="0" w:after="0" w:line="240" w:lineRule="auto"/>
        <w:jc w:val="both"/>
      </w:pPr>
      <w:proofErr w:type="spellStart"/>
      <w:r>
        <w:rPr>
          <w:b/>
        </w:rPr>
        <w:t>OpenVPN</w:t>
      </w:r>
      <w:proofErr w:type="spellEnd"/>
      <w:r>
        <w:rPr>
          <w:b/>
        </w:rPr>
        <w:t xml:space="preserve"> </w:t>
      </w:r>
      <w:r w:rsidRPr="000A1BF0">
        <w:t>-</w:t>
      </w:r>
      <w:r>
        <w:t xml:space="preserve"> </w:t>
      </w:r>
      <w:r w:rsidRPr="000A1BF0">
        <w:t xml:space="preserve">pakiet oprogramowania, który implementuje techniki tworzenia bezpiecznych połączeń punkt-punkt (VPN) lub strona-strona w sieciach </w:t>
      </w:r>
      <w:proofErr w:type="spellStart"/>
      <w:r w:rsidRPr="000A1BF0">
        <w:t>routowanych</w:t>
      </w:r>
      <w:proofErr w:type="spellEnd"/>
      <w:r w:rsidRPr="000A1BF0">
        <w:t xml:space="preserve"> lub mostkowanych. Umożliwia on tworzenie zaszyfrowanych połączeń między hostami przez sieć publiczną Internet</w:t>
      </w:r>
    </w:p>
    <w:p w:rsidR="00847640" w:rsidRDefault="00847640" w:rsidP="00847640">
      <w:pPr>
        <w:pStyle w:val="Akapitzlist"/>
        <w:numPr>
          <w:ilvl w:val="0"/>
          <w:numId w:val="27"/>
        </w:numPr>
        <w:spacing w:before="0" w:after="0" w:line="240" w:lineRule="auto"/>
        <w:jc w:val="both"/>
      </w:pPr>
      <w:r>
        <w:rPr>
          <w:b/>
        </w:rPr>
        <w:lastRenderedPageBreak/>
        <w:t>MPEG</w:t>
      </w:r>
      <w:r w:rsidRPr="00670582">
        <w:t>-</w:t>
      </w:r>
      <w:r>
        <w:t xml:space="preserve">4 - </w:t>
      </w:r>
      <w:r w:rsidRPr="00670582">
        <w:t xml:space="preserve">standard kodowania </w:t>
      </w:r>
      <w:r>
        <w:t xml:space="preserve">sygnału </w:t>
      </w:r>
      <w:r w:rsidRPr="00670582">
        <w:t>audio i video</w:t>
      </w:r>
    </w:p>
    <w:p w:rsidR="00847640" w:rsidRDefault="00847640" w:rsidP="00847640">
      <w:pPr>
        <w:jc w:val="both"/>
      </w:pPr>
    </w:p>
    <w:p w:rsidR="00847640" w:rsidRDefault="00847640" w:rsidP="00847640">
      <w:pPr>
        <w:jc w:val="both"/>
      </w:pPr>
      <w:r>
        <w:t>System Informacji Kajakowej (SIK) jest systemem informatycznym z zakresu akwizycji danych umożliwiającym realizację następujących funkcji:</w:t>
      </w:r>
    </w:p>
    <w:p w:rsidR="00847640" w:rsidRDefault="00847640" w:rsidP="00847640">
      <w:pPr>
        <w:pStyle w:val="Akapitzlist"/>
        <w:numPr>
          <w:ilvl w:val="0"/>
          <w:numId w:val="26"/>
        </w:numPr>
        <w:spacing w:before="0" w:after="0" w:line="240" w:lineRule="auto"/>
        <w:jc w:val="both"/>
      </w:pPr>
      <w:r>
        <w:t>zliczania  kajaków przepływających korytem rzeki</w:t>
      </w:r>
    </w:p>
    <w:p w:rsidR="00847640" w:rsidRDefault="00847640" w:rsidP="00847640">
      <w:pPr>
        <w:pStyle w:val="Akapitzlist"/>
        <w:numPr>
          <w:ilvl w:val="0"/>
          <w:numId w:val="26"/>
        </w:numPr>
        <w:spacing w:before="0" w:after="0" w:line="240" w:lineRule="auto"/>
        <w:jc w:val="both"/>
      </w:pPr>
      <w:r>
        <w:t>zliczania liczby osób znajdujących się w kajakach</w:t>
      </w:r>
    </w:p>
    <w:p w:rsidR="00847640" w:rsidRDefault="00847640" w:rsidP="00847640">
      <w:pPr>
        <w:pStyle w:val="Akapitzlist"/>
        <w:numPr>
          <w:ilvl w:val="0"/>
          <w:numId w:val="26"/>
        </w:numPr>
        <w:spacing w:before="0" w:after="0" w:line="240" w:lineRule="auto"/>
        <w:jc w:val="both"/>
      </w:pPr>
      <w:r>
        <w:t>detekcji innych niż kajaki obiektów pływających</w:t>
      </w:r>
    </w:p>
    <w:p w:rsidR="00847640" w:rsidRDefault="00847640" w:rsidP="00847640">
      <w:pPr>
        <w:pStyle w:val="Akapitzlist"/>
        <w:numPr>
          <w:ilvl w:val="0"/>
          <w:numId w:val="26"/>
        </w:numPr>
        <w:spacing w:before="0" w:after="0" w:line="240" w:lineRule="auto"/>
        <w:jc w:val="both"/>
      </w:pPr>
      <w:r>
        <w:t>monitorowania poziomu wód</w:t>
      </w:r>
    </w:p>
    <w:p w:rsidR="00847640" w:rsidRDefault="00847640" w:rsidP="00847640">
      <w:pPr>
        <w:pStyle w:val="Akapitzlist"/>
        <w:numPr>
          <w:ilvl w:val="0"/>
          <w:numId w:val="26"/>
        </w:numPr>
        <w:spacing w:before="0" w:after="0" w:line="240" w:lineRule="auto"/>
        <w:jc w:val="both"/>
      </w:pPr>
      <w:r>
        <w:t>dokumentacji sytuacji na trakcie wodnym zarówno w formie statycznej (pliki graficzne) jak i zapisu video</w:t>
      </w:r>
    </w:p>
    <w:p w:rsidR="00847640" w:rsidRDefault="00847640" w:rsidP="00847640">
      <w:pPr>
        <w:pStyle w:val="Akapitzlist"/>
        <w:numPr>
          <w:ilvl w:val="0"/>
          <w:numId w:val="26"/>
        </w:numPr>
        <w:spacing w:before="0" w:after="0" w:line="240" w:lineRule="auto"/>
        <w:jc w:val="both"/>
      </w:pPr>
      <w:r>
        <w:t>monitorowania warunków atmosferycznych za pomocą stacji pogodowej (opcjonalnie)</w:t>
      </w:r>
    </w:p>
    <w:p w:rsidR="00847640" w:rsidRDefault="00847640" w:rsidP="00847640">
      <w:pPr>
        <w:pStyle w:val="Akapitzlist"/>
        <w:numPr>
          <w:ilvl w:val="0"/>
          <w:numId w:val="26"/>
        </w:numPr>
        <w:spacing w:before="0" w:after="0" w:line="240" w:lineRule="auto"/>
        <w:jc w:val="both"/>
      </w:pPr>
      <w:r>
        <w:t xml:space="preserve">udostępniania kajakarzom połączenia internetowego w formie </w:t>
      </w:r>
      <w:proofErr w:type="spellStart"/>
      <w:r>
        <w:t>hotspota</w:t>
      </w:r>
      <w:proofErr w:type="spellEnd"/>
      <w:r>
        <w:t xml:space="preserve"> </w:t>
      </w:r>
      <w:proofErr w:type="spellStart"/>
      <w:r>
        <w:t>WiFi</w:t>
      </w:r>
      <w:proofErr w:type="spellEnd"/>
      <w:r>
        <w:t xml:space="preserve"> (opcjonalnie)</w:t>
      </w:r>
    </w:p>
    <w:p w:rsidR="00847640" w:rsidRDefault="00847640" w:rsidP="00847640">
      <w:pPr>
        <w:pStyle w:val="Akapitzlist"/>
        <w:numPr>
          <w:ilvl w:val="0"/>
          <w:numId w:val="26"/>
        </w:numPr>
        <w:spacing w:before="0" w:after="0" w:line="240" w:lineRule="auto"/>
        <w:jc w:val="both"/>
      </w:pPr>
      <w:r>
        <w:t xml:space="preserve">detekcji przepływającego obiektu za pomocą urządzeń typu </w:t>
      </w:r>
      <w:proofErr w:type="spellStart"/>
      <w:r>
        <w:t>beacon</w:t>
      </w:r>
      <w:proofErr w:type="spellEnd"/>
      <w:r>
        <w:t xml:space="preserve"> z wykorzystaniem standardu </w:t>
      </w:r>
      <w:proofErr w:type="spellStart"/>
      <w:r>
        <w:t>Bluetooth</w:t>
      </w:r>
      <w:proofErr w:type="spellEnd"/>
      <w:r>
        <w:t xml:space="preserve"> (opcjonalnie)</w:t>
      </w:r>
    </w:p>
    <w:p w:rsidR="00847640" w:rsidRDefault="00847640" w:rsidP="00847640">
      <w:pPr>
        <w:jc w:val="both"/>
      </w:pPr>
    </w:p>
    <w:p w:rsidR="00847640" w:rsidRDefault="00847640" w:rsidP="00847640">
      <w:pPr>
        <w:jc w:val="both"/>
      </w:pPr>
      <w:r>
        <w:t xml:space="preserve">Głównym układem punktu akwizycji danych Systemu Informacji Kajakowej jest  mikrokontroler </w:t>
      </w:r>
      <w:proofErr w:type="spellStart"/>
      <w:r>
        <w:t>Raspberry</w:t>
      </w:r>
      <w:proofErr w:type="spellEnd"/>
      <w:r>
        <w:t xml:space="preserve"> Pi.</w:t>
      </w:r>
      <w:r w:rsidRPr="00EE2109">
        <w:t xml:space="preserve"> Urządzenie posiada wydajny procesor </w:t>
      </w:r>
      <w:proofErr w:type="spellStart"/>
      <w:r w:rsidRPr="00EE2109">
        <w:t>quad-core</w:t>
      </w:r>
      <w:proofErr w:type="spellEnd"/>
      <w:r w:rsidRPr="00EE2109">
        <w:t xml:space="preserve"> ARM Cortex-A7 900 </w:t>
      </w:r>
      <w:proofErr w:type="spellStart"/>
      <w:r w:rsidRPr="00EE2109">
        <w:t>MHz</w:t>
      </w:r>
      <w:proofErr w:type="spellEnd"/>
      <w:r w:rsidRPr="00EE2109">
        <w:t xml:space="preserve"> i 1 GB RAM. Płytkę wyposażono w z cztery gniazda USB, dodatkowe 4</w:t>
      </w:r>
      <w:r>
        <w:t xml:space="preserve">0 GPIO, złącza na kartę </w:t>
      </w:r>
      <w:proofErr w:type="spellStart"/>
      <w:r>
        <w:t>microSD</w:t>
      </w:r>
      <w:proofErr w:type="spellEnd"/>
      <w:r>
        <w:t xml:space="preserve"> i</w:t>
      </w:r>
      <w:r w:rsidRPr="00EE2109">
        <w:t xml:space="preserve"> port Ethernet</w:t>
      </w:r>
      <w:r>
        <w:t xml:space="preserve">. </w:t>
      </w:r>
      <w:r w:rsidRPr="00EE2109">
        <w:t xml:space="preserve">Urządzenie nie ma dysku twardego, ale w celu załadowania systemu operacyjnego i przechowywania danych oferuje złącze dla kart SD. </w:t>
      </w:r>
      <w:r>
        <w:t xml:space="preserve">Działa pod kontrolą dedykowanej wersji systemu operacyjnego Linux o nazwie </w:t>
      </w:r>
      <w:proofErr w:type="spellStart"/>
      <w:r>
        <w:t>Raspbian</w:t>
      </w:r>
      <w:proofErr w:type="spellEnd"/>
      <w:r>
        <w:t>.</w:t>
      </w:r>
    </w:p>
    <w:p w:rsidR="00847640" w:rsidRDefault="00847640" w:rsidP="00847640">
      <w:pPr>
        <w:ind w:firstLine="360"/>
        <w:jc w:val="both"/>
      </w:pPr>
    </w:p>
    <w:p w:rsidR="00847640" w:rsidRDefault="00847640" w:rsidP="00847640">
      <w:pPr>
        <w:jc w:val="both"/>
      </w:pPr>
      <w:r>
        <w:t xml:space="preserve">Detekcja obrazu realizowana jest z wykorzystaniem zewnętrznej kamery zapewniającej dostęp do strumienia video w jakości High </w:t>
      </w:r>
      <w:proofErr w:type="spellStart"/>
      <w:r>
        <w:t>Definition</w:t>
      </w:r>
      <w:proofErr w:type="spellEnd"/>
      <w:r>
        <w:t xml:space="preserve"> (1920x1280) w formacie MPEG-4 kompresowanego z wykorzystaniem kodeka H.264. Kamera sprzęgnięta jest z mikrokontrolerem </w:t>
      </w:r>
      <w:proofErr w:type="spellStart"/>
      <w:r>
        <w:t>Raspberry</w:t>
      </w:r>
      <w:proofErr w:type="spellEnd"/>
      <w:r>
        <w:t xml:space="preserve"> Pi za pomocą interfejsu RJ-45. Oprogramowanie na bieżąco analizuje klatki obrazu z kamery, dokonując identyfikacji kształtów obiektów nawodnych i ludzkich sylwetek oraz pomiaru poziomu wody poprzez analizę obrazu łaty pomiarowej. Zarejestrowane zdarzenie w postaci detekcji obiektu może być udokumentowane plikami graficznymi i/lub nagraniami video.</w:t>
      </w:r>
    </w:p>
    <w:p w:rsidR="00847640" w:rsidRDefault="00847640" w:rsidP="00847640">
      <w:pPr>
        <w:ind w:firstLine="360"/>
        <w:jc w:val="both"/>
      </w:pPr>
    </w:p>
    <w:p w:rsidR="00847640" w:rsidRDefault="00847640" w:rsidP="00847640">
      <w:pPr>
        <w:jc w:val="both"/>
      </w:pPr>
      <w:r>
        <w:t xml:space="preserve">Zdalny dostęp do każdego urządzenia z wykorzystaniem sieci </w:t>
      </w:r>
      <w:proofErr w:type="spellStart"/>
      <w:r>
        <w:t>internet</w:t>
      </w:r>
      <w:proofErr w:type="spellEnd"/>
      <w:r>
        <w:t xml:space="preserve"> możliwy jest dzięki zastosowaniu modemu GSM 3G w formie układu wyposażonego w kartę SIM i podłączanego do jednego z portów USB mikrokontrolera </w:t>
      </w:r>
      <w:proofErr w:type="spellStart"/>
      <w:r>
        <w:t>Raspberry</w:t>
      </w:r>
      <w:proofErr w:type="spellEnd"/>
      <w:r>
        <w:t xml:space="preserve"> Pi. Kontrola modemu GSM przez system operacyjny zapewnia:</w:t>
      </w:r>
    </w:p>
    <w:p w:rsidR="00847640" w:rsidRDefault="00847640" w:rsidP="00847640">
      <w:pPr>
        <w:pStyle w:val="Akapitzlist"/>
        <w:numPr>
          <w:ilvl w:val="0"/>
          <w:numId w:val="26"/>
        </w:numPr>
        <w:spacing w:before="0" w:after="0" w:line="240" w:lineRule="auto"/>
        <w:jc w:val="both"/>
      </w:pPr>
      <w:r>
        <w:t xml:space="preserve">automatyczne nawiązanie połączenia z siecią danych poprzez operatora GSM w obrębie ogólnodostępnego </w:t>
      </w:r>
      <w:proofErr w:type="spellStart"/>
      <w:r>
        <w:t>APNa</w:t>
      </w:r>
      <w:proofErr w:type="spellEnd"/>
    </w:p>
    <w:p w:rsidR="00847640" w:rsidRDefault="00847640" w:rsidP="00847640">
      <w:pPr>
        <w:pStyle w:val="Akapitzlist"/>
        <w:numPr>
          <w:ilvl w:val="0"/>
          <w:numId w:val="26"/>
        </w:numPr>
        <w:spacing w:before="0" w:after="0" w:line="240" w:lineRule="auto"/>
        <w:jc w:val="both"/>
      </w:pPr>
      <w:r>
        <w:t>diagnostykę modemu, w tym ponowna inicjalizacja połączenia w przypadku jego utraty</w:t>
      </w:r>
    </w:p>
    <w:p w:rsidR="00847640" w:rsidRDefault="00847640" w:rsidP="00847640">
      <w:pPr>
        <w:pStyle w:val="Akapitzlist"/>
        <w:numPr>
          <w:ilvl w:val="0"/>
          <w:numId w:val="26"/>
        </w:numPr>
        <w:spacing w:before="0" w:after="0" w:line="240" w:lineRule="auto"/>
        <w:jc w:val="both"/>
      </w:pPr>
      <w:r>
        <w:t xml:space="preserve">zestawienie i monitoring połączenia w ramach wirtualnej sieci prywatnej (realizowanej poprzez oprogramowanie </w:t>
      </w:r>
      <w:proofErr w:type="spellStart"/>
      <w:r>
        <w:t>OpenVPN</w:t>
      </w:r>
      <w:proofErr w:type="spellEnd"/>
      <w:r>
        <w:t>), pozwalającej na utworzenie szyfrowanej sieci wewnętrznej wykorzystując publiczny kanał transmisji w ramach połączenia z operatorem GSM</w:t>
      </w:r>
    </w:p>
    <w:p w:rsidR="00847640" w:rsidRDefault="00847640" w:rsidP="00847640">
      <w:pPr>
        <w:jc w:val="both"/>
      </w:pPr>
      <w:r>
        <w:lastRenderedPageBreak/>
        <w:t xml:space="preserve">W celu zwiększenia siły odbieranego sygnału operatora GSM może zostać zastosowana dodatkowa antena sektorowa. </w:t>
      </w:r>
    </w:p>
    <w:p w:rsidR="00847640" w:rsidRDefault="00847640" w:rsidP="00847640">
      <w:pPr>
        <w:jc w:val="both"/>
      </w:pPr>
    </w:p>
    <w:p w:rsidR="00847640" w:rsidRDefault="00847640" w:rsidP="00847640">
      <w:pPr>
        <w:jc w:val="both"/>
      </w:pPr>
      <w:r>
        <w:t xml:space="preserve">Połączenie z </w:t>
      </w:r>
      <w:proofErr w:type="spellStart"/>
      <w:r>
        <w:t>internetem</w:t>
      </w:r>
      <w:proofErr w:type="spellEnd"/>
      <w:r>
        <w:t xml:space="preserve"> realizowane poprzez modem USB 3G może zostać również udostępnione innym użytkownikom jako </w:t>
      </w:r>
      <w:proofErr w:type="spellStart"/>
      <w:r>
        <w:t>hostspot</w:t>
      </w:r>
      <w:proofErr w:type="spellEnd"/>
      <w:r>
        <w:t xml:space="preserve"> poprzez moduł </w:t>
      </w:r>
      <w:proofErr w:type="spellStart"/>
      <w:r>
        <w:t>WiFi</w:t>
      </w:r>
      <w:proofErr w:type="spellEnd"/>
      <w:r>
        <w:t xml:space="preserve"> z zewnętrzną anteną podłączany do portu USB kontrolera </w:t>
      </w:r>
      <w:proofErr w:type="spellStart"/>
      <w:r>
        <w:t>Raspberry</w:t>
      </w:r>
      <w:proofErr w:type="spellEnd"/>
      <w:r>
        <w:t xml:space="preserve"> Pi. W celu oszczędności energii przewiduje się pracę </w:t>
      </w:r>
      <w:proofErr w:type="spellStart"/>
      <w:r>
        <w:t>hotspota</w:t>
      </w:r>
      <w:proofErr w:type="spellEnd"/>
      <w:r>
        <w:t xml:space="preserve"> w trybie „na życzenie”. Detekcja przez oprogramowanie zbliżających się obiektów pływających będzie powodować aktywację działania </w:t>
      </w:r>
      <w:proofErr w:type="spellStart"/>
      <w:r>
        <w:t>hotspota</w:t>
      </w:r>
      <w:proofErr w:type="spellEnd"/>
      <w:r>
        <w:t xml:space="preserve"> i jego działanie przez określony czas wynikający z prędkości poruszania się obiektów oraz ich obecności w polu modułu detekcji obrazu. </w:t>
      </w:r>
    </w:p>
    <w:p w:rsidR="00847640" w:rsidRDefault="00847640" w:rsidP="00847640">
      <w:pPr>
        <w:jc w:val="both"/>
      </w:pPr>
    </w:p>
    <w:p w:rsidR="00847640" w:rsidRDefault="00847640" w:rsidP="00847640">
      <w:pPr>
        <w:jc w:val="both"/>
      </w:pPr>
      <w:r>
        <w:t xml:space="preserve">Wykorzystanie urządzeń typu </w:t>
      </w:r>
      <w:proofErr w:type="spellStart"/>
      <w:r>
        <w:t>beacon</w:t>
      </w:r>
      <w:proofErr w:type="spellEnd"/>
      <w:r>
        <w:t xml:space="preserve"> umożliwia detekcję obiektów przepływających w okolicy punktu SIK, urządzenie emituje unikalny identyfikator urządzenia za pomocą technologii </w:t>
      </w:r>
      <w:proofErr w:type="spellStart"/>
      <w:r>
        <w:t>Bluetooth</w:t>
      </w:r>
      <w:proofErr w:type="spellEnd"/>
      <w:r>
        <w:t xml:space="preserve"> o obniżonym poborze energii (standard 4.0 – BT </w:t>
      </w:r>
      <w:proofErr w:type="spellStart"/>
      <w:r>
        <w:t>low</w:t>
      </w:r>
      <w:proofErr w:type="spellEnd"/>
      <w:r>
        <w:t xml:space="preserve"> energy) możliwy do zarejestrowania przez SIK. Do realizacji tej funkcjonalności konieczne jest zainstalowanie anteny kierunkowej na pasmo 2,4GHz w celu zapewnienia lepszego poziomu detekcji. </w:t>
      </w:r>
    </w:p>
    <w:p w:rsidR="00F646A8" w:rsidRDefault="00F646A8" w:rsidP="005D101E">
      <w:pPr>
        <w:spacing w:before="360"/>
        <w:jc w:val="both"/>
      </w:pPr>
    </w:p>
    <w:p w:rsidR="001C3445" w:rsidRDefault="001C3445" w:rsidP="005D101E">
      <w:pPr>
        <w:spacing w:before="360"/>
        <w:jc w:val="both"/>
      </w:pPr>
    </w:p>
    <w:p w:rsidR="001C3445" w:rsidRDefault="001C3445">
      <w:pPr>
        <w:spacing w:before="0" w:after="0" w:line="240" w:lineRule="auto"/>
        <w:rPr>
          <w:b/>
        </w:rPr>
      </w:pPr>
      <w:r>
        <w:rPr>
          <w:b/>
        </w:rPr>
        <w:br w:type="page"/>
      </w:r>
    </w:p>
    <w:p w:rsidR="001C3445" w:rsidRPr="001C3445" w:rsidRDefault="001C3445" w:rsidP="001C3445">
      <w:pPr>
        <w:spacing w:before="360"/>
        <w:rPr>
          <w:b/>
        </w:rPr>
      </w:pPr>
      <w:r w:rsidRPr="001C3445">
        <w:rPr>
          <w:b/>
        </w:rPr>
        <w:t>Serwer Centralny Sytemu SIK</w:t>
      </w:r>
    </w:p>
    <w:p w:rsidR="001C3445" w:rsidRDefault="001C3445" w:rsidP="001C3445">
      <w:pPr>
        <w:spacing w:before="360"/>
      </w:pPr>
    </w:p>
    <w:p w:rsidR="001C3445" w:rsidRPr="00D667E6" w:rsidRDefault="001C3445" w:rsidP="001C3445">
      <w:pPr>
        <w:jc w:val="both"/>
        <w:rPr>
          <w:rFonts w:ascii="Calibri" w:hAnsi="Calibri"/>
        </w:rPr>
      </w:pPr>
      <w:r w:rsidRPr="00D667E6">
        <w:rPr>
          <w:rFonts w:ascii="Calibri" w:hAnsi="Calibri"/>
        </w:rPr>
        <w:t xml:space="preserve">Stacje SIK połączone są z systemem centralnym za pomocą szyfrowanej sieci prywatnej VPN. Połączenie odbywa się z wykorzystaniem publicznego punktu dostępowego operatora (APN) GSM. Do realizacji sieci VPN używane jest oprogramowanie </w:t>
      </w:r>
      <w:proofErr w:type="spellStart"/>
      <w:r w:rsidRPr="00D667E6">
        <w:rPr>
          <w:rFonts w:ascii="Calibri" w:hAnsi="Calibri"/>
        </w:rPr>
        <w:t>OpenVPN</w:t>
      </w:r>
      <w:proofErr w:type="spellEnd"/>
      <w:r w:rsidRPr="00D667E6">
        <w:rPr>
          <w:rFonts w:ascii="Calibri" w:hAnsi="Calibri"/>
        </w:rPr>
        <w:t>. Dzięki zestawieniu urządzeń SIK w sieć prywatną, jest możliwość pełnego sterowania poszczególnymi stacjami SIK, poprzez zalogowanie się na takim urządzeniu z wykorzystaniem bezpiecznego protokołu SSH (</w:t>
      </w:r>
      <w:proofErr w:type="spellStart"/>
      <w:r w:rsidRPr="00D667E6">
        <w:rPr>
          <w:rFonts w:ascii="Calibri" w:hAnsi="Calibri"/>
        </w:rPr>
        <w:t>Secure</w:t>
      </w:r>
      <w:proofErr w:type="spellEnd"/>
      <w:r w:rsidRPr="00D667E6">
        <w:rPr>
          <w:rFonts w:ascii="Calibri" w:hAnsi="Calibri"/>
        </w:rPr>
        <w:t xml:space="preserve"> Shell). Taka organizacja systemu znacznie ułatwia administrację urządzeniami, umożliwia zdalną diagnostykę urządzeń SIK czy aktualizację oprogramowania.</w:t>
      </w:r>
    </w:p>
    <w:p w:rsidR="001C3445" w:rsidRPr="00D667E6" w:rsidRDefault="001C3445" w:rsidP="001C3445">
      <w:pPr>
        <w:jc w:val="both"/>
        <w:rPr>
          <w:rFonts w:ascii="Calibri" w:hAnsi="Calibri"/>
        </w:rPr>
      </w:pPr>
      <w:r w:rsidRPr="00D667E6">
        <w:rPr>
          <w:rFonts w:ascii="Calibri" w:hAnsi="Calibri"/>
        </w:rPr>
        <w:t xml:space="preserve">Konfiguracja urządzenia SIK wymusza po starcie urządzenia zestawienie połączenia z siecią danych operatora GSM, a następnie uruchomienie klient </w:t>
      </w:r>
      <w:proofErr w:type="spellStart"/>
      <w:r w:rsidRPr="00D667E6">
        <w:rPr>
          <w:rFonts w:ascii="Calibri" w:hAnsi="Calibri"/>
        </w:rPr>
        <w:t>OpenVPN</w:t>
      </w:r>
      <w:proofErr w:type="spellEnd"/>
      <w:r w:rsidRPr="00D667E6">
        <w:rPr>
          <w:rFonts w:ascii="Calibri" w:hAnsi="Calibri"/>
        </w:rPr>
        <w:t xml:space="preserve"> w celu zestawienia szyfrowanego kanału komunikacyjnego w ramach publicznej sieci Internet. Ciągłość połączenia monitorowana jest zarówno ze strony klienta (urządzenia SIK) jak i serwera. W przypadku ustania połączenia bądź braku przesyłanych danych, rozpoczynana jest procedura restartu połączenia.</w:t>
      </w:r>
    </w:p>
    <w:p w:rsidR="001C3445" w:rsidRPr="00D667E6" w:rsidRDefault="001C3445" w:rsidP="001C3445">
      <w:pPr>
        <w:jc w:val="both"/>
        <w:rPr>
          <w:rFonts w:ascii="Calibri" w:hAnsi="Calibri"/>
        </w:rPr>
      </w:pPr>
      <w:r w:rsidRPr="00D667E6">
        <w:rPr>
          <w:rFonts w:ascii="Calibri" w:hAnsi="Calibri"/>
        </w:rPr>
        <w:t xml:space="preserve">System centralny odpowiedzialny jest za odbieranie danych ze stacji SIK, a także udostępnianie ich w formie aplikacji WWW (dostępnej zarówno dla komputerów typu desktop jak i mobilnych systemów operacyjnych) oraz interfejsów (email, pliki CSV, XML) do innych systemów teleinformatycznych. Dane przesyłane ze stacji SIK są kompresowane do formatu ZIP przed wysłaniem do serwera celem minimalizacji używanego transferu danych. </w:t>
      </w:r>
    </w:p>
    <w:p w:rsidR="001C3445" w:rsidRPr="00D667E6" w:rsidRDefault="001C3445" w:rsidP="001C3445">
      <w:pPr>
        <w:jc w:val="both"/>
        <w:rPr>
          <w:rFonts w:ascii="Calibri" w:hAnsi="Calibri"/>
        </w:rPr>
      </w:pPr>
      <w:r w:rsidRPr="00D667E6">
        <w:rPr>
          <w:rFonts w:ascii="Calibri" w:hAnsi="Calibri"/>
        </w:rPr>
        <w:t>Każda stacja SIK posiada unikatowy certyfikat elektroniczny pozwalający na zestawienie połączenia VPN do serwera i jednoznaczną identyfikację z poziomu systemu centralnego.</w:t>
      </w:r>
    </w:p>
    <w:p w:rsidR="001C3445" w:rsidRPr="00D667E6" w:rsidRDefault="001C3445" w:rsidP="001C3445">
      <w:pPr>
        <w:jc w:val="both"/>
        <w:rPr>
          <w:rFonts w:ascii="Calibri" w:hAnsi="Calibri"/>
        </w:rPr>
      </w:pPr>
      <w:r w:rsidRPr="00D667E6">
        <w:rPr>
          <w:rFonts w:ascii="Calibri" w:hAnsi="Calibri"/>
        </w:rPr>
        <w:t xml:space="preserve">Do realizacji aplikacji serwerowej odpowiedzialnej za agregację danych i wizualizację w postaci WWW przewiduje się zastosowanie następującego oprogramowanie typu </w:t>
      </w:r>
      <w:proofErr w:type="spellStart"/>
      <w:r w:rsidRPr="00D667E6">
        <w:rPr>
          <w:rFonts w:ascii="Calibri" w:hAnsi="Calibri"/>
        </w:rPr>
        <w:t>open-source</w:t>
      </w:r>
      <w:proofErr w:type="spellEnd"/>
      <w:r w:rsidRPr="00D667E6">
        <w:rPr>
          <w:rFonts w:ascii="Calibri" w:hAnsi="Calibri"/>
        </w:rPr>
        <w:t>:</w:t>
      </w:r>
    </w:p>
    <w:p w:rsidR="001C3445" w:rsidRPr="00D667E6" w:rsidRDefault="001C3445" w:rsidP="001C3445">
      <w:pPr>
        <w:pStyle w:val="Akapitzlist"/>
        <w:numPr>
          <w:ilvl w:val="0"/>
          <w:numId w:val="28"/>
        </w:numPr>
        <w:spacing w:before="0" w:after="0" w:line="240" w:lineRule="auto"/>
        <w:jc w:val="both"/>
        <w:rPr>
          <w:rFonts w:ascii="Calibri" w:hAnsi="Calibri"/>
        </w:rPr>
      </w:pPr>
      <w:r w:rsidRPr="00D667E6">
        <w:rPr>
          <w:rFonts w:ascii="Calibri" w:hAnsi="Calibri"/>
        </w:rPr>
        <w:t>Apache – serwer WWW</w:t>
      </w:r>
    </w:p>
    <w:p w:rsidR="001C3445" w:rsidRPr="00D667E6" w:rsidRDefault="001C3445" w:rsidP="001C3445">
      <w:pPr>
        <w:pStyle w:val="Akapitzlist"/>
        <w:numPr>
          <w:ilvl w:val="0"/>
          <w:numId w:val="28"/>
        </w:numPr>
        <w:spacing w:before="0" w:after="0" w:line="240" w:lineRule="auto"/>
        <w:jc w:val="both"/>
        <w:rPr>
          <w:rFonts w:ascii="Calibri" w:hAnsi="Calibri"/>
        </w:rPr>
      </w:pPr>
      <w:r w:rsidRPr="00D667E6">
        <w:rPr>
          <w:rFonts w:ascii="Calibri" w:hAnsi="Calibri"/>
        </w:rPr>
        <w:t>PHP – język skryptowy umożliwiający tworzenie aplikacji internetowych</w:t>
      </w:r>
    </w:p>
    <w:p w:rsidR="001C3445" w:rsidRPr="00D667E6" w:rsidRDefault="001C3445" w:rsidP="001C3445">
      <w:pPr>
        <w:pStyle w:val="Akapitzlist"/>
        <w:numPr>
          <w:ilvl w:val="0"/>
          <w:numId w:val="28"/>
        </w:numPr>
        <w:spacing w:before="0" w:after="0" w:line="240" w:lineRule="auto"/>
        <w:jc w:val="both"/>
        <w:rPr>
          <w:rFonts w:ascii="Calibri" w:hAnsi="Calibri"/>
        </w:rPr>
      </w:pPr>
      <w:proofErr w:type="spellStart"/>
      <w:r w:rsidRPr="00D667E6">
        <w:rPr>
          <w:rFonts w:ascii="Calibri" w:hAnsi="Calibri"/>
        </w:rPr>
        <w:t>MySQL</w:t>
      </w:r>
      <w:proofErr w:type="spellEnd"/>
      <w:r w:rsidRPr="00D667E6">
        <w:rPr>
          <w:rFonts w:ascii="Calibri" w:hAnsi="Calibri"/>
        </w:rPr>
        <w:t xml:space="preserve"> – baza danych</w:t>
      </w:r>
    </w:p>
    <w:p w:rsidR="001C3445" w:rsidRPr="00D667E6" w:rsidRDefault="001C3445" w:rsidP="001C3445">
      <w:pPr>
        <w:jc w:val="both"/>
        <w:rPr>
          <w:rFonts w:ascii="Calibri" w:hAnsi="Calibri"/>
        </w:rPr>
      </w:pPr>
      <w:r w:rsidRPr="00D667E6">
        <w:rPr>
          <w:rFonts w:ascii="Calibri" w:hAnsi="Calibri"/>
        </w:rPr>
        <w:t xml:space="preserve"> </w:t>
      </w:r>
    </w:p>
    <w:p w:rsidR="001C3445" w:rsidRPr="00D667E6" w:rsidRDefault="001C3445" w:rsidP="001C3445">
      <w:pPr>
        <w:jc w:val="both"/>
        <w:rPr>
          <w:rFonts w:ascii="Calibri" w:hAnsi="Calibri"/>
        </w:rPr>
      </w:pPr>
    </w:p>
    <w:p w:rsidR="001C3445" w:rsidRPr="00D667E6" w:rsidRDefault="001C3445" w:rsidP="001C3445">
      <w:pPr>
        <w:rPr>
          <w:rFonts w:ascii="Calibri" w:hAnsi="Calibri"/>
        </w:rPr>
      </w:pPr>
      <w:r w:rsidRPr="00D667E6">
        <w:rPr>
          <w:rFonts w:ascii="Calibri" w:hAnsi="Calibri"/>
        </w:rPr>
        <w:br w:type="page"/>
      </w:r>
    </w:p>
    <w:p w:rsidR="001C3445" w:rsidRPr="00D667E6" w:rsidRDefault="001C3445" w:rsidP="001C3445">
      <w:pPr>
        <w:jc w:val="both"/>
        <w:rPr>
          <w:rFonts w:ascii="Calibri" w:hAnsi="Calibri"/>
        </w:rPr>
      </w:pPr>
    </w:p>
    <w:p w:rsidR="001C3445" w:rsidRPr="00D667E6" w:rsidRDefault="001C3445" w:rsidP="001C3445">
      <w:pPr>
        <w:jc w:val="both"/>
        <w:rPr>
          <w:rFonts w:ascii="Calibri" w:hAnsi="Calibri"/>
        </w:rPr>
      </w:pPr>
    </w:p>
    <w:p w:rsidR="001C3445" w:rsidRPr="00D667E6" w:rsidRDefault="001C3445" w:rsidP="001C3445">
      <w:pPr>
        <w:jc w:val="both"/>
        <w:rPr>
          <w:rFonts w:ascii="Calibri" w:hAnsi="Calibri"/>
        </w:rPr>
      </w:pPr>
      <w:r w:rsidRPr="00D667E6">
        <w:rPr>
          <w:rFonts w:ascii="Calibri" w:hAnsi="Calibri"/>
        </w:rPr>
        <w:t>Schemat blokowy części serwerowej odpowiedzialnej za agregację danych</w:t>
      </w:r>
    </w:p>
    <w:p w:rsidR="001C3445" w:rsidRPr="00D667E6" w:rsidRDefault="001C3445" w:rsidP="001C3445">
      <w:pPr>
        <w:jc w:val="both"/>
        <w:rPr>
          <w:rFonts w:ascii="Calibri" w:hAnsi="Calibri"/>
        </w:rPr>
      </w:pPr>
      <w:r w:rsidRPr="00912135">
        <w:rPr>
          <w:rFonts w:ascii="Calibri" w:hAnsi="Calibri"/>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50" type="#_x0000_t13" style="position:absolute;left:0;text-align:left;margin-left:-35.95pt;margin-top:88.9pt;width:99pt;height:2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8982 0 -164 4000 -164 16800 18982 20800 19800 20800 19964 20800 21764 12800 21600 10400 19800 0 1898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" adj="19402"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49" type="#_x0000_t69" style="position:absolute;left:0;text-align:left;margin-left:266.7pt;margin-top:132.85pt;width:106.4pt;height:29.15pt;rotation:2654563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521 3877 -304 9415 -304 11631 2282 21600 3194 21600 4868 16615 15972 17169 18101 22154 19775 17169 21448 11631 21448 8862 19318 -554 18254 -554 16276 4431 5020 4431 3042 -1108 1521 38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" adj="2959"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 id="Left-Right Arrow 21" o:spid="_x0000_s1048" type="#_x0000_t69" style="position:absolute;left:0;text-align:left;margin-left:4in;margin-top:56.8pt;width:63pt;height:29.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114 0 -514 10523 3857 21046 4114 21046 17229 21046 17486 21046 18771 17723 20571 14954 21600 11077 21086 8862 17229 0 4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" adj="4997"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 id="Left-Right Arrow 20" o:spid="_x0000_s1047" type="#_x0000_t69" style="position:absolute;left:0;text-align:left;margin-left:216.45pt;margin-top:185.35pt;width:173.9pt;height:29.15pt;rotation:3618701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79 11631 1583 22154 2234 22154 2700 17169 18993 17723 19645 22154 20203 21046 21321 12738 21600 10523 19924 0 19552 0 18714 4431 9590 4985 1862 -554 1490 0 0 9415 -279 116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" adj="1810"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 id="Left-Right Arrow 15" o:spid="_x0000_s1039" type="#_x0000_t69" style="position:absolute;left:0;text-align:left;margin-left:151.8pt;margin-top:154.25pt;width:98pt;height:29.15pt;rotation:8050609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30 13292 2473 21600 3298 22708 10553 17723 16818 18277 18137 22708 18632 22708 21765 12738 21105 9415 19786 2215 18467 0 17478 4985 5111 5538 4122 554 2968 0 -330 10523 330 13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" adj="3212"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 id="Text Box 14" o:spid="_x0000_s1044" type="#_x0000_t202" style="position:absolute;left:0;text-align:left;margin-left:342pt;margin-top:164.8pt;width:117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Jaq9A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" filled="f" stroked="f">
            <v:textbox>
              <w:txbxContent>
                <w:p w:rsidR="001C3445" w:rsidRPr="00504D3E" w:rsidRDefault="001C3445" w:rsidP="001C3445">
                  <w:pPr>
                    <w:jc w:val="center"/>
                    <w:rPr>
                      <w:rFonts w:ascii="Calibri" w:hAnsi="Calibri"/>
                    </w:rPr>
                  </w:pPr>
                  <w:r w:rsidRPr="00504D3E">
                    <w:rPr>
                      <w:rFonts w:ascii="Calibri" w:hAnsi="Calibri"/>
                    </w:rPr>
                    <w:t>APLIKACJA</w:t>
                  </w:r>
                </w:p>
                <w:p w:rsidR="001C3445" w:rsidRPr="00504D3E" w:rsidRDefault="001C3445" w:rsidP="001C3445">
                  <w:pPr>
                    <w:jc w:val="center"/>
                    <w:rPr>
                      <w:rFonts w:ascii="Calibri" w:hAnsi="Calibri"/>
                    </w:rPr>
                  </w:pPr>
                  <w:r w:rsidRPr="00504D3E">
                    <w:rPr>
                      <w:rFonts w:ascii="Calibri" w:hAnsi="Calibri"/>
                    </w:rPr>
                    <w:t>MOBILNA</w:t>
                  </w:r>
                </w:p>
                <w:p w:rsidR="001C3445" w:rsidRPr="00504D3E" w:rsidRDefault="001C3445" w:rsidP="001C3445">
                  <w:pPr>
                    <w:jc w:val="center"/>
                    <w:rPr>
                      <w:rFonts w:ascii="Calibri" w:hAnsi="Calibri"/>
                    </w:rPr>
                  </w:pPr>
                </w:p>
              </w:txbxContent>
            </v:textbox>
            <w10:wrap type="square"/>
          </v:shape>
        </w:pict>
      </w:r>
      <w:r w:rsidRPr="00912135">
        <w:rPr>
          <w:rFonts w:ascii="Calibri" w:hAnsi="Calibri"/>
          <w:noProof/>
          <w:lang w:val="en-US" w:eastAsia="en-US"/>
        </w:rPr>
        <w:pict>
          <v:roundrect id="Rounded Rectangle 13" o:spid="_x0000_s1043" style="position:absolute;left:0;text-align:left;margin-left:342pt;margin-top:146.8pt;width:117pt;height: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2215 -200 1246 0 -138 1800 -138 19400 1108 21400 1385 21400 20077 21400 20215 21400 21738 19200 21738 2000 20215 0 19246 -200 221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" fillcolor="#4f81bd [3204]" strokecolor="#4579b8 [3044]">
            <v:fill color2="#a7bfde [1620]" rotate="t" type="gradient">
              <o:fill v:ext="view" type="gradientUnscaled"/>
            </v:fill>
            <v:shadow on="t40000f" opacity="22937f" origin=",.5" offset="0,.63889mm"/>
            <w10:wrap type="through"/>
          </v:roundrect>
        </w:pict>
      </w:r>
      <w:r w:rsidRPr="00912135">
        <w:rPr>
          <w:rFonts w:ascii="Calibri" w:hAnsi="Calibri"/>
          <w:noProof/>
          <w:lang w:val="en-US" w:eastAsia="en-US"/>
        </w:rPr>
        <w:pict>
          <v:shape id="Text Box 12" o:spid="_x0000_s1042" type="#_x0000_t202" style="position:absolute;left:0;text-align:left;margin-left:342pt;margin-top:56.8pt;width:117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bPJ9A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" filled="f" stroked="f">
            <v:textbox>
              <w:txbxContent>
                <w:p w:rsidR="001C3445" w:rsidRPr="00504D3E" w:rsidRDefault="001C3445" w:rsidP="001C3445">
                  <w:pPr>
                    <w:jc w:val="center"/>
                    <w:rPr>
                      <w:rFonts w:ascii="Calibri" w:hAnsi="Calibri"/>
                    </w:rPr>
                  </w:pPr>
                  <w:r w:rsidRPr="00504D3E">
                    <w:rPr>
                      <w:rFonts w:ascii="Calibri" w:hAnsi="Calibri"/>
                    </w:rPr>
                    <w:t>APLIKACJA</w:t>
                  </w:r>
                </w:p>
                <w:p w:rsidR="001C3445" w:rsidRPr="00504D3E" w:rsidRDefault="001C3445" w:rsidP="001C3445">
                  <w:pPr>
                    <w:jc w:val="center"/>
                    <w:rPr>
                      <w:rFonts w:ascii="Calibri" w:hAnsi="Calibri"/>
                    </w:rPr>
                  </w:pPr>
                  <w:r w:rsidRPr="00504D3E">
                    <w:rPr>
                      <w:rFonts w:ascii="Calibri" w:hAnsi="Calibri"/>
                    </w:rPr>
                    <w:t>WWW</w:t>
                  </w:r>
                </w:p>
                <w:p w:rsidR="001C3445" w:rsidRPr="00504D3E" w:rsidRDefault="001C3445" w:rsidP="001C3445">
                  <w:pPr>
                    <w:jc w:val="center"/>
                    <w:rPr>
                      <w:rFonts w:ascii="Calibri" w:hAnsi="Calibri"/>
                    </w:rPr>
                  </w:pPr>
                </w:p>
              </w:txbxContent>
            </v:textbox>
            <w10:wrap type="square"/>
          </v:shape>
        </w:pict>
      </w:r>
      <w:r w:rsidRPr="00912135">
        <w:rPr>
          <w:rFonts w:ascii="Calibri" w:hAnsi="Calibri"/>
          <w:noProof/>
          <w:lang w:val="en-US" w:eastAsia="en-US"/>
        </w:rPr>
        <w:pict>
          <v:roundrect id="Rounded Rectangle 9" o:spid="_x0000_s1041" style="position:absolute;left:0;text-align:left;margin-left:342pt;margin-top:38.8pt;width:117pt;height: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2215 -200 1246 0 -138 1800 -138 19400 1108 21400 1385 21400 20077 21400 20215 21400 21738 19200 21738 2000 20215 0 19246 -200 221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" fillcolor="#4f81bd [3204]" strokecolor="#4579b8 [3044]">
            <v:fill color2="#a7bfde [1620]" rotate="t" type="gradient">
              <o:fill v:ext="view" type="gradientUnscaled"/>
            </v:fill>
            <v:shadow on="t40000f" opacity="22937f" origin=",.5" offset="0,.63889mm"/>
            <w10:wrap type="through"/>
          </v:roundrect>
        </w:pict>
      </w:r>
      <w:r w:rsidRPr="00912135">
        <w:rPr>
          <w:rFonts w:ascii="Calibri" w:hAnsi="Calibri"/>
          <w:noProof/>
          <w:lang w:val="en-US" w:eastAsia="en-US"/>
        </w:rPr>
        <w:pict>
          <v:rect id="Rectangle 1" o:spid="_x0000_s1031" style="position:absolute;left:0;text-align:left;margin-left:0;margin-top:20.8pt;width:405pt;height:3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0 -50 -40 21550 21640 21550 21640 -50 -40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" fillcolor="#4f81bd [3204]" strokecolor="#4579b8 [3044]">
            <v:fill color2="#a7bfde [1620]" rotate="t" type="gradient">
              <o:fill v:ext="view" type="gradientUnscaled"/>
            </v:fill>
            <v:shadow on="t40000f" opacity="22937f" origin=",.5" offset="0,.63889mm"/>
            <w10:wrap type="through"/>
          </v:rect>
        </w:pict>
      </w:r>
      <w:r w:rsidRPr="00912135">
        <w:rPr>
          <w:rFonts w:ascii="Calibri" w:hAnsi="Calibri"/>
          <w:noProof/>
          <w:lang w:val="en-US" w:eastAsia="en-US"/>
        </w:rPr>
        <w:pict>
          <v:shape id="Left-Right Arrow 6" o:spid="_x0000_s1040" type="#_x0000_t69" style="position:absolute;left:0;text-align:left;margin-left:135pt;margin-top:83.8pt;width:63pt;height:2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114 0 -514 10523 3857 21046 4114 21046 17229 21046 17486 21046 18771 17723 20571 14954 21600 11077 21086 8862 17229 0 4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" adj="4997" fillcolor="#4f81bd [3204]" strokecolor="#4579b8 [3044]">
            <v:fill color2="#a7bfde [1620]" rotate="t" type="gradient">
              <o:fill v:ext="view" type="gradientUnscaled"/>
            </v:fill>
            <v:shadow on="t40000f" opacity="22937f" origin=",.5" offset="0,.63889mm"/>
            <w10:wrap type="through"/>
          </v:shape>
        </w:pict>
      </w:r>
      <w:r w:rsidRPr="00912135">
        <w:rPr>
          <w:rFonts w:ascii="Calibri" w:hAnsi="Calibri"/>
          <w:noProof/>
          <w:lang w:val="en-US" w:eastAsia="en-US"/>
        </w:rPr>
        <w:pict>
          <v:shape id="Text Box 5" o:spid="_x0000_s1036" type="#_x0000_t202" style="position:absolute;left:0;text-align:left;margin-left:180pt;margin-top:191.8pt;width:117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JKadACAAAV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" filled="f" stroked="f">
            <v:textbox style="mso-next-textbox:#Text Box 5">
              <w:txbxContent>
                <w:p w:rsidR="001C3445" w:rsidRPr="00504D3E" w:rsidRDefault="001C3445" w:rsidP="001C3445">
                  <w:pPr>
                    <w:rPr>
                      <w:rFonts w:ascii="Times New Roman" w:hAnsi="Times New Roman"/>
                    </w:rPr>
                  </w:pPr>
                </w:p>
              </w:txbxContent>
            </v:textbox>
            <w10:wrap type="square"/>
          </v:shape>
        </w:pict>
      </w:r>
      <w:r w:rsidRPr="00912135">
        <w:rPr>
          <w:rFonts w:ascii="Calibri" w:hAnsi="Calibri"/>
          <w:noProof/>
          <w:lang w:val="en-US" w:eastAsia="en-US"/>
        </w:rPr>
        <w:pict>
          <v:roundrect id="Rounded Rectangle 2" o:spid="_x0000_s1034" style="position:absolute;left:0;text-align:left;margin-left:180pt;margin-top:56.8pt;width:117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2215 -200 1246 0 -138 1800 -138 19400 1108 21400 1385 21400 20077 21400 20215 21400 21738 19200 21738 2000 20215 0 19246 -200 221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" fillcolor="#4f81bd [3204]" strokecolor="#4579b8 [3044]">
            <v:fill color2="#a7bfde [1620]" rotate="t" type="gradient">
              <o:fill v:ext="view" type="gradientUnscaled"/>
            </v:fill>
            <v:shadow on="t40000f" opacity="22937f" origin=",.5" offset="0,.63889mm"/>
            <w10:wrap type="through"/>
          </v:roundrect>
        </w:pict>
      </w:r>
      <w:r w:rsidRPr="00912135">
        <w:rPr>
          <w:rFonts w:ascii="Calibri" w:hAnsi="Calibri"/>
          <w:noProof/>
          <w:lang w:val="en-US" w:eastAsia="en-US"/>
        </w:rPr>
        <w:pict>
          <v:shape id="Text Box 3" o:spid="_x0000_s1035" type="#_x0000_t202" style="position:absolute;left:0;text-align:left;margin-left:180pt;margin-top:74.8pt;width:117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tJ9ACAAAV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" filled="f" stroked="f">
            <v:textbox style="mso-next-textbox:#Text Box 3">
              <w:txbxContent>
                <w:p w:rsidR="001C3445" w:rsidRDefault="001C3445" w:rsidP="001C3445">
                  <w:pPr>
                    <w:jc w:val="center"/>
                    <w:rPr>
                      <w:rFonts w:ascii="Calibri" w:hAnsi="Calibri"/>
                    </w:rPr>
                  </w:pPr>
                  <w:r>
                    <w:rPr>
                      <w:rFonts w:ascii="Calibri" w:hAnsi="Calibri"/>
                    </w:rPr>
                    <w:t>INTERPRETER</w:t>
                  </w:r>
                </w:p>
                <w:p w:rsidR="001C3445" w:rsidRPr="00504D3E" w:rsidRDefault="001C3445" w:rsidP="001C3445">
                  <w:pPr>
                    <w:jc w:val="center"/>
                    <w:rPr>
                      <w:rFonts w:ascii="Times New Roman" w:hAnsi="Times New Roman"/>
                    </w:rPr>
                  </w:pPr>
                  <w:r>
                    <w:rPr>
                      <w:rFonts w:ascii="Calibri" w:hAnsi="Calibri"/>
                    </w:rPr>
                    <w:t>PHP</w:t>
                  </w:r>
                </w:p>
                <w:p w:rsidR="001C3445" w:rsidRPr="00504D3E" w:rsidRDefault="001C3445" w:rsidP="001C3445">
                  <w:pPr>
                    <w:jc w:val="center"/>
                    <w:rPr>
                      <w:rFonts w:ascii="Times New Roman" w:hAnsi="Times New Roman"/>
                    </w:rPr>
                  </w:pPr>
                </w:p>
              </w:txbxContent>
            </v:textbox>
            <w10:wrap type="square"/>
          </v:shape>
        </w:pict>
      </w:r>
      <w:r w:rsidRPr="00912135">
        <w:rPr>
          <w:rFonts w:ascii="Calibri" w:hAnsi="Calibri"/>
          <w:noProof/>
          <w:lang w:val="en-US" w:eastAsia="en-US"/>
        </w:rPr>
        <w:pict>
          <v:shape id="Text Box 19" o:spid="_x0000_s1033" type="#_x0000_t202" style="position:absolute;left:0;text-align:left;margin-left:36pt;margin-top:74.8pt;width:117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z8k8wCAAAQ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" filled="f" stroked="f">
            <v:textbox style="mso-next-textbox:#Text Box 19">
              <w:txbxContent>
                <w:p w:rsidR="001C3445" w:rsidRPr="00504D3E" w:rsidRDefault="001C3445" w:rsidP="001C3445">
                  <w:pPr>
                    <w:jc w:val="center"/>
                    <w:rPr>
                      <w:rFonts w:ascii="Calibri" w:hAnsi="Calibri"/>
                    </w:rPr>
                  </w:pPr>
                  <w:r w:rsidRPr="00504D3E">
                    <w:rPr>
                      <w:rFonts w:ascii="Calibri" w:hAnsi="Calibri"/>
                    </w:rPr>
                    <w:t>SERWER</w:t>
                  </w:r>
                </w:p>
                <w:p w:rsidR="001C3445" w:rsidRPr="00504D3E" w:rsidRDefault="001C3445" w:rsidP="001C3445">
                  <w:pPr>
                    <w:jc w:val="center"/>
                    <w:rPr>
                      <w:rFonts w:ascii="Calibri" w:hAnsi="Calibri"/>
                    </w:rPr>
                  </w:pPr>
                  <w:r w:rsidRPr="00504D3E">
                    <w:rPr>
                      <w:rFonts w:ascii="Calibri" w:hAnsi="Calibri"/>
                    </w:rPr>
                    <w:t>WWW</w:t>
                  </w:r>
                </w:p>
              </w:txbxContent>
            </v:textbox>
            <w10:wrap type="square"/>
          </v:shape>
        </w:pict>
      </w:r>
      <w:r w:rsidRPr="00912135">
        <w:rPr>
          <w:rFonts w:ascii="Calibri" w:hAnsi="Calibri"/>
          <w:noProof/>
          <w:lang w:val="en-US" w:eastAsia="en-US"/>
        </w:rPr>
        <w:pict>
          <v:roundrect id="Rounded Rectangle 18" o:spid="_x0000_s1032" style="position:absolute;left:0;text-align:left;margin-left:36pt;margin-top:56.8pt;width:117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2215 -200 1246 0 -138 1800 -138 19400 1108 21400 1385 21400 20077 21400 20215 21400 21738 19200 21738 2000 20215 0 19246 -200 221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" fillcolor="#4f81bd [3204]" strokecolor="#4579b8 [3044]">
            <v:fill color2="#a7bfde [1620]" rotate="t" type="gradient">
              <o:fill v:ext="view" type="gradientUnscaled"/>
            </v:fill>
            <v:shadow on="t40000f" opacity="22937f" origin=",.5" offset="0,.63889mm"/>
            <w10:wrap type="through"/>
          </v:roundrect>
        </w:pict>
      </w: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r w:rsidRPr="00912135">
        <w:rPr>
          <w:rFonts w:ascii="Calibri" w:hAnsi="Calibri"/>
          <w:noProof/>
          <w:lang w:val="en-US" w:eastAsia="en-US"/>
        </w:rPr>
        <w:pict>
          <v:shape id="Text Box 11" o:spid="_x0000_s1038" type="#_x0000_t202" style="position:absolute;left:0;text-align:left;margin-left:-287.95pt;margin-top:0;width:99pt;height:45pt;z-index:251668992;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Kfs9ECAAAX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" filled="f" stroked="f">
            <v:textbox>
              <w:txbxContent>
                <w:p w:rsidR="001C3445" w:rsidRPr="00971C82" w:rsidRDefault="001C3445" w:rsidP="001C3445">
                  <w:pPr>
                    <w:jc w:val="center"/>
                    <w:rPr>
                      <w:rFonts w:ascii="Calibri" w:hAnsi="Calibri"/>
                    </w:rPr>
                  </w:pPr>
                  <w:r w:rsidRPr="00971C82">
                    <w:rPr>
                      <w:rFonts w:ascii="Calibri" w:hAnsi="Calibri"/>
                    </w:rPr>
                    <w:t>LOKALNA BAZA DANYCH</w:t>
                  </w:r>
                </w:p>
              </w:txbxContent>
            </v:textbox>
            <w10:wrap type="square"/>
          </v:shape>
        </w:pict>
      </w:r>
      <w:r w:rsidRPr="00912135">
        <w:rPr>
          <w:rFonts w:ascii="Calibri" w:hAnsi="Calibri"/>
          <w:noProof/>
          <w:lang w:val="en-US" w:eastAsia="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0" o:spid="_x0000_s1037" type="#_x0000_t22" style="position:absolute;left:0;text-align:left;margin-left:-310.5pt;margin-top:-37pt;width:135pt;height:95.75pt;z-index:251667968;visibility:visible;mso-wrap-style:square;mso-width-percent:0;mso-wrap-distance-left:9pt;mso-wrap-distance-top:0;mso-wrap-distance-right:9pt;mso-wrap-distance-bottom:0;mso-position-horizontal-relative:text;mso-position-vertical-relative:text;mso-width-percent:0;mso-width-relative:margin;v-text-anchor:middle" wrapcoords="6840 0 3840 169 -120 1688 -120 19744 4320 21431 6840 21431 14640 21431 17040 21431 21720 19744 21720 1688 17520 169 14640 0 68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" fillcolor="#4f81bd [3204]" strokecolor="#4579b8 [3044]">
            <v:fill color2="#a7bfde [1620]" rotate="t" type="gradient">
              <o:fill v:ext="view" type="gradientUnscaled"/>
            </v:fill>
            <v:shadow on="t" opacity="22937f" origin=",.5" offset="0,.63889mm"/>
            <w10:wrap type="through"/>
          </v:shape>
        </w:pict>
      </w:r>
      <w:r w:rsidRPr="00912135">
        <w:rPr>
          <w:rFonts w:ascii="Calibri" w:hAnsi="Calibri"/>
          <w:noProof/>
          <w:lang w:val="en-US" w:eastAsia="en-US"/>
        </w:rPr>
        <w:pict>
          <v:shape id="Text Box 17" o:spid="_x0000_s1046" type="#_x0000_t202" style="position:absolute;left:0;text-align:left;margin-left:-63.75pt;margin-top:37.3pt;width:117pt;height:73.85pt;z-index:2516771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KuztACAAAX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" filled="f" stroked="f">
            <v:textbox>
              <w:txbxContent>
                <w:p w:rsidR="001C3445" w:rsidRPr="00EF55E6" w:rsidRDefault="001C3445" w:rsidP="001C3445">
                  <w:pPr>
                    <w:jc w:val="center"/>
                    <w:rPr>
                      <w:rFonts w:ascii="Calibri" w:hAnsi="Calibri"/>
                    </w:rPr>
                  </w:pPr>
                  <w:r w:rsidRPr="00EF55E6">
                    <w:rPr>
                      <w:rFonts w:ascii="Calibri" w:hAnsi="Calibri"/>
                    </w:rPr>
                    <w:t>INTERFEJSY DO</w:t>
                  </w:r>
                </w:p>
                <w:p w:rsidR="001C3445" w:rsidRPr="00EF55E6" w:rsidRDefault="001C3445" w:rsidP="001C3445">
                  <w:pPr>
                    <w:jc w:val="center"/>
                    <w:rPr>
                      <w:rFonts w:ascii="Calibri" w:hAnsi="Calibri"/>
                    </w:rPr>
                  </w:pPr>
                  <w:r w:rsidRPr="00EF55E6">
                    <w:rPr>
                      <w:rFonts w:ascii="Calibri" w:hAnsi="Calibri"/>
                    </w:rPr>
                    <w:t>SYSTEMÓW</w:t>
                  </w:r>
                </w:p>
                <w:p w:rsidR="001C3445" w:rsidRPr="00EF55E6" w:rsidRDefault="001C3445" w:rsidP="001C3445">
                  <w:pPr>
                    <w:jc w:val="center"/>
                    <w:rPr>
                      <w:rFonts w:ascii="Calibri" w:hAnsi="Calibri"/>
                    </w:rPr>
                  </w:pPr>
                  <w:r w:rsidRPr="00EF55E6">
                    <w:rPr>
                      <w:rFonts w:ascii="Calibri" w:hAnsi="Calibri"/>
                    </w:rPr>
                    <w:t>ZEWNETRZNYCH</w:t>
                  </w:r>
                </w:p>
                <w:p w:rsidR="001C3445" w:rsidRPr="00EF55E6" w:rsidRDefault="001C3445" w:rsidP="001C3445">
                  <w:pPr>
                    <w:jc w:val="center"/>
                    <w:rPr>
                      <w:rFonts w:ascii="Calibri" w:hAnsi="Calibri"/>
                    </w:rPr>
                  </w:pPr>
                </w:p>
              </w:txbxContent>
            </v:textbox>
            <w10:wrap type="square"/>
          </v:shape>
        </w:pict>
      </w:r>
      <w:r w:rsidRPr="00912135">
        <w:rPr>
          <w:rFonts w:ascii="Calibri" w:hAnsi="Calibri"/>
          <w:noProof/>
          <w:lang w:val="en-US" w:eastAsia="en-US"/>
        </w:rPr>
        <w:pict>
          <v:roundrect id="Rounded Rectangle 16" o:spid="_x0000_s1045" style="position:absolute;left:0;text-align:left;margin-left:-64.15pt;margin-top:29.75pt;width:117pt;height:81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2215 -200 1246 0 -138 1800 -138 19400 1108 21400 1385 21400 20077 21400 20215 21400 21738 19200 21738 2000 20215 0 19246 -200 221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" fillcolor="#4f81bd [3204]" strokecolor="#4579b8 [3044]">
            <v:fill color2="#a7bfde [1620]" rotate="t" type="gradient">
              <o:fill v:ext="view" type="gradientUnscaled"/>
            </v:fill>
            <v:shadow on="t" opacity="22937f" origin=",.5" offset="0,.63889mm"/>
            <w10:wrap type="through"/>
          </v:roundrect>
        </w:pict>
      </w: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1C3445" w:rsidRDefault="001C3445" w:rsidP="001C3445">
      <w:pPr>
        <w:jc w:val="both"/>
        <w:rPr>
          <w:rFonts w:ascii="Calibri" w:hAnsi="Calibri"/>
          <w:noProof/>
        </w:rPr>
      </w:pPr>
    </w:p>
    <w:p w:rsidR="001C3445" w:rsidRPr="00D667E6" w:rsidRDefault="001C3445" w:rsidP="001C3445">
      <w:pPr>
        <w:jc w:val="both"/>
        <w:rPr>
          <w:rFonts w:ascii="Calibri" w:hAnsi="Calibri"/>
          <w:noProof/>
          <w:lang w:val="en-US"/>
        </w:rPr>
      </w:pPr>
      <w:r w:rsidRPr="00D667E6">
        <w:rPr>
          <w:rFonts w:ascii="Calibri" w:hAnsi="Calibri"/>
          <w:noProof/>
          <w:lang w:val="en-US"/>
        </w:rPr>
        <w:t>Schemat mechanizmu komunikacji</w:t>
      </w:r>
    </w:p>
    <w:p w:rsidR="001C3445" w:rsidRPr="00D667E6" w:rsidRDefault="001C3445" w:rsidP="001C3445">
      <w:pPr>
        <w:jc w:val="both"/>
        <w:rPr>
          <w:rFonts w:ascii="Calibri" w:hAnsi="Calibri"/>
          <w:noProof/>
          <w:lang w:val="en-US"/>
        </w:rPr>
      </w:pPr>
      <w:r w:rsidRPr="00912135">
        <w:rPr>
          <w:rFonts w:ascii="Calibri" w:hAnsi="Calibri"/>
          <w:noProof/>
          <w:lang w:val="en-US" w:eastAsia="en-US"/>
        </w:rPr>
        <w:pict>
          <v:roundrect id="Rounded Rectangle 27" o:spid="_x0000_s1054" style="position:absolute;left:0;text-align:left;margin-left:243pt;margin-top:12.35pt;width:2in;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1125 -300 -112 0 -112 19200 450 21300 562 21300 20925 21300 21038 21300 21712 18900 21712 2400 21038 0 20362 -300 1125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" fillcolor="#4f81bd [3204]" strokecolor="#4579b8 [3044]">
            <v:fill color2="#a7bfde [1620]" rotate="t" type="gradient">
              <o:fill v:ext="view" type="gradientUnscaled"/>
            </v:fill>
            <v:shadow on="t40000f" opacity="22937f" origin=",.5" offset="0,.63889mm"/>
            <w10:wrap type="through"/>
          </v:roundrect>
        </w:pict>
      </w:r>
      <w:r w:rsidRPr="00912135">
        <w:rPr>
          <w:rFonts w:ascii="Calibri" w:hAnsi="Calibri"/>
          <w:noProof/>
          <w:lang w:val="en-US" w:eastAsia="en-US"/>
        </w:rPr>
        <w:pict>
          <v:shape id="Text Box 29" o:spid="_x0000_s1055" type="#_x0000_t202" style="position:absolute;left:0;text-align:left;margin-left:252pt;margin-top:21.35pt;width:126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UndECAAAX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" filled="f" stroked="f">
            <v:textbox>
              <w:txbxContent>
                <w:p w:rsidR="001C3445" w:rsidRPr="00FB0395" w:rsidRDefault="001C3445" w:rsidP="001C3445">
                  <w:pPr>
                    <w:jc w:val="center"/>
                    <w:rPr>
                      <w:rFonts w:ascii="Calibri" w:hAnsi="Calibri"/>
                    </w:rPr>
                  </w:pPr>
                  <w:r w:rsidRPr="00FB0395">
                    <w:rPr>
                      <w:rFonts w:ascii="Calibri" w:hAnsi="Calibri"/>
                    </w:rPr>
                    <w:t>MAGAZYN</w:t>
                  </w:r>
                </w:p>
                <w:p w:rsidR="001C3445" w:rsidRPr="00FB0395" w:rsidRDefault="001C3445" w:rsidP="001C3445">
                  <w:pPr>
                    <w:jc w:val="center"/>
                    <w:rPr>
                      <w:rFonts w:ascii="Calibri" w:hAnsi="Calibri"/>
                    </w:rPr>
                  </w:pPr>
                  <w:r w:rsidRPr="00FB0395">
                    <w:rPr>
                      <w:rFonts w:ascii="Calibri" w:hAnsi="Calibri"/>
                    </w:rPr>
                    <w:t>CERTYFIKATÓW</w:t>
                  </w:r>
                </w:p>
              </w:txbxContent>
            </v:textbox>
            <w10:wrap type="square"/>
          </v:shape>
        </w:pict>
      </w: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r w:rsidRPr="00912135">
        <w:rPr>
          <w:rFonts w:ascii="Calibri" w:hAnsi="Calibri" w:cstheme="minorBidi"/>
          <w:noProof/>
          <w:lang w:val="en-US" w:eastAsia="en-US"/>
        </w:rPr>
        <w:pict>
          <v:shape id="Text Box 25" o:spid="_x0000_s1052" type="#_x0000_t202" style="position:absolute;left:0;text-align:left;margin-left:117pt;margin-top:28.9pt;width:180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" filled="f" stroked="f">
            <v:textbox>
              <w:txbxContent>
                <w:p w:rsidR="001C3445" w:rsidRPr="00FB0395" w:rsidRDefault="001C3445" w:rsidP="001C3445">
                  <w:pPr>
                    <w:jc w:val="center"/>
                    <w:rPr>
                      <w:rFonts w:ascii="Calibri" w:hAnsi="Calibri"/>
                    </w:rPr>
                  </w:pPr>
                  <w:r w:rsidRPr="00FB0395">
                    <w:rPr>
                      <w:rFonts w:ascii="Calibri" w:hAnsi="Calibri"/>
                    </w:rPr>
                    <w:t>SERWER</w:t>
                  </w:r>
                </w:p>
                <w:p w:rsidR="001C3445" w:rsidRPr="00FB0395" w:rsidRDefault="001C3445" w:rsidP="001C3445">
                  <w:pPr>
                    <w:jc w:val="center"/>
                    <w:rPr>
                      <w:rFonts w:ascii="Calibri" w:hAnsi="Calibri"/>
                    </w:rPr>
                  </w:pPr>
                  <w:r w:rsidRPr="00FB0395">
                    <w:rPr>
                      <w:rFonts w:ascii="Calibri" w:hAnsi="Calibri"/>
                    </w:rPr>
                    <w:t>OPENVPN</w:t>
                  </w:r>
                </w:p>
              </w:txbxContent>
            </v:textbox>
            <w10:wrap type="square"/>
          </v:shape>
        </w:pict>
      </w:r>
      <w:r w:rsidRPr="00912135">
        <w:rPr>
          <w:rFonts w:ascii="Calibri" w:hAnsi="Calibri" w:cstheme="minorBidi"/>
          <w:noProof/>
          <w:lang w:val="en-US" w:eastAsia="en-US"/>
        </w:rPr>
        <w:pict>
          <v:roundrect id="Rounded Rectangle 24" o:spid="_x0000_s1051" style="position:absolute;left:0;text-align:left;margin-left:99pt;margin-top:1.9pt;width:3in;height: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1500 -164 900 0 -75 1636 -75 18818 300 20782 975 21436 1050 21436 20475 21436 20550 21436 21150 20782 21675 18491 21600 1636 20625 0 20025 -164 1500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" fillcolor="#4f81bd [3204]" strokecolor="#4579b8 [3044]">
            <v:fill color2="#a7bfde [1620]" rotate="t" type="gradient">
              <o:fill v:ext="view" type="gradientUnscaled"/>
            </v:fill>
            <v:shadow on="t40000f" opacity="22937f" origin=",.5" offset="0,.63889mm"/>
            <w10:wrap type="through"/>
          </v:roundrect>
        </w:pict>
      </w: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r w:rsidRPr="00912135">
        <w:rPr>
          <w:rFonts w:ascii="Calibri" w:hAnsi="Calibri" w:cstheme="minorBidi"/>
          <w:noProof/>
          <w:lang w:val="en-US" w:eastAsia="en-US"/>
        </w:rPr>
        <w:pict>
          <v:shape id="Left-Right Arrow 30" o:spid="_x0000_s1056" type="#_x0000_t69" style="position:absolute;left:0;text-align:left;margin-left:154.4pt;margin-top:53.8pt;width:111.15pt;height:29.15pt;rotation:-90;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21746 9415 18973 -554 17951 1108 17076 3877 3065 3877 3065 -554 2773 -554 146 8862 146 9415 146 12185 146 12738 2773 21600 3065 22154 3065 17169 17076 17169 17659 19385 18973 21600 21746 11631 21746 9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" adj="2832" fillcolor="#4f81bd [3204]" strokecolor="#4579b8 [3044]">
            <v:fill color2="#a7bfde [1620]" rotate="t" type="gradient">
              <o:fill v:ext="view" type="gradientUnscaled"/>
            </v:fill>
            <v:shadow on="t" opacity="22937f" origin=",.5" offset="0,.63889mm"/>
            <w10:wrap type="through"/>
          </v:shape>
        </w:pict>
      </w: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r w:rsidRPr="00912135">
        <w:rPr>
          <w:rFonts w:ascii="Calibri" w:hAnsi="Calibri"/>
          <w:noProof/>
          <w:lang w:val="en-US" w:eastAsia="en-US"/>
        </w:rPr>
        <w:pict>
          <v:shape id="Cloud 26" o:spid="_x0000_s1053" style="position:absolute;left:0;text-align:left;margin-left:126.05pt;margin-top:10.8pt;width:180pt;height:126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3200,43200" o:spt="100" wrapcoords="25200 0 18000 1029 8280 3343 4320 7714 3420 12343 540 16457 -180 18514 -360 20571 -360 21343 720 24686 540 28800 1080 32914 1260 33429 5760 37029 6300 39086 12060 41143 17280 41400 19980 43200 20520 43200 23400 43200 23940 43200 27000 41143 34920 37029 40500 28800 42840 24943 42840 24686 43560 20571 42660 16457 42660 12343 41940 9514 41400 8229 38520 3343 35640 257 34560 0 25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4579b8 [3044]">
            <v:fill color2="#a7bfde [1620]" rotate="t" type="gradient">
              <o:fill v:ext="view" type="gradientUnscaled"/>
            </v:fill>
            <v:stroke joinstyle="round"/>
            <v:shadow on="t" opacity="22937f" origin=",.5" offset="0,.63889mm"/>
            <v:formulas/>
            <v:path arrowok="t" o:connecttype="custom" o:connectlocs="248338,969640;114300,940117;366607,1292717;307975,1306830;871961,1447959;836613,1383506;1525429,1287235;1511300,1357948;1805993,850254;1978025,1114584;2211811,568738;2135188,667861;2027978,200988;2032000,247809;1538711,146389;1577975,86678;1171628,174837;1190625,123349;740833,192320;809625,242252;218387,584851;206375,532289" o:connectangles="0,0,0,0,0,0,0,0,0,0,0,0,0,0,0,0,0,0,0,0,0,0"/>
            <w10:wrap type="through"/>
          </v:shape>
        </w:pict>
      </w:r>
    </w:p>
    <w:p w:rsidR="001C3445" w:rsidRPr="00D667E6" w:rsidRDefault="001C3445" w:rsidP="001C3445">
      <w:pPr>
        <w:jc w:val="both"/>
        <w:rPr>
          <w:rFonts w:ascii="Calibri" w:hAnsi="Calibri"/>
          <w:noProof/>
          <w:lang w:val="en-US"/>
        </w:rPr>
      </w:pPr>
    </w:p>
    <w:p w:rsidR="001C3445" w:rsidRPr="00D667E6" w:rsidRDefault="001C3445" w:rsidP="001C3445">
      <w:pPr>
        <w:jc w:val="both"/>
        <w:rPr>
          <w:rFonts w:ascii="Calibri" w:hAnsi="Calibri"/>
          <w:noProof/>
          <w:lang w:val="en-US"/>
        </w:rPr>
      </w:pPr>
      <w:r w:rsidRPr="00912135">
        <w:rPr>
          <w:rFonts w:ascii="Calibri" w:hAnsi="Calibri"/>
          <w:noProof/>
          <w:lang w:val="en-US" w:eastAsia="en-US"/>
        </w:rPr>
        <w:pict>
          <v:shape id="Text Box 33" o:spid="_x0000_s1059" type="#_x0000_t202" style="position:absolute;left:0;text-align:left;margin-left:2in;margin-top:5.95pt;width:126pt;height:45pt;z-index:251690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CwutE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" filled="f" stroked="f">
            <v:textbox>
              <w:txbxContent>
                <w:p w:rsidR="001C3445" w:rsidRPr="00FB0395" w:rsidRDefault="001C3445" w:rsidP="001C3445">
                  <w:pPr>
                    <w:jc w:val="center"/>
                    <w:rPr>
                      <w:rFonts w:ascii="Calibri" w:hAnsi="Calibri"/>
                    </w:rPr>
                  </w:pPr>
                  <w:r w:rsidRPr="00FB0395">
                    <w:rPr>
                      <w:rFonts w:ascii="Calibri" w:hAnsi="Calibri"/>
                    </w:rPr>
                    <w:t>OPERATOR</w:t>
                  </w:r>
                </w:p>
                <w:p w:rsidR="001C3445" w:rsidRPr="00FB0395" w:rsidRDefault="001C3445" w:rsidP="001C3445">
                  <w:pPr>
                    <w:jc w:val="center"/>
                    <w:rPr>
                      <w:rFonts w:ascii="Calibri" w:hAnsi="Calibri"/>
                    </w:rPr>
                  </w:pPr>
                  <w:r w:rsidRPr="00FB0395">
                    <w:rPr>
                      <w:rFonts w:ascii="Calibri" w:hAnsi="Calibri"/>
                    </w:rPr>
                    <w:t>GSM</w:t>
                  </w:r>
                </w:p>
              </w:txbxContent>
            </v:textbox>
            <w10:wrap type="square"/>
          </v:shape>
        </w:pict>
      </w:r>
    </w:p>
    <w:p w:rsidR="001C3445" w:rsidRPr="00D667E6" w:rsidRDefault="00F9496F" w:rsidP="001C3445">
      <w:pPr>
        <w:jc w:val="both"/>
        <w:rPr>
          <w:rFonts w:ascii="Calibri" w:hAnsi="Calibri"/>
          <w:noProof/>
          <w:lang w:val="en-US"/>
        </w:rPr>
      </w:pPr>
      <w:r w:rsidRPr="00912135">
        <w:rPr>
          <w:rFonts w:ascii="Calibri" w:hAnsi="Calibri"/>
          <w:noProof/>
          <w:lang w:val="en-US" w:eastAsia="en-US"/>
        </w:rPr>
        <w:pict>
          <v:shape id="Left-Right Arrow 49" o:spid="_x0000_s1071" type="#_x0000_t69" style="position:absolute;left:0;text-align:left;margin-left:-12.2pt;margin-top:88.2pt;width:173.7pt;height:29.15pt;rotation:-3113739fd;z-index:251702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20576 4431 19831 -1108 19366 -1108 18528 3877 4376 3877 1583 -1108 -186 9415 745 15508 1676 21600 1955 21600 2328 16615 18434 16062 19086 21046 19924 21600 21600 11077 20576 44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" adj="1812" fillcolor="#4f81bd [3204]" strokecolor="#4579b8 [3044]">
            <v:fill color2="#a7bfde [1620]" rotate="t" type="gradient">
              <o:fill v:ext="view" type="gradientUnscaled"/>
            </v:fill>
            <v:shadow on="t" opacity="22937f" origin=",.5" offset="0,.63889mm"/>
            <w10:wrap type="through"/>
          </v:shape>
        </w:pict>
      </w:r>
      <w:r w:rsidRPr="00912135">
        <w:rPr>
          <w:rFonts w:ascii="Calibri" w:hAnsi="Calibri"/>
          <w:noProof/>
          <w:lang w:val="en-US" w:eastAsia="en-US"/>
        </w:rPr>
        <w:pict>
          <v:shape id="Left-Right Arrow 50" o:spid="_x0000_s1072" type="#_x0000_t69" style="position:absolute;left:0;text-align:left;margin-left:185pt;margin-top:91.65pt;width:200.7pt;height:29.15pt;rotation:-8565773fd;z-index:251703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21761 9969 20230 -554 19585 0 19021 4431 2015 3877 1693 -554 1370 0 564 6646 0 11077 1531 21600 3869 16615 19182 16615 19827 21600 20149 21600 21116 14400 21761 99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" adj="1569" fillcolor="#4f81bd [3204]" strokecolor="#4579b8 [3044]">
            <v:fill color2="#a7bfde [1620]" rotate="t" type="gradient">
              <o:fill v:ext="view" type="gradientUnscaled"/>
            </v:fill>
            <v:shadow on="t" opacity="22937f" origin=",.5" offset="0,.63889mm"/>
            <w10:wrap type="through"/>
          </v:shape>
        </w:pict>
      </w:r>
    </w:p>
    <w:p w:rsidR="001C3445" w:rsidRPr="00D667E6" w:rsidRDefault="00F9496F" w:rsidP="001C3445">
      <w:pPr>
        <w:jc w:val="both"/>
        <w:rPr>
          <w:rFonts w:ascii="Calibri" w:hAnsi="Calibri"/>
        </w:rPr>
      </w:pPr>
      <w:r w:rsidRPr="00912135">
        <w:rPr>
          <w:rFonts w:ascii="Calibri" w:hAnsi="Calibri"/>
          <w:noProof/>
          <w:lang w:val="en-US" w:eastAsia="en-US"/>
        </w:rPr>
        <w:pict>
          <v:roundrect id="Rounded Rectangle 51" o:spid="_x0000_s1073" style="position:absolute;left:0;text-align:left;margin-left:-54.1pt;margin-top:227.75pt;width:81pt;height:36pt;z-index:251704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shape id="Text Box 52" o:spid="_x0000_s1074" type="#_x0000_t202" style="position:absolute;left:0;text-align:left;margin-left:-53.7pt;margin-top:237.55pt;width:90pt;height:27pt;z-index:251705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q7pd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" filled="f" stroked="f">
            <v:textbox>
              <w:txbxContent>
                <w:p w:rsidR="001C3445" w:rsidRPr="004E2CFF" w:rsidRDefault="001C3445" w:rsidP="001C3445">
                  <w:pPr>
                    <w:jc w:val="center"/>
                    <w:rPr>
                      <w:rFonts w:ascii="Calibri" w:hAnsi="Calibri"/>
                    </w:rPr>
                  </w:pPr>
                  <w:r w:rsidRPr="004E2CFF">
                    <w:rPr>
                      <w:rFonts w:ascii="Calibri" w:hAnsi="Calibri"/>
                    </w:rPr>
                    <w:t>CERTYFIKAT</w:t>
                  </w:r>
                </w:p>
              </w:txbxContent>
            </v:textbox>
            <w10:wrap type="square"/>
          </v:shape>
        </w:pict>
      </w:r>
      <w:r w:rsidRPr="00912135">
        <w:rPr>
          <w:rFonts w:ascii="Calibri" w:hAnsi="Calibri"/>
          <w:noProof/>
          <w:lang w:val="en-US" w:eastAsia="en-US"/>
        </w:rPr>
        <w:pict>
          <v:shape id="Text Box 56" o:spid="_x0000_s1078" type="#_x0000_t202" style="position:absolute;left:0;text-align:left;margin-left:4in;margin-top:237.55pt;width:90pt;height:27pt;z-index:2517099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BN2t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" filled="f" stroked="f">
            <v:textbox>
              <w:txbxContent>
                <w:p w:rsidR="001C3445" w:rsidRPr="004E2CFF" w:rsidRDefault="001C3445" w:rsidP="001C3445">
                  <w:pPr>
                    <w:jc w:val="center"/>
                    <w:rPr>
                      <w:rFonts w:ascii="Calibri" w:hAnsi="Calibri"/>
                    </w:rPr>
                  </w:pPr>
                  <w:r w:rsidRPr="004E2CFF">
                    <w:rPr>
                      <w:rFonts w:ascii="Calibri" w:hAnsi="Calibri"/>
                    </w:rPr>
                    <w:t>CERTYFIKAT</w:t>
                  </w:r>
                </w:p>
              </w:txbxContent>
            </v:textbox>
            <w10:wrap type="square"/>
          </v:shape>
        </w:pict>
      </w:r>
      <w:r w:rsidRPr="00912135">
        <w:rPr>
          <w:rFonts w:ascii="Calibri" w:hAnsi="Calibri"/>
          <w:noProof/>
          <w:lang w:val="en-US" w:eastAsia="en-US"/>
        </w:rPr>
        <w:pict>
          <v:roundrect id="Rounded Rectangle 55" o:spid="_x0000_s1077" style="position:absolute;left:0;text-align:left;margin-left:296.6pt;margin-top:228.15pt;width:81pt;height:36pt;z-index:251708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roundrect id="Rounded Rectangle 53" o:spid="_x0000_s1075" style="position:absolute;left:0;text-align:left;margin-left:125.65pt;margin-top:219.55pt;width:81pt;height:36pt;z-index:251706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shape id="Text Box 54" o:spid="_x0000_s1076" type="#_x0000_t202" style="position:absolute;left:0;text-align:left;margin-left:126pt;margin-top:228.95pt;width:90pt;height:27pt;z-index:251707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l++d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" filled="f" stroked="f">
            <v:textbox>
              <w:txbxContent>
                <w:p w:rsidR="001C3445" w:rsidRPr="004E2CFF" w:rsidRDefault="001C3445" w:rsidP="001C3445">
                  <w:pPr>
                    <w:jc w:val="center"/>
                    <w:rPr>
                      <w:rFonts w:ascii="Calibri" w:hAnsi="Calibri"/>
                    </w:rPr>
                  </w:pPr>
                  <w:r w:rsidRPr="004E2CFF">
                    <w:rPr>
                      <w:rFonts w:ascii="Calibri" w:hAnsi="Calibri"/>
                    </w:rPr>
                    <w:t>CERTYFIKAT</w:t>
                  </w:r>
                </w:p>
              </w:txbxContent>
            </v:textbox>
            <w10:wrap type="square"/>
          </v:shape>
        </w:pict>
      </w:r>
      <w:r w:rsidRPr="00912135">
        <w:rPr>
          <w:rFonts w:ascii="Calibri" w:hAnsi="Calibri"/>
          <w:noProof/>
          <w:lang w:val="en-US" w:eastAsia="en-US"/>
        </w:rPr>
        <w:pict>
          <v:shape id="Text Box 45" o:spid="_x0000_s1067" type="#_x0000_t202" style="position:absolute;left:0;text-align:left;margin-left:329.3pt;margin-top:183.95pt;width:117pt;height:45pt;z-index:251698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hqtICAAAY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" filled="f" stroked="f">
            <v:textbox>
              <w:txbxContent>
                <w:p w:rsidR="001C3445" w:rsidRPr="00FB0395" w:rsidRDefault="001C3445" w:rsidP="001C3445">
                  <w:pPr>
                    <w:jc w:val="center"/>
                    <w:rPr>
                      <w:rFonts w:ascii="Calibri" w:hAnsi="Calibri"/>
                    </w:rPr>
                  </w:pPr>
                  <w:r w:rsidRPr="00FB0395">
                    <w:rPr>
                      <w:rFonts w:ascii="Calibri" w:hAnsi="Calibri"/>
                    </w:rPr>
                    <w:t>URZĄDZENIE</w:t>
                  </w:r>
                </w:p>
                <w:p w:rsidR="001C3445" w:rsidRPr="00FB0395" w:rsidRDefault="001C3445" w:rsidP="001C3445">
                  <w:pPr>
                    <w:jc w:val="center"/>
                    <w:rPr>
                      <w:rFonts w:ascii="Calibri" w:hAnsi="Calibri"/>
                    </w:rPr>
                  </w:pPr>
                  <w:r w:rsidRPr="00FB0395">
                    <w:rPr>
                      <w:rFonts w:ascii="Calibri" w:hAnsi="Calibri"/>
                    </w:rPr>
                    <w:t>SIK</w:t>
                  </w:r>
                </w:p>
              </w:txbxContent>
            </v:textbox>
            <w10:wrap type="square"/>
          </v:shape>
        </w:pict>
      </w:r>
      <w:r w:rsidRPr="00912135">
        <w:rPr>
          <w:rFonts w:ascii="Calibri" w:hAnsi="Calibri"/>
          <w:noProof/>
          <w:lang w:val="en-US" w:eastAsia="en-US"/>
        </w:rPr>
        <w:pict>
          <v:shape id="Text Box 41" o:spid="_x0000_s1063" type="#_x0000_t202" style="position:absolute;left:0;text-align:left;margin-left:153.75pt;margin-top:183.95pt;width:117pt;height:45pt;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QHN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" filled="f" stroked="f">
            <v:textbox>
              <w:txbxContent>
                <w:p w:rsidR="001C3445" w:rsidRPr="00FB0395" w:rsidRDefault="001C3445" w:rsidP="001C3445">
                  <w:pPr>
                    <w:jc w:val="center"/>
                    <w:rPr>
                      <w:rFonts w:ascii="Calibri" w:hAnsi="Calibri"/>
                    </w:rPr>
                  </w:pPr>
                  <w:r w:rsidRPr="00FB0395">
                    <w:rPr>
                      <w:rFonts w:ascii="Calibri" w:hAnsi="Calibri"/>
                    </w:rPr>
                    <w:t>URZĄDZENIE</w:t>
                  </w:r>
                </w:p>
                <w:p w:rsidR="001C3445" w:rsidRPr="00FB0395" w:rsidRDefault="001C3445" w:rsidP="001C3445">
                  <w:pPr>
                    <w:jc w:val="center"/>
                    <w:rPr>
                      <w:rFonts w:ascii="Calibri" w:hAnsi="Calibri"/>
                    </w:rPr>
                  </w:pPr>
                  <w:r w:rsidRPr="00FB0395">
                    <w:rPr>
                      <w:rFonts w:ascii="Calibri" w:hAnsi="Calibri"/>
                    </w:rPr>
                    <w:t>SIK</w:t>
                  </w:r>
                </w:p>
              </w:txbxContent>
            </v:textbox>
            <w10:wrap type="square"/>
          </v:shape>
        </w:pict>
      </w:r>
      <w:r w:rsidRPr="00912135">
        <w:rPr>
          <w:rFonts w:ascii="Calibri" w:hAnsi="Calibri"/>
          <w:noProof/>
          <w:lang w:val="en-US" w:eastAsia="en-US"/>
        </w:rPr>
        <w:pict>
          <v:shape id="Text Box 32" o:spid="_x0000_s1058" type="#_x0000_t202" style="position:absolute;left:0;text-align:left;margin-left:-18pt;margin-top:183.95pt;width:117pt;height:45pt;z-index:251689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raBt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" filled="f" stroked="f">
            <v:textbox>
              <w:txbxContent>
                <w:p w:rsidR="001C3445" w:rsidRPr="00FB0395" w:rsidRDefault="001C3445" w:rsidP="001C3445">
                  <w:pPr>
                    <w:jc w:val="center"/>
                    <w:rPr>
                      <w:rFonts w:ascii="Calibri" w:hAnsi="Calibri"/>
                    </w:rPr>
                  </w:pPr>
                  <w:r w:rsidRPr="00FB0395">
                    <w:rPr>
                      <w:rFonts w:ascii="Calibri" w:hAnsi="Calibri"/>
                    </w:rPr>
                    <w:t>URZĄDZENIE</w:t>
                  </w:r>
                </w:p>
                <w:p w:rsidR="001C3445" w:rsidRPr="00FB0395" w:rsidRDefault="001C3445" w:rsidP="001C3445">
                  <w:pPr>
                    <w:jc w:val="center"/>
                    <w:rPr>
                      <w:rFonts w:ascii="Calibri" w:hAnsi="Calibri"/>
                    </w:rPr>
                  </w:pPr>
                  <w:r w:rsidRPr="00FB0395">
                    <w:rPr>
                      <w:rFonts w:ascii="Calibri" w:hAnsi="Calibri"/>
                    </w:rPr>
                    <w:t>SIK</w:t>
                  </w:r>
                </w:p>
              </w:txbxContent>
            </v:textbox>
            <w10:wrap type="square"/>
          </v:shape>
        </w:pict>
      </w:r>
      <w:r w:rsidRPr="00912135">
        <w:rPr>
          <w:rFonts w:ascii="Calibri" w:hAnsi="Calibri"/>
          <w:noProof/>
          <w:lang w:val="en-US" w:eastAsia="en-US"/>
        </w:rPr>
        <w:pict>
          <v:roundrect id="Rounded Rectangle 31" o:spid="_x0000_s1057" style="position:absolute;left:0;text-align:left;margin-left:-36.35pt;margin-top:165.5pt;width:153pt;height:81pt;z-index:251688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694 -200 953 0 -106 1800 -106 19400 847 21400 1059 21400 20435 21400 20541 21400 21706 19200 21706 2000 20541 0 19800 -200 1694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roundrect id="Rounded Rectangle 44" o:spid="_x0000_s1066" style="position:absolute;left:0;text-align:left;margin-left:305.65pt;margin-top:166.6pt;width:153pt;height:81pt;z-index:251697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694 -200 953 0 -106 1800 -106 19400 847 21400 1059 21400 20435 21400 20541 21400 21706 19200 21706 2000 20541 0 19800 -200 1694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roundrect id="Rounded Rectangle 40" o:spid="_x0000_s1062" style="position:absolute;left:0;text-align:left;margin-left:134.6pt;margin-top:160.3pt;width:153pt;height:81pt;z-index:251693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694 -200 953 0 -106 1800 -106 19400 847 21400 1059 21400 20435 21400 20541 21400 21706 19200 21706 2000 20541 0 19800 -200 1694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shape id="Text Box 43" o:spid="_x0000_s1065" type="#_x0000_t202" style="position:absolute;left:0;text-align:left;margin-left:175.2pt;margin-top:144.5pt;width:90pt;height:27pt;z-index:2516966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aXd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" filled="f" stroked="f">
            <v:textbox>
              <w:txbxContent>
                <w:p w:rsidR="001C3445" w:rsidRPr="00FB0395" w:rsidRDefault="001C3445" w:rsidP="001C3445">
                  <w:pPr>
                    <w:jc w:val="center"/>
                    <w:rPr>
                      <w:rFonts w:ascii="Calibri" w:hAnsi="Calibri"/>
                    </w:rPr>
                  </w:pPr>
                  <w:r w:rsidRPr="00FB0395">
                    <w:rPr>
                      <w:rFonts w:ascii="Calibri" w:hAnsi="Calibri"/>
                    </w:rPr>
                    <w:t>MODEM 3G</w:t>
                  </w:r>
                </w:p>
              </w:txbxContent>
            </v:textbox>
            <w10:wrap type="square"/>
          </v:shape>
        </w:pict>
      </w:r>
      <w:r w:rsidRPr="00912135">
        <w:rPr>
          <w:rFonts w:ascii="Calibri" w:hAnsi="Calibri"/>
          <w:noProof/>
          <w:lang w:val="en-US" w:eastAsia="en-US"/>
        </w:rPr>
        <w:pict>
          <v:shape id="Text Box 36" o:spid="_x0000_s1061" type="#_x0000_t202" style="position:absolute;left:0;text-align:left;margin-left:4.4pt;margin-top:144.9pt;width:90pt;height:27pt;z-index:251692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FOwd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" filled="f" stroked="f">
            <v:textbox>
              <w:txbxContent>
                <w:p w:rsidR="001C3445" w:rsidRPr="00FB0395" w:rsidRDefault="001C3445" w:rsidP="001C3445">
                  <w:pPr>
                    <w:jc w:val="center"/>
                    <w:rPr>
                      <w:rFonts w:ascii="Calibri" w:hAnsi="Calibri"/>
                    </w:rPr>
                  </w:pPr>
                  <w:r w:rsidRPr="00FB0395">
                    <w:rPr>
                      <w:rFonts w:ascii="Calibri" w:hAnsi="Calibri"/>
                    </w:rPr>
                    <w:t>MODEM 3G</w:t>
                  </w:r>
                </w:p>
              </w:txbxContent>
            </v:textbox>
            <w10:wrap type="square"/>
          </v:shape>
        </w:pict>
      </w:r>
      <w:r w:rsidRPr="00912135">
        <w:rPr>
          <w:rFonts w:ascii="Calibri" w:hAnsi="Calibri"/>
          <w:noProof/>
          <w:lang w:val="en-US" w:eastAsia="en-US"/>
        </w:rPr>
        <w:pict>
          <v:shape id="Text Box 47" o:spid="_x0000_s1069" type="#_x0000_t202" style="position:absolute;left:0;text-align:left;margin-left:329.3pt;margin-top:144.9pt;width:90pt;height:27pt;z-index:251700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Fr69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10;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" filled="f" stroked="f">
            <v:textbox>
              <w:txbxContent>
                <w:p w:rsidR="001C3445" w:rsidRPr="00FB0395" w:rsidRDefault="001C3445" w:rsidP="001C3445">
                  <w:pPr>
                    <w:jc w:val="center"/>
                    <w:rPr>
                      <w:rFonts w:ascii="Calibri" w:hAnsi="Calibri"/>
                    </w:rPr>
                  </w:pPr>
                  <w:r w:rsidRPr="00FB0395">
                    <w:rPr>
                      <w:rFonts w:ascii="Calibri" w:hAnsi="Calibri"/>
                    </w:rPr>
                    <w:t>MODEM 3G</w:t>
                  </w:r>
                </w:p>
              </w:txbxContent>
            </v:textbox>
            <w10:wrap type="square"/>
          </v:shape>
        </w:pict>
      </w:r>
      <w:r w:rsidRPr="00912135">
        <w:rPr>
          <w:rFonts w:ascii="Calibri" w:hAnsi="Calibri"/>
          <w:noProof/>
          <w:lang w:val="en-US" w:eastAsia="en-US"/>
        </w:rPr>
        <w:pict>
          <v:roundrect id="Rounded Rectangle 46" o:spid="_x0000_s1068" style="position:absolute;left:0;text-align:left;margin-left:323.6pt;margin-top:135.9pt;width:81pt;height:36pt;z-index:251699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roundrect id="Rounded Rectangle 42" o:spid="_x0000_s1064" style="position:absolute;left:0;text-align:left;margin-left:175.2pt;margin-top:135.5pt;width:81pt;height:36pt;z-index:251695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roundrect id="Rounded Rectangle 35" o:spid="_x0000_s1060" style="position:absolute;left:0;text-align:left;margin-left:13.4pt;margin-top:135.9pt;width:81pt;height:36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1200 -450 -200 0 -200 19350 400 21150 21000 21150 21400 21150 21800 13950 21800 3150 21200 0 20200 -450 1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" fillcolor="#4f81bd [3204]" strokecolor="#4579b8 [3044]">
            <v:fill color2="#a7bfde [1620]" rotate="t" type="gradient">
              <o:fill v:ext="view" type="gradientUnscaled"/>
            </v:fill>
            <v:shadow on="t" opacity="22937f" origin=",.5" offset="0,.63889mm"/>
            <w10:wrap type="through"/>
          </v:roundrect>
        </w:pict>
      </w:r>
      <w:r w:rsidRPr="00912135">
        <w:rPr>
          <w:rFonts w:ascii="Calibri" w:hAnsi="Calibri"/>
          <w:noProof/>
          <w:lang w:val="en-US" w:eastAsia="en-US"/>
        </w:rPr>
        <w:pict>
          <v:shape id="Left-Right Arrow 48" o:spid="_x0000_s1070" type="#_x0000_t69" style="position:absolute;left:0;text-align:left;margin-left:160pt;margin-top:66.15pt;width:111.15pt;height:29.15pt;rotation:-90;z-index:251701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21746 9415 18973 -554 17951 1108 17076 3877 3065 3877 3065 -554 2773 -554 146 8862 146 9415 146 12185 146 12738 2773 21600 3065 22154 3065 17169 17076 17169 17659 19385 18973 21600 21746 11631 21746 9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" adj="2832" fillcolor="#4f81bd [3204]" strokecolor="#4579b8 [3044]">
            <v:fill color2="#a7bfde [1620]" rotate="t" type="gradient">
              <o:fill v:ext="view" type="gradientUnscaled"/>
            </v:fill>
            <v:shadow on="t" opacity="22937f" origin=",.5" offset="0,.63889mm"/>
            <w10:wrap type="through"/>
          </v:shape>
        </w:pict>
      </w:r>
    </w:p>
    <w:p w:rsidR="001C3445" w:rsidRDefault="001C3445" w:rsidP="001C3445">
      <w:pPr>
        <w:spacing w:before="360"/>
        <w:sectPr w:rsidR="001C3445" w:rsidSect="003D0331">
          <w:headerReference w:type="default" r:id="rId41"/>
          <w:pgSz w:w="11907" w:h="16839" w:code="9"/>
          <w:pgMar w:top="2126" w:right="1514" w:bottom="1911" w:left="1514" w:header="919" w:footer="709" w:gutter="0"/>
          <w:cols w:space="708"/>
          <w:docGrid w:linePitch="360"/>
        </w:sectPr>
      </w:pPr>
    </w:p>
    <w:p w:rsidR="00A848FD" w:rsidRPr="00045909" w:rsidRDefault="00A848FD" w:rsidP="00A848FD">
      <w:pPr>
        <w:pStyle w:val="Nagwek1"/>
        <w:rPr>
          <w:color w:val="000000" w:themeColor="text1"/>
        </w:rPr>
      </w:pPr>
      <w:bookmarkStart w:id="9" w:name="_Toc430242690"/>
      <w:r>
        <w:rPr>
          <w:color w:val="000000" w:themeColor="text1"/>
        </w:rPr>
        <w:lastRenderedPageBreak/>
        <w:t>Komunikacja z systemami zewnętrznymi</w:t>
      </w:r>
      <w:bookmarkEnd w:id="9"/>
    </w:p>
    <w:p w:rsidR="004C44E3" w:rsidRDefault="004C44E3" w:rsidP="004C44E3">
      <w:pPr>
        <w:jc w:val="both"/>
      </w:pPr>
      <w:r>
        <w:t>Komunikacja z systemami zewnętrznymi odbywa się w systemie SIK tylko poprzez komunikację z serwerem Centralnym systemu SIK.</w:t>
      </w:r>
    </w:p>
    <w:p w:rsidR="004C44E3" w:rsidRDefault="004C44E3" w:rsidP="004C44E3">
      <w:pPr>
        <w:jc w:val="both"/>
      </w:pPr>
      <w:r>
        <w:t xml:space="preserve">Serwer systemu SIK pełni rolę agregatora danych wysyłanych przez wszystkie urządzenia terenowe.  </w:t>
      </w:r>
      <w:r>
        <w:br/>
        <w:t>W ramach lokalnej bazy danych serwera gromadzone są takie dane jak:</w:t>
      </w:r>
    </w:p>
    <w:p w:rsidR="004C44E3" w:rsidRDefault="004C44E3" w:rsidP="004C44E3">
      <w:pPr>
        <w:pStyle w:val="Akapitzlist"/>
        <w:numPr>
          <w:ilvl w:val="0"/>
          <w:numId w:val="29"/>
        </w:numPr>
        <w:spacing w:before="0" w:after="0" w:line="240" w:lineRule="auto"/>
        <w:jc w:val="both"/>
      </w:pPr>
      <w:r>
        <w:t>informacja o zarejestrowaniu przesyłającego kajaka</w:t>
      </w:r>
    </w:p>
    <w:p w:rsidR="004C44E3" w:rsidRDefault="004C44E3" w:rsidP="004C44E3">
      <w:pPr>
        <w:pStyle w:val="Akapitzlist"/>
        <w:numPr>
          <w:ilvl w:val="0"/>
          <w:numId w:val="29"/>
        </w:numPr>
        <w:spacing w:before="0" w:after="0" w:line="240" w:lineRule="auto"/>
        <w:jc w:val="both"/>
      </w:pPr>
      <w:r>
        <w:t>czas zarejestrowania zdarzenia</w:t>
      </w:r>
    </w:p>
    <w:p w:rsidR="004C44E3" w:rsidRDefault="004C44E3" w:rsidP="004C44E3">
      <w:pPr>
        <w:pStyle w:val="Akapitzlist"/>
        <w:numPr>
          <w:ilvl w:val="0"/>
          <w:numId w:val="29"/>
        </w:numPr>
        <w:spacing w:before="0" w:after="0" w:line="240" w:lineRule="auto"/>
        <w:jc w:val="both"/>
      </w:pPr>
      <w:r>
        <w:t>liczba zarejestrowanych osób</w:t>
      </w:r>
    </w:p>
    <w:p w:rsidR="004C44E3" w:rsidRDefault="004C44E3" w:rsidP="004C44E3">
      <w:pPr>
        <w:pStyle w:val="Akapitzlist"/>
        <w:numPr>
          <w:ilvl w:val="0"/>
          <w:numId w:val="29"/>
        </w:numPr>
        <w:spacing w:before="0" w:after="0" w:line="240" w:lineRule="auto"/>
        <w:jc w:val="both"/>
      </w:pPr>
      <w:r>
        <w:t>w przypadku rejestracji obiektów nie będących kajakami, rejestrowany jest obraz graficzny wykrytego obiektu</w:t>
      </w:r>
    </w:p>
    <w:p w:rsidR="004C44E3" w:rsidRDefault="004C44E3" w:rsidP="004C44E3">
      <w:pPr>
        <w:pStyle w:val="Akapitzlist"/>
        <w:numPr>
          <w:ilvl w:val="0"/>
          <w:numId w:val="29"/>
        </w:numPr>
        <w:spacing w:before="0" w:after="0" w:line="240" w:lineRule="auto"/>
        <w:jc w:val="both"/>
      </w:pPr>
      <w:r>
        <w:t xml:space="preserve">stan dostępu </w:t>
      </w:r>
      <w:proofErr w:type="spellStart"/>
      <w:r>
        <w:t>WiFi</w:t>
      </w:r>
      <w:proofErr w:type="spellEnd"/>
      <w:r>
        <w:t xml:space="preserve"> i statystyki połączeń </w:t>
      </w:r>
    </w:p>
    <w:p w:rsidR="002D29D4" w:rsidRDefault="002D29D4" w:rsidP="004C44E3">
      <w:pPr>
        <w:pStyle w:val="Akapitzlist"/>
        <w:numPr>
          <w:ilvl w:val="0"/>
          <w:numId w:val="29"/>
        </w:numPr>
        <w:spacing w:before="0" w:after="0" w:line="240" w:lineRule="auto"/>
        <w:jc w:val="both"/>
      </w:pPr>
      <w:r>
        <w:t>statystyki połączeń z aplikacjami mobilnymi w terenie</w:t>
      </w:r>
    </w:p>
    <w:p w:rsidR="004C44E3" w:rsidRDefault="004C44E3" w:rsidP="004C44E3">
      <w:pPr>
        <w:pStyle w:val="Akapitzlist"/>
        <w:numPr>
          <w:ilvl w:val="0"/>
          <w:numId w:val="29"/>
        </w:numPr>
        <w:spacing w:before="0" w:after="0" w:line="240" w:lineRule="auto"/>
        <w:jc w:val="both"/>
      </w:pPr>
      <w:r>
        <w:t>dane meteorologiczne ze stacji pogodowej takie jak: temperatura, opad, wilgotność,  siła i kierunek wiatru</w:t>
      </w:r>
    </w:p>
    <w:p w:rsidR="004C44E3" w:rsidRDefault="004C44E3" w:rsidP="004C44E3">
      <w:pPr>
        <w:pStyle w:val="Akapitzlist"/>
        <w:numPr>
          <w:ilvl w:val="0"/>
          <w:numId w:val="29"/>
        </w:numPr>
        <w:spacing w:before="0" w:after="0" w:line="240" w:lineRule="auto"/>
        <w:jc w:val="both"/>
      </w:pPr>
    </w:p>
    <w:p w:rsidR="004C44E3" w:rsidRDefault="004C44E3" w:rsidP="004C44E3">
      <w:pPr>
        <w:jc w:val="both"/>
      </w:pPr>
      <w:r>
        <w:t xml:space="preserve">Dodatkowo w zależności od konfiguracji rejestrowane są dane z zewnętrznych </w:t>
      </w:r>
      <w:proofErr w:type="spellStart"/>
      <w:r>
        <w:t>peryferiów</w:t>
      </w:r>
      <w:proofErr w:type="spellEnd"/>
      <w:r>
        <w:t>:</w:t>
      </w:r>
    </w:p>
    <w:p w:rsidR="004C44E3" w:rsidRDefault="004C44E3" w:rsidP="004C44E3">
      <w:pPr>
        <w:pStyle w:val="Akapitzlist"/>
        <w:numPr>
          <w:ilvl w:val="0"/>
          <w:numId w:val="29"/>
        </w:numPr>
        <w:spacing w:before="0" w:after="0" w:line="240" w:lineRule="auto"/>
        <w:jc w:val="both"/>
      </w:pPr>
      <w:r>
        <w:t xml:space="preserve">stan wody na podstawie odczytu łaty pomiarowej w tym stany alarmowe </w:t>
      </w:r>
    </w:p>
    <w:p w:rsidR="004C44E3" w:rsidRDefault="004C44E3" w:rsidP="004C44E3">
      <w:pPr>
        <w:pStyle w:val="Akapitzlist"/>
        <w:numPr>
          <w:ilvl w:val="0"/>
          <w:numId w:val="29"/>
        </w:numPr>
        <w:spacing w:before="0" w:after="0" w:line="240" w:lineRule="auto"/>
        <w:jc w:val="both"/>
      </w:pPr>
      <w:r>
        <w:t>zarejestrowane przejścia z biletem elektronicznym poprzez kontakt z biletami w postaci Bacon</w:t>
      </w:r>
    </w:p>
    <w:p w:rsidR="004C44E3" w:rsidRDefault="002D29D4" w:rsidP="004C44E3">
      <w:pPr>
        <w:pStyle w:val="Akapitzlist"/>
        <w:numPr>
          <w:ilvl w:val="0"/>
          <w:numId w:val="29"/>
        </w:numPr>
        <w:spacing w:before="0" w:after="0" w:line="240" w:lineRule="auto"/>
        <w:jc w:val="both"/>
      </w:pPr>
      <w:r>
        <w:t>za</w:t>
      </w:r>
      <w:r w:rsidR="004C44E3">
        <w:t xml:space="preserve">rejestrowane przejścia bez biletów elektronicznych </w:t>
      </w:r>
    </w:p>
    <w:p w:rsidR="002D29D4" w:rsidRDefault="002D29D4" w:rsidP="004C44E3">
      <w:pPr>
        <w:pStyle w:val="Akapitzlist"/>
        <w:numPr>
          <w:ilvl w:val="0"/>
          <w:numId w:val="29"/>
        </w:numPr>
        <w:spacing w:before="0" w:after="0" w:line="240" w:lineRule="auto"/>
        <w:jc w:val="both"/>
      </w:pPr>
      <w:r>
        <w:t>Stan ogłoszeni alarmu/ostrzeżenia i jego zakończenia</w:t>
      </w:r>
    </w:p>
    <w:p w:rsidR="00A43BED" w:rsidRDefault="00A43BED" w:rsidP="004C44E3">
      <w:pPr>
        <w:pStyle w:val="Akapitzlist"/>
        <w:numPr>
          <w:ilvl w:val="0"/>
          <w:numId w:val="29"/>
        </w:numPr>
        <w:spacing w:before="0" w:after="0" w:line="240" w:lineRule="auto"/>
        <w:jc w:val="both"/>
      </w:pPr>
      <w:r>
        <w:t xml:space="preserve">Obraz z kamery internetowej w trybie „na żywo” z ograniczoną liczbą klatek na sekundę do możliwości </w:t>
      </w:r>
      <w:r w:rsidR="00FB2B44">
        <w:t>RB Pi oraz łącza GSM</w:t>
      </w:r>
    </w:p>
    <w:p w:rsidR="004C44E3" w:rsidRDefault="004C44E3" w:rsidP="004C44E3">
      <w:pPr>
        <w:pStyle w:val="Akapitzlist"/>
        <w:numPr>
          <w:ilvl w:val="0"/>
          <w:numId w:val="29"/>
        </w:numPr>
        <w:spacing w:before="0" w:after="0" w:line="240" w:lineRule="auto"/>
        <w:jc w:val="both"/>
      </w:pPr>
    </w:p>
    <w:p w:rsidR="004C44E3" w:rsidRDefault="004C44E3" w:rsidP="004C44E3">
      <w:pPr>
        <w:jc w:val="both"/>
      </w:pPr>
      <w:r>
        <w:t>Prowadzona jest również statystyczna inwentaryzacja urządzeń wchodzących w skład SIK – serwer przechowuje informacje o identyfikatorze urządzenia, jego lokalizacji (w tym koordynaty geograficzne),  dacie instalacji, czasie ostatniej komunikacji z urządzeniem czy adresie IP urządzenia SIK.</w:t>
      </w:r>
    </w:p>
    <w:p w:rsidR="004C44E3" w:rsidRDefault="004C44E3" w:rsidP="004C44E3">
      <w:pPr>
        <w:jc w:val="both"/>
      </w:pPr>
      <w:r>
        <w:t xml:space="preserve">Tak gromadzone dane mogą być udostępniane </w:t>
      </w:r>
      <w:r w:rsidR="002D29D4">
        <w:t xml:space="preserve">przez serwer autoryzowanym użytkownikom zewnętrznym </w:t>
      </w:r>
      <w:r>
        <w:t>na dwa sposoby:</w:t>
      </w:r>
    </w:p>
    <w:p w:rsidR="004C44E3" w:rsidRDefault="004C44E3" w:rsidP="004C44E3">
      <w:pPr>
        <w:jc w:val="both"/>
      </w:pPr>
    </w:p>
    <w:p w:rsidR="004C44E3" w:rsidRDefault="004C44E3" w:rsidP="004C44E3">
      <w:pPr>
        <w:pStyle w:val="Akapitzlist"/>
        <w:numPr>
          <w:ilvl w:val="0"/>
          <w:numId w:val="30"/>
        </w:numPr>
        <w:spacing w:before="0" w:after="0" w:line="240" w:lineRule="auto"/>
        <w:jc w:val="both"/>
      </w:pPr>
      <w:r>
        <w:t>Model PUSH</w:t>
      </w:r>
    </w:p>
    <w:p w:rsidR="004C44E3" w:rsidRDefault="004C44E3" w:rsidP="004C44E3">
      <w:pPr>
        <w:pStyle w:val="Akapitzlist"/>
        <w:jc w:val="both"/>
      </w:pPr>
      <w:r>
        <w:t>Dane zgromadzone w serwerze SIK są przesyłane wprost do zewnętrznego systemu informatycznego zgodnie z ustalonym formatem</w:t>
      </w:r>
      <w:r w:rsidR="002D29D4">
        <w:t xml:space="preserve"> i zakresem danych</w:t>
      </w:r>
      <w:r>
        <w:t>.</w:t>
      </w:r>
    </w:p>
    <w:p w:rsidR="004C44E3" w:rsidRDefault="004C44E3" w:rsidP="004C44E3">
      <w:pPr>
        <w:pStyle w:val="Akapitzlist"/>
        <w:jc w:val="both"/>
      </w:pPr>
      <w:r>
        <w:t xml:space="preserve">Dane mogą być przesyłane zgodnie z założonym harmonogramem lub wyzwalane daną akcją – np. pojawieniem się wykrywanego obiektu. System zewnętrzny powinien zapewniać operację potwierdzenia otrzymania danych. Dane z serwera SIK organizowane są w przyjęty format danych np. TXT, SQL, XML, JSON – opcjonalnie kompresowane i przesyłane jednym z wybranych protokołów sieciowych takich jak SMTP (poczta elektroniczna), FTP/SFTP czy HTTP/HTTPS </w:t>
      </w:r>
    </w:p>
    <w:p w:rsidR="004C44E3" w:rsidRDefault="004C44E3" w:rsidP="004C44E3">
      <w:pPr>
        <w:pStyle w:val="Akapitzlist"/>
        <w:jc w:val="both"/>
      </w:pPr>
    </w:p>
    <w:p w:rsidR="004C44E3" w:rsidRDefault="004C44E3" w:rsidP="004C44E3">
      <w:pPr>
        <w:pStyle w:val="Akapitzlist"/>
        <w:numPr>
          <w:ilvl w:val="0"/>
          <w:numId w:val="30"/>
        </w:numPr>
        <w:spacing w:before="0" w:after="0" w:line="240" w:lineRule="auto"/>
        <w:jc w:val="both"/>
      </w:pPr>
      <w:r>
        <w:t>Model PULL</w:t>
      </w:r>
    </w:p>
    <w:p w:rsidR="0026743D" w:rsidRDefault="004C44E3" w:rsidP="002D29D4">
      <w:pPr>
        <w:pStyle w:val="Akapitzlist"/>
        <w:jc w:val="both"/>
        <w:sectPr w:rsidR="0026743D" w:rsidSect="003D0331">
          <w:headerReference w:type="default" r:id="rId42"/>
          <w:pgSz w:w="11907" w:h="16839" w:code="9"/>
          <w:pgMar w:top="2126" w:right="1514" w:bottom="1911" w:left="1514" w:header="919" w:footer="709" w:gutter="0"/>
          <w:cols w:space="708"/>
          <w:docGrid w:linePitch="360"/>
        </w:sectPr>
      </w:pPr>
      <w:r>
        <w:t>Serwer SIK udostępnia warstwę usług sieciowych (</w:t>
      </w:r>
      <w:proofErr w:type="spellStart"/>
      <w:r>
        <w:t>webserwisów</w:t>
      </w:r>
      <w:proofErr w:type="spellEnd"/>
      <w:r>
        <w:t xml:space="preserve">) za pomocą których dane zgromadzone w bazie danych mogą być udostępniane na zewnątrz z wykorzystaniem interfejsu programistycznego (API) poprzez protokół HTTP/HTTPS. Format danych to XML i/lub JSON. Częstotliwość pobierania danych określana jest w dowolny sposób poprzez system zewnętrzny. Dodatkowo dostęp do usług sieciowych </w:t>
      </w:r>
      <w:r w:rsidR="002D29D4">
        <w:t>będzie</w:t>
      </w:r>
      <w:r>
        <w:t xml:space="preserve"> zawierać warstwę autentykacji opartą o nazwę użytkownika/hasło, adres IP systemu zewnętrznego czy klucz API </w:t>
      </w:r>
      <w:r w:rsidR="002D29D4">
        <w:t>.</w:t>
      </w:r>
      <w:r>
        <w:t xml:space="preserve"> </w:t>
      </w:r>
    </w:p>
    <w:p w:rsidR="0026743D" w:rsidRDefault="00A32F6B" w:rsidP="0026743D">
      <w:pPr>
        <w:pStyle w:val="Nagwek1"/>
        <w:rPr>
          <w:color w:val="000000" w:themeColor="text1"/>
        </w:rPr>
      </w:pPr>
      <w:bookmarkStart w:id="10" w:name="_Toc430242691"/>
      <w:r>
        <w:rPr>
          <w:color w:val="000000" w:themeColor="text1"/>
        </w:rPr>
        <w:lastRenderedPageBreak/>
        <w:t>Lokalizacja punktów pomiarowych</w:t>
      </w:r>
      <w:r w:rsidR="004F6DCA">
        <w:rPr>
          <w:color w:val="000000" w:themeColor="text1"/>
        </w:rPr>
        <w:t xml:space="preserve"> – </w:t>
      </w:r>
      <w:r w:rsidR="004F6DCA" w:rsidRPr="004F6DCA">
        <w:rPr>
          <w:b w:val="0"/>
          <w:color w:val="000000" w:themeColor="text1"/>
        </w:rPr>
        <w:t>trwają uzgodnienia z Urzędami i właścicielami gruntów dla ostatecznych lokalizacji punktów kontrolno-pomiarowych</w:t>
      </w:r>
      <w:bookmarkEnd w:id="10"/>
    </w:p>
    <w:tbl>
      <w:tblPr>
        <w:tblW w:w="14700" w:type="dxa"/>
        <w:tblInd w:w="51" w:type="dxa"/>
        <w:tblCellMar>
          <w:left w:w="70" w:type="dxa"/>
          <w:right w:w="70" w:type="dxa"/>
        </w:tblCellMar>
        <w:tblLook w:val="04A0"/>
      </w:tblPr>
      <w:tblGrid>
        <w:gridCol w:w="591"/>
        <w:gridCol w:w="1408"/>
        <w:gridCol w:w="1034"/>
        <w:gridCol w:w="1474"/>
        <w:gridCol w:w="1461"/>
        <w:gridCol w:w="3044"/>
        <w:gridCol w:w="805"/>
        <w:gridCol w:w="3902"/>
        <w:gridCol w:w="981"/>
      </w:tblGrid>
      <w:tr w:rsidR="00F9279B" w:rsidRPr="00F9279B" w:rsidTr="00F9279B">
        <w:trPr>
          <w:trHeight w:val="375"/>
        </w:trPr>
        <w:tc>
          <w:tcPr>
            <w:tcW w:w="14700" w:type="dxa"/>
            <w:gridSpan w:val="9"/>
            <w:tcBorders>
              <w:top w:val="nil"/>
              <w:left w:val="nil"/>
              <w:bottom w:val="single" w:sz="8" w:space="0" w:color="auto"/>
              <w:right w:val="nil"/>
            </w:tcBorders>
            <w:shd w:val="clear" w:color="000000" w:fill="FFC000"/>
            <w:vAlign w:val="bottom"/>
            <w:hideMark/>
          </w:tcPr>
          <w:p w:rsidR="00F9279B" w:rsidRPr="00F9279B" w:rsidRDefault="00F9279B" w:rsidP="00F9279B">
            <w:pPr>
              <w:spacing w:before="0" w:after="0" w:line="240" w:lineRule="auto"/>
              <w:jc w:val="center"/>
              <w:rPr>
                <w:rFonts w:ascii="Arial" w:eastAsia="Times New Roman" w:hAnsi="Arial" w:cs="Arial"/>
                <w:b/>
                <w:bCs/>
                <w:color w:val="auto"/>
                <w:kern w:val="0"/>
                <w:sz w:val="28"/>
                <w:szCs w:val="28"/>
              </w:rPr>
            </w:pPr>
            <w:r w:rsidRPr="00F9279B">
              <w:rPr>
                <w:rFonts w:ascii="Arial" w:eastAsia="Times New Roman" w:hAnsi="Arial" w:cs="Arial"/>
                <w:b/>
                <w:bCs/>
                <w:color w:val="auto"/>
                <w:kern w:val="0"/>
                <w:sz w:val="28"/>
                <w:szCs w:val="28"/>
              </w:rPr>
              <w:t>POWIAT  CHOJNICE</w:t>
            </w:r>
          </w:p>
        </w:tc>
      </w:tr>
      <w:tr w:rsidR="00F9279B" w:rsidRPr="00F9279B" w:rsidTr="00F9279B">
        <w:trPr>
          <w:trHeight w:val="690"/>
        </w:trPr>
        <w:tc>
          <w:tcPr>
            <w:tcW w:w="590" w:type="dxa"/>
            <w:vMerge w:val="restart"/>
            <w:tcBorders>
              <w:top w:val="nil"/>
              <w:left w:val="single" w:sz="8" w:space="0" w:color="auto"/>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L.p.</w:t>
            </w:r>
          </w:p>
        </w:tc>
        <w:tc>
          <w:tcPr>
            <w:tcW w:w="1319" w:type="dxa"/>
            <w:vMerge w:val="restart"/>
            <w:tcBorders>
              <w:top w:val="nil"/>
              <w:left w:val="single" w:sz="8" w:space="0" w:color="auto"/>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Nazwa szlaku kajakowego</w:t>
            </w:r>
          </w:p>
        </w:tc>
        <w:tc>
          <w:tcPr>
            <w:tcW w:w="1033" w:type="dxa"/>
            <w:vMerge w:val="restart"/>
            <w:tcBorders>
              <w:top w:val="nil"/>
              <w:left w:val="single" w:sz="4" w:space="0" w:color="auto"/>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Orientacyjny  kilometr rzeki</w:t>
            </w:r>
          </w:p>
        </w:tc>
        <w:tc>
          <w:tcPr>
            <w:tcW w:w="1461" w:type="dxa"/>
            <w:vMerge w:val="restart"/>
            <w:tcBorders>
              <w:top w:val="nil"/>
              <w:left w:val="nil"/>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4"/>
                <w:szCs w:val="24"/>
              </w:rPr>
            </w:pPr>
            <w:r w:rsidRPr="00F9279B">
              <w:rPr>
                <w:rFonts w:ascii="Arial" w:eastAsia="Times New Roman" w:hAnsi="Arial" w:cs="Arial"/>
                <w:b/>
                <w:bCs/>
                <w:color w:val="auto"/>
                <w:kern w:val="0"/>
                <w:sz w:val="24"/>
                <w:szCs w:val="24"/>
              </w:rPr>
              <w:t xml:space="preserve">Gmina </w:t>
            </w:r>
          </w:p>
        </w:tc>
        <w:tc>
          <w:tcPr>
            <w:tcW w:w="8046" w:type="dxa"/>
            <w:gridSpan w:val="3"/>
            <w:tcBorders>
              <w:top w:val="single" w:sz="8" w:space="0" w:color="auto"/>
              <w:left w:val="single" w:sz="8" w:space="0" w:color="auto"/>
              <w:bottom w:val="nil"/>
              <w:right w:val="single" w:sz="8" w:space="0" w:color="000000"/>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Działki wytypowane do wyboru potencjalnego miejsca lokalizacji urządzeń punktu systemu kontrolno - informacyjnego  odcinka szlaku kajakowego</w:t>
            </w:r>
          </w:p>
        </w:tc>
        <w:tc>
          <w:tcPr>
            <w:tcW w:w="879" w:type="dxa"/>
            <w:vMerge w:val="restart"/>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 xml:space="preserve">Ilość </w:t>
            </w:r>
            <w:proofErr w:type="spellStart"/>
            <w:r w:rsidRPr="00F9279B">
              <w:rPr>
                <w:rFonts w:ascii="Arial" w:eastAsia="Times New Roman" w:hAnsi="Arial" w:cs="Arial"/>
                <w:color w:val="auto"/>
                <w:kern w:val="0"/>
                <w:sz w:val="24"/>
                <w:szCs w:val="24"/>
              </w:rPr>
              <w:t>typowa-nych</w:t>
            </w:r>
            <w:proofErr w:type="spellEnd"/>
            <w:r w:rsidRPr="00F9279B">
              <w:rPr>
                <w:rFonts w:ascii="Arial" w:eastAsia="Times New Roman" w:hAnsi="Arial" w:cs="Arial"/>
                <w:color w:val="auto"/>
                <w:kern w:val="0"/>
                <w:sz w:val="24"/>
                <w:szCs w:val="24"/>
              </w:rPr>
              <w:t xml:space="preserve"> działek</w:t>
            </w:r>
          </w:p>
        </w:tc>
      </w:tr>
      <w:tr w:rsidR="00F9279B" w:rsidRPr="00F9279B" w:rsidTr="00F9279B">
        <w:trPr>
          <w:trHeight w:val="510"/>
        </w:trPr>
        <w:tc>
          <w:tcPr>
            <w:tcW w:w="590" w:type="dxa"/>
            <w:vMerge/>
            <w:tcBorders>
              <w:top w:val="nil"/>
              <w:left w:val="single" w:sz="8" w:space="0" w:color="auto"/>
              <w:bottom w:val="nil"/>
              <w:right w:val="nil"/>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4"/>
                <w:szCs w:val="24"/>
              </w:rPr>
            </w:pPr>
          </w:p>
        </w:tc>
        <w:tc>
          <w:tcPr>
            <w:tcW w:w="1319" w:type="dxa"/>
            <w:vMerge/>
            <w:tcBorders>
              <w:top w:val="nil"/>
              <w:left w:val="single" w:sz="8" w:space="0" w:color="auto"/>
              <w:bottom w:val="nil"/>
              <w:right w:val="single" w:sz="4"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4"/>
                <w:szCs w:val="24"/>
              </w:rPr>
            </w:pPr>
          </w:p>
        </w:tc>
        <w:tc>
          <w:tcPr>
            <w:tcW w:w="1033" w:type="dxa"/>
            <w:vMerge/>
            <w:tcBorders>
              <w:top w:val="nil"/>
              <w:left w:val="single" w:sz="4" w:space="0" w:color="auto"/>
              <w:bottom w:val="nil"/>
              <w:right w:val="single" w:sz="4"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nil"/>
              <w:right w:val="single" w:sz="8"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4"/>
                <w:szCs w:val="24"/>
              </w:rPr>
            </w:pPr>
          </w:p>
        </w:tc>
        <w:tc>
          <w:tcPr>
            <w:tcW w:w="1461" w:type="dxa"/>
            <w:vMerge/>
            <w:tcBorders>
              <w:top w:val="nil"/>
              <w:left w:val="nil"/>
              <w:bottom w:val="nil"/>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4"/>
                <w:szCs w:val="24"/>
              </w:rPr>
            </w:pPr>
          </w:p>
        </w:tc>
        <w:tc>
          <w:tcPr>
            <w:tcW w:w="3189" w:type="dxa"/>
            <w:tcBorders>
              <w:top w:val="dashed" w:sz="4" w:space="0" w:color="auto"/>
              <w:left w:val="single" w:sz="8" w:space="0" w:color="auto"/>
              <w:bottom w:val="single" w:sz="8"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nr działki</w:t>
            </w:r>
          </w:p>
        </w:tc>
        <w:tc>
          <w:tcPr>
            <w:tcW w:w="809"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obręb</w:t>
            </w:r>
          </w:p>
        </w:tc>
        <w:tc>
          <w:tcPr>
            <w:tcW w:w="4048" w:type="dxa"/>
            <w:tcBorders>
              <w:top w:val="dashed" w:sz="4" w:space="0" w:color="auto"/>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4"/>
                <w:szCs w:val="24"/>
              </w:rPr>
            </w:pPr>
            <w:r w:rsidRPr="00F9279B">
              <w:rPr>
                <w:rFonts w:ascii="Arial" w:eastAsia="Times New Roman" w:hAnsi="Arial" w:cs="Arial"/>
                <w:color w:val="auto"/>
                <w:kern w:val="0"/>
                <w:sz w:val="24"/>
                <w:szCs w:val="24"/>
              </w:rPr>
              <w:t>opis wstępnej lokalizacji punktu</w:t>
            </w:r>
          </w:p>
        </w:tc>
        <w:tc>
          <w:tcPr>
            <w:tcW w:w="879" w:type="dxa"/>
            <w:vMerge/>
            <w:tcBorders>
              <w:top w:val="nil"/>
              <w:left w:val="nil"/>
              <w:bottom w:val="nil"/>
              <w:right w:val="single" w:sz="8"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4"/>
                <w:szCs w:val="24"/>
              </w:rPr>
            </w:pPr>
          </w:p>
        </w:tc>
      </w:tr>
      <w:tr w:rsidR="00F9279B" w:rsidRPr="00F9279B" w:rsidTr="00F9279B">
        <w:trPr>
          <w:trHeight w:val="480"/>
        </w:trPr>
        <w:tc>
          <w:tcPr>
            <w:tcW w:w="590" w:type="dxa"/>
            <w:vMerge w:val="restart"/>
            <w:tcBorders>
              <w:top w:val="single" w:sz="8" w:space="0" w:color="auto"/>
              <w:left w:val="single" w:sz="8" w:space="0" w:color="auto"/>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w:t>
            </w:r>
          </w:p>
        </w:tc>
        <w:tc>
          <w:tcPr>
            <w:tcW w:w="1319" w:type="dxa"/>
            <w:vMerge w:val="restart"/>
            <w:tcBorders>
              <w:top w:val="single" w:sz="8" w:space="0" w:color="auto"/>
              <w:left w:val="single" w:sz="8" w:space="0" w:color="auto"/>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rzeka Brda</w:t>
            </w:r>
          </w:p>
        </w:tc>
        <w:tc>
          <w:tcPr>
            <w:tcW w:w="1033" w:type="dxa"/>
            <w:vMerge w:val="restart"/>
            <w:tcBorders>
              <w:top w:val="single" w:sz="8" w:space="0" w:color="auto"/>
              <w:left w:val="single" w:sz="4" w:space="0" w:color="auto"/>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1C</w:t>
            </w:r>
          </w:p>
        </w:tc>
        <w:tc>
          <w:tcPr>
            <w:tcW w:w="1372" w:type="dxa"/>
            <w:tcBorders>
              <w:top w:val="single" w:sz="8" w:space="0" w:color="auto"/>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164</w:t>
            </w:r>
          </w:p>
        </w:tc>
        <w:tc>
          <w:tcPr>
            <w:tcW w:w="1461" w:type="dxa"/>
            <w:vMerge w:val="restart"/>
            <w:tcBorders>
              <w:top w:val="single" w:sz="8" w:space="0" w:color="auto"/>
              <w:left w:val="nil"/>
              <w:bottom w:val="single" w:sz="8" w:space="0" w:color="000000"/>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CHOJNICE</w:t>
            </w:r>
          </w:p>
        </w:tc>
        <w:tc>
          <w:tcPr>
            <w:tcW w:w="3189" w:type="dxa"/>
            <w:tcBorders>
              <w:top w:val="nil"/>
              <w:left w:val="single" w:sz="8" w:space="0" w:color="auto"/>
              <w:bottom w:val="nil"/>
              <w:right w:val="nil"/>
            </w:tcBorders>
            <w:shd w:val="clear" w:color="000000" w:fill="FFFFCC"/>
            <w:vAlign w:val="center"/>
            <w:hideMark/>
          </w:tcPr>
          <w:p w:rsidR="00F9279B" w:rsidRPr="00F9279B" w:rsidRDefault="00F9279B" w:rsidP="00F9279B">
            <w:pPr>
              <w:spacing w:before="0" w:after="0" w:line="240" w:lineRule="auto"/>
              <w:jc w:val="center"/>
              <w:rPr>
                <w:rFonts w:ascii="Calibri" w:eastAsia="Times New Roman" w:hAnsi="Calibri"/>
                <w:color w:val="000000"/>
                <w:kern w:val="0"/>
                <w:sz w:val="22"/>
                <w:szCs w:val="22"/>
              </w:rPr>
            </w:pPr>
            <w:r w:rsidRPr="00F9279B">
              <w:rPr>
                <w:rFonts w:ascii="Calibri" w:eastAsia="Times New Roman" w:hAnsi="Calibri"/>
                <w:color w:val="000000"/>
                <w:kern w:val="0"/>
                <w:sz w:val="22"/>
                <w:szCs w:val="22"/>
              </w:rPr>
              <w:t xml:space="preserve">418,   552,  396,   317,  546   </w:t>
            </w:r>
          </w:p>
        </w:tc>
        <w:tc>
          <w:tcPr>
            <w:tcW w:w="809" w:type="dxa"/>
            <w:tcBorders>
              <w:top w:val="nil"/>
              <w:left w:val="dashed" w:sz="4" w:space="0" w:color="auto"/>
              <w:bottom w:val="nil"/>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0002</w:t>
            </w:r>
          </w:p>
        </w:tc>
        <w:tc>
          <w:tcPr>
            <w:tcW w:w="4048"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Konarzyny; Ciecholewy za mostem na drodze 212 ---</w:t>
            </w:r>
          </w:p>
        </w:tc>
        <w:tc>
          <w:tcPr>
            <w:tcW w:w="879" w:type="dxa"/>
            <w:vMerge w:val="restart"/>
            <w:tcBorders>
              <w:top w:val="single" w:sz="8" w:space="0" w:color="auto"/>
              <w:left w:val="nil"/>
              <w:bottom w:val="nil"/>
              <w:right w:val="single" w:sz="8" w:space="0" w:color="auto"/>
            </w:tcBorders>
            <w:shd w:val="clear" w:color="auto" w:fill="auto"/>
            <w:noWrap/>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9</w:t>
            </w:r>
          </w:p>
        </w:tc>
      </w:tr>
      <w:tr w:rsidR="00F9279B" w:rsidRPr="00F9279B" w:rsidTr="00F9279B">
        <w:trPr>
          <w:trHeight w:val="480"/>
        </w:trPr>
        <w:tc>
          <w:tcPr>
            <w:tcW w:w="590" w:type="dxa"/>
            <w:vMerge/>
            <w:tcBorders>
              <w:top w:val="single" w:sz="8" w:space="0" w:color="auto"/>
              <w:left w:val="single" w:sz="8" w:space="0" w:color="auto"/>
              <w:bottom w:val="nil"/>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1319" w:type="dxa"/>
            <w:vMerge/>
            <w:tcBorders>
              <w:top w:val="single" w:sz="8" w:space="0" w:color="auto"/>
              <w:left w:val="single" w:sz="8" w:space="0" w:color="auto"/>
              <w:bottom w:val="nil"/>
              <w:right w:val="single" w:sz="4"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2"/>
                <w:szCs w:val="22"/>
              </w:rPr>
            </w:pPr>
          </w:p>
        </w:tc>
        <w:tc>
          <w:tcPr>
            <w:tcW w:w="1033" w:type="dxa"/>
            <w:vMerge/>
            <w:tcBorders>
              <w:top w:val="single" w:sz="8" w:space="0" w:color="auto"/>
              <w:left w:val="single" w:sz="4" w:space="0" w:color="auto"/>
              <w:bottom w:val="nil"/>
              <w:right w:val="single" w:sz="4" w:space="0" w:color="auto"/>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1372" w:type="dxa"/>
            <w:tcBorders>
              <w:top w:val="single" w:sz="4" w:space="0" w:color="auto"/>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160</w:t>
            </w:r>
          </w:p>
        </w:tc>
        <w:tc>
          <w:tcPr>
            <w:tcW w:w="1461" w:type="dxa"/>
            <w:vMerge/>
            <w:tcBorders>
              <w:top w:val="single" w:sz="8" w:space="0" w:color="auto"/>
              <w:left w:val="nil"/>
              <w:bottom w:val="single" w:sz="8" w:space="0" w:color="000000"/>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single" w:sz="4" w:space="0" w:color="auto"/>
              <w:left w:val="single" w:sz="8" w:space="0" w:color="auto"/>
              <w:bottom w:val="single" w:sz="4"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Calibri" w:eastAsia="Times New Roman" w:hAnsi="Calibri"/>
                <w:color w:val="000000"/>
                <w:kern w:val="0"/>
                <w:sz w:val="22"/>
                <w:szCs w:val="22"/>
              </w:rPr>
            </w:pPr>
            <w:r w:rsidRPr="00F9279B">
              <w:rPr>
                <w:rFonts w:ascii="Calibri" w:eastAsia="Times New Roman" w:hAnsi="Calibri"/>
                <w:color w:val="000000"/>
                <w:kern w:val="0"/>
                <w:sz w:val="22"/>
                <w:szCs w:val="22"/>
              </w:rPr>
              <w:t xml:space="preserve">3374/1,   106,   107,   220LP </w:t>
            </w:r>
          </w:p>
        </w:tc>
        <w:tc>
          <w:tcPr>
            <w:tcW w:w="809"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0010</w:t>
            </w:r>
          </w:p>
        </w:tc>
        <w:tc>
          <w:tcPr>
            <w:tcW w:w="4048" w:type="dxa"/>
            <w:tcBorders>
              <w:top w:val="single" w:sz="4" w:space="0" w:color="auto"/>
              <w:left w:val="nil"/>
              <w:bottom w:val="single" w:sz="4" w:space="0" w:color="auto"/>
              <w:right w:val="single" w:sz="8" w:space="0" w:color="auto"/>
            </w:tcBorders>
            <w:shd w:val="clear" w:color="auto" w:fill="auto"/>
            <w:vAlign w:val="bottom"/>
            <w:hideMark/>
          </w:tcPr>
          <w:p w:rsidR="00F9279B" w:rsidRPr="00F9279B" w:rsidRDefault="00F9279B" w:rsidP="00F9279B">
            <w:pPr>
              <w:spacing w:before="0" w:after="0" w:line="240" w:lineRule="auto"/>
              <w:jc w:val="center"/>
              <w:rPr>
                <w:rFonts w:ascii="Arial" w:eastAsia="Times New Roman" w:hAnsi="Arial" w:cs="Arial"/>
                <w:color w:val="000000"/>
                <w:kern w:val="0"/>
                <w:sz w:val="22"/>
                <w:szCs w:val="22"/>
              </w:rPr>
            </w:pPr>
            <w:r w:rsidRPr="00F9279B">
              <w:rPr>
                <w:rFonts w:ascii="Arial" w:eastAsia="Times New Roman" w:hAnsi="Arial" w:cs="Arial"/>
                <w:color w:val="000000"/>
                <w:kern w:val="0"/>
                <w:sz w:val="22"/>
                <w:szCs w:val="22"/>
              </w:rPr>
              <w:t>---lub ostatni mostek przed ujściem do jeziora Charzykowskiego</w:t>
            </w:r>
          </w:p>
        </w:tc>
        <w:tc>
          <w:tcPr>
            <w:tcW w:w="879" w:type="dxa"/>
            <w:vMerge/>
            <w:tcBorders>
              <w:top w:val="single" w:sz="8" w:space="0" w:color="auto"/>
              <w:left w:val="nil"/>
              <w:bottom w:val="nil"/>
              <w:right w:val="single" w:sz="8" w:space="0" w:color="auto"/>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r>
      <w:tr w:rsidR="00F9279B" w:rsidRPr="00F9279B" w:rsidTr="00F9279B">
        <w:trPr>
          <w:trHeight w:val="480"/>
        </w:trPr>
        <w:tc>
          <w:tcPr>
            <w:tcW w:w="590" w:type="dxa"/>
            <w:tcBorders>
              <w:top w:val="single" w:sz="4" w:space="0" w:color="auto"/>
              <w:left w:val="single" w:sz="8" w:space="0" w:color="auto"/>
              <w:bottom w:val="single" w:sz="4" w:space="0" w:color="auto"/>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w:t>
            </w:r>
          </w:p>
        </w:tc>
        <w:tc>
          <w:tcPr>
            <w:tcW w:w="131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rzeka </w:t>
            </w:r>
            <w:proofErr w:type="spellStart"/>
            <w:r w:rsidRPr="00F9279B">
              <w:rPr>
                <w:rFonts w:ascii="Arial" w:eastAsia="Times New Roman" w:hAnsi="Arial" w:cs="Arial"/>
                <w:color w:val="auto"/>
                <w:kern w:val="0"/>
                <w:sz w:val="22"/>
                <w:szCs w:val="22"/>
              </w:rPr>
              <w:t>Zbrzyca</w:t>
            </w:r>
            <w:proofErr w:type="spellEnd"/>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3B</w:t>
            </w:r>
          </w:p>
        </w:tc>
        <w:tc>
          <w:tcPr>
            <w:tcW w:w="1372" w:type="dxa"/>
            <w:tcBorders>
              <w:top w:val="nil"/>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w:t>
            </w:r>
          </w:p>
        </w:tc>
        <w:tc>
          <w:tcPr>
            <w:tcW w:w="1461" w:type="dxa"/>
            <w:vMerge/>
            <w:tcBorders>
              <w:top w:val="single" w:sz="8" w:space="0" w:color="auto"/>
              <w:left w:val="nil"/>
              <w:bottom w:val="single" w:sz="8" w:space="0" w:color="000000"/>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nil"/>
              <w:left w:val="single" w:sz="8" w:space="0" w:color="auto"/>
              <w:bottom w:val="single" w:sz="4"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28/1,   158/4,   161</w:t>
            </w:r>
          </w:p>
        </w:tc>
        <w:tc>
          <w:tcPr>
            <w:tcW w:w="809" w:type="dxa"/>
            <w:tcBorders>
              <w:top w:val="nil"/>
              <w:left w:val="dashed" w:sz="4" w:space="0" w:color="auto"/>
              <w:bottom w:val="single" w:sz="4"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0026</w:t>
            </w:r>
          </w:p>
        </w:tc>
        <w:tc>
          <w:tcPr>
            <w:tcW w:w="4048" w:type="dxa"/>
            <w:tcBorders>
              <w:top w:val="nil"/>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proofErr w:type="spellStart"/>
            <w:r w:rsidRPr="00F9279B">
              <w:rPr>
                <w:rFonts w:ascii="Arial" w:eastAsia="Times New Roman" w:hAnsi="Arial" w:cs="Arial"/>
                <w:color w:val="auto"/>
                <w:kern w:val="0"/>
                <w:sz w:val="22"/>
                <w:szCs w:val="22"/>
              </w:rPr>
              <w:t>m.Zbrzyca</w:t>
            </w:r>
            <w:proofErr w:type="spellEnd"/>
            <w:r w:rsidRPr="00F9279B">
              <w:rPr>
                <w:rFonts w:ascii="Arial" w:eastAsia="Times New Roman" w:hAnsi="Arial" w:cs="Arial"/>
                <w:color w:val="auto"/>
                <w:kern w:val="0"/>
                <w:sz w:val="22"/>
                <w:szCs w:val="22"/>
              </w:rPr>
              <w:t xml:space="preserve"> - za miejscowością  przy moście</w:t>
            </w:r>
          </w:p>
        </w:tc>
        <w:tc>
          <w:tcPr>
            <w:tcW w:w="879" w:type="dxa"/>
            <w:tcBorders>
              <w:top w:val="single" w:sz="4" w:space="0" w:color="auto"/>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3</w:t>
            </w:r>
          </w:p>
        </w:tc>
      </w:tr>
      <w:tr w:rsidR="00F9279B" w:rsidRPr="00F9279B" w:rsidTr="00F9279B">
        <w:trPr>
          <w:trHeight w:val="480"/>
        </w:trPr>
        <w:tc>
          <w:tcPr>
            <w:tcW w:w="590" w:type="dxa"/>
            <w:tcBorders>
              <w:top w:val="nil"/>
              <w:left w:val="single" w:sz="8" w:space="0" w:color="auto"/>
              <w:bottom w:val="single" w:sz="8" w:space="0" w:color="auto"/>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3</w:t>
            </w:r>
          </w:p>
        </w:tc>
        <w:tc>
          <w:tcPr>
            <w:tcW w:w="1319" w:type="dxa"/>
            <w:tcBorders>
              <w:top w:val="nil"/>
              <w:left w:val="single" w:sz="8" w:space="0" w:color="auto"/>
              <w:bottom w:val="single" w:sz="8"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Chocina / Prądzona</w:t>
            </w:r>
          </w:p>
        </w:tc>
        <w:tc>
          <w:tcPr>
            <w:tcW w:w="1033" w:type="dxa"/>
            <w:tcBorders>
              <w:top w:val="nil"/>
              <w:left w:val="nil"/>
              <w:bottom w:val="single" w:sz="8"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5A</w:t>
            </w:r>
          </w:p>
        </w:tc>
        <w:tc>
          <w:tcPr>
            <w:tcW w:w="1372" w:type="dxa"/>
            <w:tcBorders>
              <w:top w:val="nil"/>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11</w:t>
            </w:r>
          </w:p>
        </w:tc>
        <w:tc>
          <w:tcPr>
            <w:tcW w:w="1461" w:type="dxa"/>
            <w:vMerge/>
            <w:tcBorders>
              <w:top w:val="single" w:sz="8" w:space="0" w:color="auto"/>
              <w:left w:val="nil"/>
              <w:bottom w:val="single" w:sz="8" w:space="0" w:color="000000"/>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nil"/>
              <w:left w:val="single" w:sz="8" w:space="0" w:color="auto"/>
              <w:bottom w:val="single" w:sz="8"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8,    3340/1</w:t>
            </w:r>
          </w:p>
        </w:tc>
        <w:tc>
          <w:tcPr>
            <w:tcW w:w="809" w:type="dxa"/>
            <w:tcBorders>
              <w:top w:val="nil"/>
              <w:left w:val="dashed" w:sz="4" w:space="0" w:color="auto"/>
              <w:bottom w:val="single" w:sz="8"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0010</w:t>
            </w:r>
          </w:p>
        </w:tc>
        <w:tc>
          <w:tcPr>
            <w:tcW w:w="4048" w:type="dxa"/>
            <w:tcBorders>
              <w:top w:val="nil"/>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w:t>
            </w:r>
            <w:proofErr w:type="spellStart"/>
            <w:r w:rsidRPr="00F9279B">
              <w:rPr>
                <w:rFonts w:ascii="Arial" w:eastAsia="Times New Roman" w:hAnsi="Arial" w:cs="Arial"/>
                <w:color w:val="auto"/>
                <w:kern w:val="0"/>
                <w:sz w:val="22"/>
                <w:szCs w:val="22"/>
              </w:rPr>
              <w:t>Chociński</w:t>
            </w:r>
            <w:proofErr w:type="spellEnd"/>
            <w:r w:rsidRPr="00F9279B">
              <w:rPr>
                <w:rFonts w:ascii="Arial" w:eastAsia="Times New Roman" w:hAnsi="Arial" w:cs="Arial"/>
                <w:color w:val="auto"/>
                <w:kern w:val="0"/>
                <w:sz w:val="22"/>
                <w:szCs w:val="22"/>
              </w:rPr>
              <w:t xml:space="preserve"> Młyn</w:t>
            </w:r>
          </w:p>
        </w:tc>
        <w:tc>
          <w:tcPr>
            <w:tcW w:w="879" w:type="dxa"/>
            <w:tcBorders>
              <w:top w:val="nil"/>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w:t>
            </w:r>
          </w:p>
        </w:tc>
      </w:tr>
      <w:tr w:rsidR="00F9279B" w:rsidRPr="00F9279B" w:rsidTr="00F9279B">
        <w:trPr>
          <w:trHeight w:val="480"/>
        </w:trPr>
        <w:tc>
          <w:tcPr>
            <w:tcW w:w="590" w:type="dxa"/>
            <w:tcBorders>
              <w:top w:val="nil"/>
              <w:left w:val="single" w:sz="8" w:space="0" w:color="auto"/>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4</w:t>
            </w:r>
          </w:p>
        </w:tc>
        <w:tc>
          <w:tcPr>
            <w:tcW w:w="1319" w:type="dxa"/>
            <w:tcBorders>
              <w:top w:val="nil"/>
              <w:left w:val="single" w:sz="8" w:space="0" w:color="auto"/>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rzeka       Brda</w:t>
            </w:r>
          </w:p>
        </w:tc>
        <w:tc>
          <w:tcPr>
            <w:tcW w:w="1033" w:type="dxa"/>
            <w:tcBorders>
              <w:top w:val="nil"/>
              <w:left w:val="nil"/>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1E</w:t>
            </w:r>
          </w:p>
        </w:tc>
        <w:tc>
          <w:tcPr>
            <w:tcW w:w="1372"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129</w:t>
            </w:r>
          </w:p>
        </w:tc>
        <w:tc>
          <w:tcPr>
            <w:tcW w:w="1461" w:type="dxa"/>
            <w:vMerge w:val="restart"/>
            <w:tcBorders>
              <w:top w:val="nil"/>
              <w:left w:val="nil"/>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 xml:space="preserve">CZERSK </w:t>
            </w:r>
          </w:p>
        </w:tc>
        <w:tc>
          <w:tcPr>
            <w:tcW w:w="3189" w:type="dxa"/>
            <w:tcBorders>
              <w:top w:val="nil"/>
              <w:left w:val="single" w:sz="8" w:space="0" w:color="auto"/>
              <w:bottom w:val="nil"/>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32/3LRP</w:t>
            </w:r>
          </w:p>
        </w:tc>
        <w:tc>
          <w:tcPr>
            <w:tcW w:w="809" w:type="dxa"/>
            <w:tcBorders>
              <w:top w:val="nil"/>
              <w:left w:val="dashed" w:sz="4" w:space="0" w:color="auto"/>
              <w:bottom w:val="nil"/>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0007</w:t>
            </w:r>
          </w:p>
        </w:tc>
        <w:tc>
          <w:tcPr>
            <w:tcW w:w="4048"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Zapora (</w:t>
            </w:r>
            <w:proofErr w:type="spellStart"/>
            <w:r w:rsidRPr="00F9279B">
              <w:rPr>
                <w:rFonts w:ascii="Arial" w:eastAsia="Times New Roman" w:hAnsi="Arial" w:cs="Arial"/>
                <w:color w:val="auto"/>
                <w:kern w:val="0"/>
                <w:sz w:val="22"/>
                <w:szCs w:val="22"/>
              </w:rPr>
              <w:t>Mylof</w:t>
            </w:r>
            <w:proofErr w:type="spellEnd"/>
            <w:r w:rsidRPr="00F9279B">
              <w:rPr>
                <w:rFonts w:ascii="Arial" w:eastAsia="Times New Roman" w:hAnsi="Arial" w:cs="Arial"/>
                <w:color w:val="auto"/>
                <w:kern w:val="0"/>
                <w:sz w:val="22"/>
                <w:szCs w:val="22"/>
              </w:rPr>
              <w:t xml:space="preserve">)- za elektrownią i zejściem na wodę; </w:t>
            </w:r>
          </w:p>
        </w:tc>
        <w:tc>
          <w:tcPr>
            <w:tcW w:w="879"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w:t>
            </w:r>
          </w:p>
        </w:tc>
      </w:tr>
      <w:tr w:rsidR="00F9279B" w:rsidRPr="00F9279B" w:rsidTr="00F9279B">
        <w:trPr>
          <w:trHeight w:val="480"/>
        </w:trPr>
        <w:tc>
          <w:tcPr>
            <w:tcW w:w="59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5</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rzeka       Brda</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1F</w:t>
            </w:r>
          </w:p>
        </w:tc>
        <w:tc>
          <w:tcPr>
            <w:tcW w:w="1372" w:type="dxa"/>
            <w:tcBorders>
              <w:top w:val="single" w:sz="4" w:space="0" w:color="auto"/>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122</w:t>
            </w:r>
          </w:p>
        </w:tc>
        <w:tc>
          <w:tcPr>
            <w:tcW w:w="1461" w:type="dxa"/>
            <w:vMerge/>
            <w:tcBorders>
              <w:top w:val="nil"/>
              <w:left w:val="nil"/>
              <w:bottom w:val="nil"/>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single" w:sz="4" w:space="0" w:color="auto"/>
              <w:left w:val="single" w:sz="8" w:space="0" w:color="auto"/>
              <w:bottom w:val="single" w:sz="4"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711/3, 718, 113LP, 511/2</w:t>
            </w:r>
          </w:p>
        </w:tc>
        <w:tc>
          <w:tcPr>
            <w:tcW w:w="809"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0020</w:t>
            </w:r>
          </w:p>
        </w:tc>
        <w:tc>
          <w:tcPr>
            <w:tcW w:w="4048" w:type="dxa"/>
            <w:tcBorders>
              <w:top w:val="single" w:sz="4" w:space="0" w:color="auto"/>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m. Rytel - za mostem, za zejściem na wodę;(ostatni w pomorskim) </w:t>
            </w:r>
          </w:p>
        </w:tc>
        <w:tc>
          <w:tcPr>
            <w:tcW w:w="879" w:type="dxa"/>
            <w:tcBorders>
              <w:top w:val="single" w:sz="4" w:space="0" w:color="auto"/>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4</w:t>
            </w:r>
          </w:p>
        </w:tc>
      </w:tr>
      <w:tr w:rsidR="00F9279B" w:rsidRPr="00F9279B" w:rsidTr="00F9279B">
        <w:trPr>
          <w:trHeight w:val="480"/>
        </w:trPr>
        <w:tc>
          <w:tcPr>
            <w:tcW w:w="590" w:type="dxa"/>
            <w:tcBorders>
              <w:top w:val="nil"/>
              <w:left w:val="single" w:sz="8" w:space="0" w:color="auto"/>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6</w:t>
            </w:r>
          </w:p>
        </w:tc>
        <w:tc>
          <w:tcPr>
            <w:tcW w:w="1319" w:type="dxa"/>
            <w:tcBorders>
              <w:top w:val="nil"/>
              <w:left w:val="nil"/>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Wielki Kanał Brdy</w:t>
            </w:r>
          </w:p>
        </w:tc>
        <w:tc>
          <w:tcPr>
            <w:tcW w:w="1033" w:type="dxa"/>
            <w:tcBorders>
              <w:top w:val="nil"/>
              <w:left w:val="nil"/>
              <w:bottom w:val="nil"/>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2A</w:t>
            </w:r>
          </w:p>
        </w:tc>
        <w:tc>
          <w:tcPr>
            <w:tcW w:w="1372"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122</w:t>
            </w:r>
          </w:p>
        </w:tc>
        <w:tc>
          <w:tcPr>
            <w:tcW w:w="1461" w:type="dxa"/>
            <w:vMerge/>
            <w:tcBorders>
              <w:top w:val="nil"/>
              <w:left w:val="nil"/>
              <w:bottom w:val="nil"/>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nil"/>
              <w:left w:val="single" w:sz="8" w:space="0" w:color="auto"/>
              <w:bottom w:val="single" w:sz="4"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515/1,   112/2LP,   112/7LP</w:t>
            </w:r>
          </w:p>
        </w:tc>
        <w:tc>
          <w:tcPr>
            <w:tcW w:w="809" w:type="dxa"/>
            <w:tcBorders>
              <w:top w:val="nil"/>
              <w:left w:val="dashed" w:sz="4" w:space="0" w:color="auto"/>
              <w:bottom w:val="single" w:sz="4"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0020</w:t>
            </w:r>
          </w:p>
        </w:tc>
        <w:tc>
          <w:tcPr>
            <w:tcW w:w="4048" w:type="dxa"/>
            <w:tcBorders>
              <w:top w:val="nil"/>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m. Rytel - za mostem, za zejściem na wodę (ostatni w pomorskim) </w:t>
            </w:r>
          </w:p>
        </w:tc>
        <w:tc>
          <w:tcPr>
            <w:tcW w:w="879" w:type="dxa"/>
            <w:tcBorders>
              <w:top w:val="nil"/>
              <w:left w:val="nil"/>
              <w:bottom w:val="single" w:sz="4"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3</w:t>
            </w:r>
          </w:p>
        </w:tc>
      </w:tr>
      <w:tr w:rsidR="00F9279B" w:rsidRPr="00F9279B" w:rsidTr="00F9279B">
        <w:trPr>
          <w:trHeight w:val="480"/>
        </w:trPr>
        <w:tc>
          <w:tcPr>
            <w:tcW w:w="590" w:type="dxa"/>
            <w:tcBorders>
              <w:top w:val="nil"/>
              <w:left w:val="single" w:sz="8" w:space="0" w:color="auto"/>
              <w:bottom w:val="nil"/>
              <w:right w:val="nil"/>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7</w:t>
            </w:r>
          </w:p>
        </w:tc>
        <w:tc>
          <w:tcPr>
            <w:tcW w:w="131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rzeka Wda</w:t>
            </w:r>
          </w:p>
        </w:tc>
        <w:tc>
          <w:tcPr>
            <w:tcW w:w="1033" w:type="dxa"/>
            <w:tcBorders>
              <w:top w:val="single" w:sz="4" w:space="0" w:color="auto"/>
              <w:left w:val="nil"/>
              <w:bottom w:val="single" w:sz="8" w:space="0" w:color="auto"/>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28C</w:t>
            </w:r>
          </w:p>
        </w:tc>
        <w:tc>
          <w:tcPr>
            <w:tcW w:w="1372" w:type="dxa"/>
            <w:tcBorders>
              <w:top w:val="single" w:sz="4" w:space="0" w:color="auto"/>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138</w:t>
            </w:r>
          </w:p>
        </w:tc>
        <w:tc>
          <w:tcPr>
            <w:tcW w:w="1461" w:type="dxa"/>
            <w:vMerge/>
            <w:tcBorders>
              <w:top w:val="nil"/>
              <w:left w:val="nil"/>
              <w:bottom w:val="nil"/>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nil"/>
              <w:left w:val="single" w:sz="8" w:space="0" w:color="auto"/>
              <w:bottom w:val="nil"/>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77,    80/21</w:t>
            </w:r>
          </w:p>
        </w:tc>
        <w:tc>
          <w:tcPr>
            <w:tcW w:w="809" w:type="dxa"/>
            <w:tcBorders>
              <w:top w:val="nil"/>
              <w:left w:val="dashed" w:sz="4" w:space="0" w:color="auto"/>
              <w:bottom w:val="nil"/>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0021</w:t>
            </w:r>
          </w:p>
        </w:tc>
        <w:tc>
          <w:tcPr>
            <w:tcW w:w="4048"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w:t>
            </w:r>
            <w:proofErr w:type="spellStart"/>
            <w:r w:rsidRPr="00F9279B">
              <w:rPr>
                <w:rFonts w:ascii="Arial" w:eastAsia="Times New Roman" w:hAnsi="Arial" w:cs="Arial"/>
                <w:color w:val="auto"/>
                <w:kern w:val="0"/>
                <w:sz w:val="22"/>
                <w:szCs w:val="22"/>
              </w:rPr>
              <w:t>m.Wieck</w:t>
            </w:r>
            <w:proofErr w:type="spellEnd"/>
            <w:r w:rsidRPr="00F9279B">
              <w:rPr>
                <w:rFonts w:ascii="Arial" w:eastAsia="Times New Roman" w:hAnsi="Arial" w:cs="Arial"/>
                <w:color w:val="auto"/>
                <w:kern w:val="0"/>
                <w:sz w:val="22"/>
                <w:szCs w:val="22"/>
              </w:rPr>
              <w:t xml:space="preserve"> </w:t>
            </w:r>
          </w:p>
        </w:tc>
        <w:tc>
          <w:tcPr>
            <w:tcW w:w="879"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w:t>
            </w:r>
          </w:p>
        </w:tc>
      </w:tr>
      <w:tr w:rsidR="00F9279B" w:rsidRPr="00F9279B" w:rsidTr="00F9279B">
        <w:trPr>
          <w:trHeight w:val="480"/>
        </w:trPr>
        <w:tc>
          <w:tcPr>
            <w:tcW w:w="59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8</w:t>
            </w:r>
          </w:p>
        </w:tc>
        <w:tc>
          <w:tcPr>
            <w:tcW w:w="1319" w:type="dxa"/>
            <w:vMerge w:val="restart"/>
            <w:tcBorders>
              <w:top w:val="nil"/>
              <w:left w:val="single" w:sz="8" w:space="0" w:color="auto"/>
              <w:bottom w:val="single" w:sz="8" w:space="0" w:color="000000"/>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rzeka </w:t>
            </w:r>
            <w:proofErr w:type="spellStart"/>
            <w:r w:rsidRPr="00F9279B">
              <w:rPr>
                <w:rFonts w:ascii="Arial" w:eastAsia="Times New Roman" w:hAnsi="Arial" w:cs="Arial"/>
                <w:color w:val="auto"/>
                <w:kern w:val="0"/>
                <w:sz w:val="22"/>
                <w:szCs w:val="22"/>
              </w:rPr>
              <w:t>Zbrzyca</w:t>
            </w:r>
            <w:proofErr w:type="spellEnd"/>
          </w:p>
        </w:tc>
        <w:tc>
          <w:tcPr>
            <w:tcW w:w="1033" w:type="dxa"/>
            <w:vMerge w:val="restart"/>
            <w:tcBorders>
              <w:top w:val="nil"/>
              <w:left w:val="single" w:sz="4" w:space="0" w:color="auto"/>
              <w:bottom w:val="single" w:sz="8" w:space="0" w:color="000000"/>
              <w:right w:val="single" w:sz="4" w:space="0" w:color="auto"/>
            </w:tcBorders>
            <w:shd w:val="clear" w:color="auto" w:fill="auto"/>
            <w:vAlign w:val="center"/>
            <w:hideMark/>
          </w:tcPr>
          <w:p w:rsidR="00F9279B" w:rsidRPr="00F9279B" w:rsidRDefault="00F9279B" w:rsidP="00F9279B">
            <w:pPr>
              <w:spacing w:before="0" w:after="0" w:line="240" w:lineRule="auto"/>
              <w:jc w:val="center"/>
              <w:rPr>
                <w:rFonts w:ascii="Calibri" w:eastAsia="Times New Roman" w:hAnsi="Calibri"/>
                <w:b/>
                <w:bCs/>
                <w:color w:val="000000"/>
                <w:kern w:val="0"/>
                <w:sz w:val="22"/>
                <w:szCs w:val="22"/>
              </w:rPr>
            </w:pPr>
            <w:r w:rsidRPr="00F9279B">
              <w:rPr>
                <w:rFonts w:ascii="Calibri" w:eastAsia="Times New Roman" w:hAnsi="Calibri"/>
                <w:b/>
                <w:bCs/>
                <w:color w:val="000000"/>
                <w:kern w:val="0"/>
                <w:sz w:val="22"/>
                <w:szCs w:val="22"/>
              </w:rPr>
              <w:t>3A</w:t>
            </w:r>
          </w:p>
        </w:tc>
        <w:tc>
          <w:tcPr>
            <w:tcW w:w="1372" w:type="dxa"/>
            <w:tcBorders>
              <w:top w:val="nil"/>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27</w:t>
            </w:r>
          </w:p>
        </w:tc>
        <w:tc>
          <w:tcPr>
            <w:tcW w:w="1461" w:type="dxa"/>
            <w:vMerge w:val="restart"/>
            <w:tcBorders>
              <w:top w:val="single" w:sz="8" w:space="0" w:color="auto"/>
              <w:left w:val="nil"/>
              <w:bottom w:val="single" w:sz="8" w:space="0" w:color="000000"/>
              <w:right w:val="nil"/>
            </w:tcBorders>
            <w:shd w:val="clear" w:color="auto" w:fill="auto"/>
            <w:noWrap/>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BRUSY</w:t>
            </w:r>
          </w:p>
        </w:tc>
        <w:tc>
          <w:tcPr>
            <w:tcW w:w="3189" w:type="dxa"/>
            <w:tcBorders>
              <w:top w:val="single" w:sz="8" w:space="0" w:color="auto"/>
              <w:left w:val="single" w:sz="8" w:space="0" w:color="auto"/>
              <w:bottom w:val="nil"/>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3001/2,    80 </w:t>
            </w:r>
          </w:p>
        </w:tc>
        <w:tc>
          <w:tcPr>
            <w:tcW w:w="809" w:type="dxa"/>
            <w:tcBorders>
              <w:top w:val="single" w:sz="8" w:space="0" w:color="auto"/>
              <w:left w:val="dashed" w:sz="4" w:space="0" w:color="auto"/>
              <w:bottom w:val="nil"/>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0008</w:t>
            </w:r>
          </w:p>
        </w:tc>
        <w:tc>
          <w:tcPr>
            <w:tcW w:w="4048" w:type="dxa"/>
            <w:tcBorders>
              <w:top w:val="single" w:sz="8" w:space="0" w:color="auto"/>
              <w:left w:val="nil"/>
              <w:bottom w:val="nil"/>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m. Kaszuba-poniżej;  lub </w:t>
            </w:r>
            <w:proofErr w:type="spellStart"/>
            <w:r w:rsidRPr="00F9279B">
              <w:rPr>
                <w:rFonts w:ascii="Arial" w:eastAsia="Times New Roman" w:hAnsi="Arial" w:cs="Arial"/>
                <w:color w:val="auto"/>
                <w:kern w:val="0"/>
                <w:sz w:val="22"/>
                <w:szCs w:val="22"/>
              </w:rPr>
              <w:t>Milachowo</w:t>
            </w:r>
            <w:proofErr w:type="spellEnd"/>
            <w:r w:rsidRPr="00F9279B">
              <w:rPr>
                <w:rFonts w:ascii="Arial" w:eastAsia="Times New Roman" w:hAnsi="Arial" w:cs="Arial"/>
                <w:color w:val="auto"/>
                <w:kern w:val="0"/>
                <w:sz w:val="22"/>
                <w:szCs w:val="22"/>
              </w:rPr>
              <w:t xml:space="preserve"> Młyn</w:t>
            </w:r>
          </w:p>
        </w:tc>
        <w:tc>
          <w:tcPr>
            <w:tcW w:w="879" w:type="dxa"/>
            <w:vMerge w:val="restart"/>
            <w:tcBorders>
              <w:top w:val="single" w:sz="8" w:space="0" w:color="auto"/>
              <w:left w:val="nil"/>
              <w:bottom w:val="single" w:sz="8" w:space="0" w:color="000000"/>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4</w:t>
            </w:r>
          </w:p>
        </w:tc>
      </w:tr>
      <w:tr w:rsidR="00F9279B" w:rsidRPr="00F9279B" w:rsidTr="00F9279B">
        <w:trPr>
          <w:trHeight w:val="480"/>
        </w:trPr>
        <w:tc>
          <w:tcPr>
            <w:tcW w:w="590" w:type="dxa"/>
            <w:vMerge/>
            <w:tcBorders>
              <w:top w:val="single" w:sz="8" w:space="0" w:color="auto"/>
              <w:left w:val="single" w:sz="8" w:space="0" w:color="auto"/>
              <w:bottom w:val="single" w:sz="8" w:space="0" w:color="000000"/>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1319" w:type="dxa"/>
            <w:vMerge/>
            <w:tcBorders>
              <w:top w:val="nil"/>
              <w:left w:val="single" w:sz="8" w:space="0" w:color="auto"/>
              <w:bottom w:val="single" w:sz="8" w:space="0" w:color="000000"/>
              <w:right w:val="single" w:sz="4" w:space="0" w:color="auto"/>
            </w:tcBorders>
            <w:vAlign w:val="center"/>
            <w:hideMark/>
          </w:tcPr>
          <w:p w:rsidR="00F9279B" w:rsidRPr="00F9279B" w:rsidRDefault="00F9279B" w:rsidP="00F9279B">
            <w:pPr>
              <w:spacing w:before="0" w:after="0" w:line="240" w:lineRule="auto"/>
              <w:rPr>
                <w:rFonts w:ascii="Arial" w:eastAsia="Times New Roman" w:hAnsi="Arial" w:cs="Arial"/>
                <w:color w:val="auto"/>
                <w:kern w:val="0"/>
                <w:sz w:val="22"/>
                <w:szCs w:val="22"/>
              </w:rPr>
            </w:pPr>
          </w:p>
        </w:tc>
        <w:tc>
          <w:tcPr>
            <w:tcW w:w="1033" w:type="dxa"/>
            <w:vMerge/>
            <w:tcBorders>
              <w:top w:val="nil"/>
              <w:left w:val="single" w:sz="4" w:space="0" w:color="auto"/>
              <w:bottom w:val="single" w:sz="8" w:space="0" w:color="000000"/>
              <w:right w:val="single" w:sz="4" w:space="0" w:color="auto"/>
            </w:tcBorders>
            <w:vAlign w:val="center"/>
            <w:hideMark/>
          </w:tcPr>
          <w:p w:rsidR="00F9279B" w:rsidRPr="00F9279B" w:rsidRDefault="00F9279B" w:rsidP="00F9279B">
            <w:pPr>
              <w:spacing w:before="0" w:after="0" w:line="240" w:lineRule="auto"/>
              <w:rPr>
                <w:rFonts w:ascii="Calibri" w:eastAsia="Times New Roman" w:hAnsi="Calibri"/>
                <w:b/>
                <w:bCs/>
                <w:color w:val="000000"/>
                <w:kern w:val="0"/>
                <w:sz w:val="22"/>
                <w:szCs w:val="22"/>
              </w:rPr>
            </w:pPr>
          </w:p>
        </w:tc>
        <w:tc>
          <w:tcPr>
            <w:tcW w:w="1372" w:type="dxa"/>
            <w:tcBorders>
              <w:top w:val="single" w:sz="4" w:space="0" w:color="auto"/>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b/>
                <w:bCs/>
                <w:color w:val="auto"/>
                <w:kern w:val="0"/>
                <w:sz w:val="22"/>
                <w:szCs w:val="22"/>
              </w:rPr>
            </w:pPr>
            <w:r w:rsidRPr="00F9279B">
              <w:rPr>
                <w:rFonts w:ascii="Arial" w:eastAsia="Times New Roman" w:hAnsi="Arial" w:cs="Arial"/>
                <w:b/>
                <w:bCs/>
                <w:color w:val="auto"/>
                <w:kern w:val="0"/>
                <w:sz w:val="22"/>
                <w:szCs w:val="22"/>
              </w:rPr>
              <w:t>22</w:t>
            </w:r>
          </w:p>
        </w:tc>
        <w:tc>
          <w:tcPr>
            <w:tcW w:w="1461" w:type="dxa"/>
            <w:vMerge/>
            <w:tcBorders>
              <w:top w:val="single" w:sz="8" w:space="0" w:color="auto"/>
              <w:left w:val="nil"/>
              <w:bottom w:val="single" w:sz="8" w:space="0" w:color="000000"/>
              <w:right w:val="nil"/>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c>
          <w:tcPr>
            <w:tcW w:w="3189" w:type="dxa"/>
            <w:tcBorders>
              <w:top w:val="single" w:sz="4" w:space="0" w:color="auto"/>
              <w:left w:val="single" w:sz="8" w:space="0" w:color="auto"/>
              <w:bottom w:val="single" w:sz="8" w:space="0" w:color="auto"/>
              <w:right w:val="nil"/>
            </w:tcBorders>
            <w:shd w:val="clear" w:color="000000" w:fill="FFFFCC"/>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 xml:space="preserve"> 156/2,   149/9</w:t>
            </w:r>
          </w:p>
        </w:tc>
        <w:tc>
          <w:tcPr>
            <w:tcW w:w="809" w:type="dxa"/>
            <w:tcBorders>
              <w:top w:val="single" w:sz="4" w:space="0" w:color="auto"/>
              <w:left w:val="dashed" w:sz="4" w:space="0" w:color="auto"/>
              <w:bottom w:val="single" w:sz="8" w:space="0" w:color="auto"/>
              <w:right w:val="dashed" w:sz="4"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0018</w:t>
            </w:r>
          </w:p>
        </w:tc>
        <w:tc>
          <w:tcPr>
            <w:tcW w:w="4048" w:type="dxa"/>
            <w:tcBorders>
              <w:top w:val="single" w:sz="4" w:space="0" w:color="auto"/>
              <w:left w:val="nil"/>
              <w:bottom w:val="single" w:sz="8" w:space="0" w:color="auto"/>
              <w:right w:val="single" w:sz="8" w:space="0" w:color="auto"/>
            </w:tcBorders>
            <w:shd w:val="clear" w:color="auto" w:fill="auto"/>
            <w:vAlign w:val="center"/>
            <w:hideMark/>
          </w:tcPr>
          <w:p w:rsidR="00F9279B" w:rsidRPr="00F9279B" w:rsidRDefault="00F9279B" w:rsidP="00F9279B">
            <w:pPr>
              <w:spacing w:before="0" w:after="0" w:line="240" w:lineRule="auto"/>
              <w:jc w:val="center"/>
              <w:rPr>
                <w:rFonts w:ascii="Arial" w:eastAsia="Times New Roman" w:hAnsi="Arial" w:cs="Arial"/>
                <w:color w:val="auto"/>
                <w:kern w:val="0"/>
                <w:sz w:val="22"/>
                <w:szCs w:val="22"/>
              </w:rPr>
            </w:pPr>
            <w:r w:rsidRPr="00F9279B">
              <w:rPr>
                <w:rFonts w:ascii="Arial" w:eastAsia="Times New Roman" w:hAnsi="Arial" w:cs="Arial"/>
                <w:color w:val="auto"/>
                <w:kern w:val="0"/>
                <w:sz w:val="22"/>
                <w:szCs w:val="22"/>
              </w:rPr>
              <w:t>Miłachowo Młyn</w:t>
            </w:r>
          </w:p>
        </w:tc>
        <w:tc>
          <w:tcPr>
            <w:tcW w:w="879" w:type="dxa"/>
            <w:vMerge/>
            <w:tcBorders>
              <w:top w:val="single" w:sz="8" w:space="0" w:color="auto"/>
              <w:left w:val="nil"/>
              <w:bottom w:val="single" w:sz="8" w:space="0" w:color="000000"/>
              <w:right w:val="single" w:sz="8" w:space="0" w:color="auto"/>
            </w:tcBorders>
            <w:vAlign w:val="center"/>
            <w:hideMark/>
          </w:tcPr>
          <w:p w:rsidR="00F9279B" w:rsidRPr="00F9279B" w:rsidRDefault="00F9279B" w:rsidP="00F9279B">
            <w:pPr>
              <w:spacing w:before="0" w:after="0" w:line="240" w:lineRule="auto"/>
              <w:rPr>
                <w:rFonts w:ascii="Arial" w:eastAsia="Times New Roman" w:hAnsi="Arial" w:cs="Arial"/>
                <w:b/>
                <w:bCs/>
                <w:color w:val="auto"/>
                <w:kern w:val="0"/>
                <w:sz w:val="22"/>
                <w:szCs w:val="22"/>
              </w:rPr>
            </w:pPr>
          </w:p>
        </w:tc>
      </w:tr>
    </w:tbl>
    <w:p w:rsidR="00F9279B" w:rsidRPr="00F9279B" w:rsidRDefault="00F9279B" w:rsidP="00F9279B">
      <w:pPr>
        <w:ind w:left="-284"/>
      </w:pPr>
    </w:p>
    <w:p w:rsidR="000224D7" w:rsidRDefault="0026743D">
      <w:pPr>
        <w:spacing w:before="0" w:after="0" w:line="240" w:lineRule="auto"/>
      </w:pPr>
      <w:r>
        <w:br w:type="page"/>
      </w:r>
    </w:p>
    <w:tbl>
      <w:tblPr>
        <w:tblW w:w="14680" w:type="dxa"/>
        <w:tblInd w:w="51" w:type="dxa"/>
        <w:tblCellMar>
          <w:left w:w="70" w:type="dxa"/>
          <w:right w:w="70" w:type="dxa"/>
        </w:tblCellMar>
        <w:tblLook w:val="04A0"/>
      </w:tblPr>
      <w:tblGrid>
        <w:gridCol w:w="588"/>
        <w:gridCol w:w="1408"/>
        <w:gridCol w:w="1034"/>
        <w:gridCol w:w="1474"/>
        <w:gridCol w:w="1436"/>
        <w:gridCol w:w="3071"/>
        <w:gridCol w:w="808"/>
        <w:gridCol w:w="3880"/>
        <w:gridCol w:w="981"/>
      </w:tblGrid>
      <w:tr w:rsidR="000224D7" w:rsidRPr="000224D7" w:rsidTr="000224D7">
        <w:trPr>
          <w:trHeight w:val="375"/>
        </w:trPr>
        <w:tc>
          <w:tcPr>
            <w:tcW w:w="14680" w:type="dxa"/>
            <w:gridSpan w:val="9"/>
            <w:tcBorders>
              <w:top w:val="single" w:sz="4" w:space="0" w:color="auto"/>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lastRenderedPageBreak/>
              <w:t>POWIAT  SZTUM</w:t>
            </w:r>
          </w:p>
        </w:tc>
      </w:tr>
      <w:tr w:rsidR="000224D7" w:rsidRPr="000224D7" w:rsidTr="000224D7">
        <w:trPr>
          <w:trHeight w:val="690"/>
        </w:trPr>
        <w:tc>
          <w:tcPr>
            <w:tcW w:w="591" w:type="dxa"/>
            <w:vMerge w:val="restart"/>
            <w:tcBorders>
              <w:top w:val="nil"/>
              <w:left w:val="single" w:sz="8" w:space="0" w:color="auto"/>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4" w:type="dxa"/>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455" w:type="dxa"/>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Gmina </w:t>
            </w:r>
          </w:p>
        </w:tc>
        <w:tc>
          <w:tcPr>
            <w:tcW w:w="8043" w:type="dxa"/>
            <w:gridSpan w:val="3"/>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510"/>
        </w:trPr>
        <w:tc>
          <w:tcPr>
            <w:tcW w:w="591" w:type="dxa"/>
            <w:vMerge/>
            <w:tcBorders>
              <w:top w:val="nil"/>
              <w:left w:val="single" w:sz="8" w:space="0" w:color="auto"/>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4" w:type="dxa"/>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55" w:type="dxa"/>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3199"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11"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4033"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600"/>
        </w:trPr>
        <w:tc>
          <w:tcPr>
            <w:tcW w:w="591"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1</w:t>
            </w:r>
          </w:p>
        </w:tc>
        <w:tc>
          <w:tcPr>
            <w:tcW w:w="1306" w:type="dxa"/>
            <w:tcBorders>
              <w:top w:val="nil"/>
              <w:left w:val="nil"/>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Liwa</w:t>
            </w:r>
          </w:p>
        </w:tc>
        <w:tc>
          <w:tcPr>
            <w:tcW w:w="1034" w:type="dxa"/>
            <w:tcBorders>
              <w:top w:val="nil"/>
              <w:left w:val="nil"/>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9D</w:t>
            </w:r>
          </w:p>
        </w:tc>
        <w:tc>
          <w:tcPr>
            <w:tcW w:w="1372" w:type="dxa"/>
            <w:tcBorders>
              <w:top w:val="nil"/>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0</w:t>
            </w:r>
          </w:p>
        </w:tc>
        <w:tc>
          <w:tcPr>
            <w:tcW w:w="1455" w:type="dxa"/>
            <w:tcBorders>
              <w:top w:val="nil"/>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SZTUM</w:t>
            </w:r>
          </w:p>
        </w:tc>
        <w:tc>
          <w:tcPr>
            <w:tcW w:w="3199" w:type="dxa"/>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299/1,    299/3</w:t>
            </w:r>
          </w:p>
        </w:tc>
        <w:tc>
          <w:tcPr>
            <w:tcW w:w="811" w:type="dxa"/>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0002</w:t>
            </w:r>
          </w:p>
        </w:tc>
        <w:tc>
          <w:tcPr>
            <w:tcW w:w="4033" w:type="dxa"/>
            <w:tcBorders>
              <w:top w:val="nil"/>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Biała Góra</w:t>
            </w:r>
          </w:p>
        </w:tc>
        <w:tc>
          <w:tcPr>
            <w:tcW w:w="879" w:type="dxa"/>
            <w:tcBorders>
              <w:top w:val="nil"/>
              <w:left w:val="nil"/>
              <w:bottom w:val="single" w:sz="8"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2</w:t>
            </w:r>
          </w:p>
        </w:tc>
      </w:tr>
    </w:tbl>
    <w:p w:rsidR="000224D7" w:rsidRDefault="000224D7">
      <w:pPr>
        <w:spacing w:before="0" w:after="0" w:line="240" w:lineRule="auto"/>
      </w:pPr>
    </w:p>
    <w:tbl>
      <w:tblPr>
        <w:tblW w:w="14680" w:type="dxa"/>
        <w:tblInd w:w="51" w:type="dxa"/>
        <w:tblCellMar>
          <w:left w:w="70" w:type="dxa"/>
          <w:right w:w="70" w:type="dxa"/>
        </w:tblCellMar>
        <w:tblLook w:val="04A0"/>
      </w:tblPr>
      <w:tblGrid>
        <w:gridCol w:w="579"/>
        <w:gridCol w:w="8"/>
        <w:gridCol w:w="1408"/>
        <w:gridCol w:w="94"/>
        <w:gridCol w:w="939"/>
        <w:gridCol w:w="102"/>
        <w:gridCol w:w="1372"/>
        <w:gridCol w:w="197"/>
        <w:gridCol w:w="1270"/>
        <w:gridCol w:w="435"/>
        <w:gridCol w:w="2601"/>
        <w:gridCol w:w="196"/>
        <w:gridCol w:w="705"/>
        <w:gridCol w:w="198"/>
        <w:gridCol w:w="3502"/>
        <w:gridCol w:w="93"/>
        <w:gridCol w:w="981"/>
      </w:tblGrid>
      <w:tr w:rsidR="000224D7" w:rsidRPr="000224D7" w:rsidTr="000224D7">
        <w:trPr>
          <w:trHeight w:val="375"/>
        </w:trPr>
        <w:tc>
          <w:tcPr>
            <w:tcW w:w="14680" w:type="dxa"/>
            <w:gridSpan w:val="17"/>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CZŁUCHÓW</w:t>
            </w:r>
          </w:p>
        </w:tc>
      </w:tr>
      <w:tr w:rsidR="000224D7" w:rsidRPr="000224D7" w:rsidTr="000224D7">
        <w:trPr>
          <w:trHeight w:val="702"/>
        </w:trPr>
        <w:tc>
          <w:tcPr>
            <w:tcW w:w="583" w:type="dxa"/>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408" w:type="dxa"/>
            <w:gridSpan w:val="3"/>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474" w:type="dxa"/>
            <w:gridSpan w:val="2"/>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70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Gmina </w:t>
            </w:r>
          </w:p>
        </w:tc>
        <w:tc>
          <w:tcPr>
            <w:tcW w:w="7495" w:type="dxa"/>
            <w:gridSpan w:val="5"/>
            <w:tcBorders>
              <w:top w:val="single" w:sz="8"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Wykaz działek wytypowanych do wyboru potencjalnego miejsca lokalizacji urządzeń punktu systemu kontrolno - informacyjnego  odcinka szlaku kajakowego</w:t>
            </w:r>
          </w:p>
        </w:tc>
        <w:tc>
          <w:tcPr>
            <w:tcW w:w="98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702"/>
        </w:trPr>
        <w:tc>
          <w:tcPr>
            <w:tcW w:w="583" w:type="dxa"/>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08" w:type="dxa"/>
            <w:gridSpan w:val="3"/>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4" w:type="dxa"/>
            <w:gridSpan w:val="2"/>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74" w:type="dxa"/>
            <w:gridSpan w:val="2"/>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705"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2965" w:type="dxa"/>
            <w:gridSpan w:val="2"/>
            <w:tcBorders>
              <w:top w:val="dashed" w:sz="4"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13" w:type="dxa"/>
            <w:gridSpan w:val="2"/>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obręb</w:t>
            </w:r>
          </w:p>
        </w:tc>
        <w:tc>
          <w:tcPr>
            <w:tcW w:w="3717" w:type="dxa"/>
            <w:tcBorders>
              <w:top w:val="dashed" w:sz="4" w:space="0" w:color="auto"/>
              <w:left w:val="nil"/>
              <w:bottom w:val="single" w:sz="8" w:space="0" w:color="auto"/>
              <w:right w:val="single" w:sz="8" w:space="0" w:color="auto"/>
            </w:tcBorders>
            <w:shd w:val="clear" w:color="auto" w:fill="auto"/>
            <w:vAlign w:val="bottom"/>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opis wstępnej lokalizacji punktu</w:t>
            </w:r>
          </w:p>
        </w:tc>
        <w:tc>
          <w:tcPr>
            <w:tcW w:w="981"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702"/>
        </w:trPr>
        <w:tc>
          <w:tcPr>
            <w:tcW w:w="583"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c>
          <w:tcPr>
            <w:tcW w:w="1408" w:type="dxa"/>
            <w:gridSpan w:val="3"/>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Brda</w:t>
            </w:r>
          </w:p>
        </w:tc>
        <w:tc>
          <w:tcPr>
            <w:tcW w:w="1034" w:type="dxa"/>
            <w:gridSpan w:val="2"/>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1A</w:t>
            </w:r>
          </w:p>
        </w:tc>
        <w:tc>
          <w:tcPr>
            <w:tcW w:w="1474"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208</w:t>
            </w:r>
          </w:p>
        </w:tc>
        <w:tc>
          <w:tcPr>
            <w:tcW w:w="1705"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PRZECHLEWO</w:t>
            </w:r>
          </w:p>
        </w:tc>
        <w:tc>
          <w:tcPr>
            <w:tcW w:w="2965" w:type="dxa"/>
            <w:gridSpan w:val="2"/>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4006/1,  4006/6,  4006/9,  4007, 4349/18,   4350/11A</w:t>
            </w:r>
          </w:p>
        </w:tc>
        <w:tc>
          <w:tcPr>
            <w:tcW w:w="813" w:type="dxa"/>
            <w:gridSpan w:val="2"/>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0009</w:t>
            </w:r>
          </w:p>
        </w:tc>
        <w:tc>
          <w:tcPr>
            <w:tcW w:w="3717"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Nowa Brda-za biwakiem</w:t>
            </w:r>
          </w:p>
        </w:tc>
        <w:tc>
          <w:tcPr>
            <w:tcW w:w="981" w:type="dxa"/>
            <w:gridSpan w:val="2"/>
            <w:tcBorders>
              <w:top w:val="nil"/>
              <w:left w:val="single" w:sz="8" w:space="0" w:color="auto"/>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w:t>
            </w:r>
          </w:p>
        </w:tc>
      </w:tr>
      <w:tr w:rsidR="000224D7" w:rsidRPr="000224D7" w:rsidTr="000224D7">
        <w:trPr>
          <w:trHeight w:val="702"/>
        </w:trPr>
        <w:tc>
          <w:tcPr>
            <w:tcW w:w="58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408" w:type="dxa"/>
            <w:gridSpan w:val="3"/>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Brda</w:t>
            </w:r>
          </w:p>
        </w:tc>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1B</w:t>
            </w:r>
          </w:p>
        </w:tc>
        <w:tc>
          <w:tcPr>
            <w:tcW w:w="1474" w:type="dxa"/>
            <w:gridSpan w:val="2"/>
            <w:tcBorders>
              <w:top w:val="single"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182</w:t>
            </w:r>
          </w:p>
        </w:tc>
        <w:tc>
          <w:tcPr>
            <w:tcW w:w="1705" w:type="dxa"/>
            <w:gridSpan w:val="2"/>
            <w:vMerge/>
            <w:tcBorders>
              <w:top w:val="nil"/>
              <w:left w:val="single" w:sz="8" w:space="0" w:color="auto"/>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2965" w:type="dxa"/>
            <w:gridSpan w:val="2"/>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266/18, 237/7  </w:t>
            </w:r>
          </w:p>
        </w:tc>
        <w:tc>
          <w:tcPr>
            <w:tcW w:w="813" w:type="dxa"/>
            <w:gridSpan w:val="2"/>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0003</w:t>
            </w:r>
          </w:p>
        </w:tc>
        <w:tc>
          <w:tcPr>
            <w:tcW w:w="3717"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Przechlewo - za jez. Szczytno, pomiędzy Zawadą a Szczytnem</w:t>
            </w:r>
          </w:p>
        </w:tc>
        <w:tc>
          <w:tcPr>
            <w:tcW w:w="981"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83"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408" w:type="dxa"/>
            <w:gridSpan w:val="3"/>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Gwda</w:t>
            </w:r>
          </w:p>
        </w:tc>
        <w:tc>
          <w:tcPr>
            <w:tcW w:w="1034" w:type="dxa"/>
            <w:gridSpan w:val="2"/>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36A</w:t>
            </w:r>
          </w:p>
        </w:tc>
        <w:tc>
          <w:tcPr>
            <w:tcW w:w="1474"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100</w:t>
            </w:r>
          </w:p>
        </w:tc>
        <w:tc>
          <w:tcPr>
            <w:tcW w:w="1705" w:type="dxa"/>
            <w:gridSpan w:val="2"/>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CZARNE</w:t>
            </w:r>
          </w:p>
        </w:tc>
        <w:tc>
          <w:tcPr>
            <w:tcW w:w="2965" w:type="dxa"/>
            <w:gridSpan w:val="2"/>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19/1,   8019/2</w:t>
            </w:r>
          </w:p>
        </w:tc>
        <w:tc>
          <w:tcPr>
            <w:tcW w:w="813" w:type="dxa"/>
            <w:gridSpan w:val="2"/>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0124. AR_4</w:t>
            </w:r>
          </w:p>
        </w:tc>
        <w:tc>
          <w:tcPr>
            <w:tcW w:w="3717"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Domyśl</w:t>
            </w:r>
          </w:p>
        </w:tc>
        <w:tc>
          <w:tcPr>
            <w:tcW w:w="981" w:type="dxa"/>
            <w:gridSpan w:val="2"/>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8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408" w:type="dxa"/>
            <w:gridSpan w:val="3"/>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Czernica</w:t>
            </w:r>
          </w:p>
        </w:tc>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37A</w:t>
            </w:r>
          </w:p>
        </w:tc>
        <w:tc>
          <w:tcPr>
            <w:tcW w:w="1474" w:type="dxa"/>
            <w:gridSpan w:val="2"/>
            <w:tcBorders>
              <w:top w:val="single"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w:t>
            </w:r>
          </w:p>
        </w:tc>
        <w:tc>
          <w:tcPr>
            <w:tcW w:w="1705" w:type="dxa"/>
            <w:gridSpan w:val="2"/>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2965" w:type="dxa"/>
            <w:gridSpan w:val="2"/>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43,   54/3</w:t>
            </w:r>
          </w:p>
        </w:tc>
        <w:tc>
          <w:tcPr>
            <w:tcW w:w="813" w:type="dxa"/>
            <w:gridSpan w:val="2"/>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0002. AR_62</w:t>
            </w:r>
          </w:p>
        </w:tc>
        <w:tc>
          <w:tcPr>
            <w:tcW w:w="3717"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Czarne</w:t>
            </w:r>
          </w:p>
        </w:tc>
        <w:tc>
          <w:tcPr>
            <w:tcW w:w="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83" w:type="dxa"/>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c>
          <w:tcPr>
            <w:tcW w:w="1408" w:type="dxa"/>
            <w:gridSpan w:val="3"/>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Biała</w:t>
            </w:r>
          </w:p>
        </w:tc>
        <w:tc>
          <w:tcPr>
            <w:tcW w:w="1034" w:type="dxa"/>
            <w:gridSpan w:val="2"/>
            <w:tcBorders>
              <w:top w:val="nil"/>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38A</w:t>
            </w:r>
          </w:p>
        </w:tc>
        <w:tc>
          <w:tcPr>
            <w:tcW w:w="1474" w:type="dxa"/>
            <w:gridSpan w:val="2"/>
            <w:tcBorders>
              <w:top w:val="nil"/>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21</w:t>
            </w:r>
          </w:p>
        </w:tc>
        <w:tc>
          <w:tcPr>
            <w:tcW w:w="170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RZECZENICA</w:t>
            </w:r>
          </w:p>
        </w:tc>
        <w:tc>
          <w:tcPr>
            <w:tcW w:w="2965" w:type="dxa"/>
            <w:gridSpan w:val="2"/>
            <w:tcBorders>
              <w:top w:val="nil"/>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76,   79/2</w:t>
            </w:r>
          </w:p>
        </w:tc>
        <w:tc>
          <w:tcPr>
            <w:tcW w:w="813" w:type="dxa"/>
            <w:gridSpan w:val="2"/>
            <w:tcBorders>
              <w:top w:val="nil"/>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0005</w:t>
            </w:r>
          </w:p>
        </w:tc>
        <w:tc>
          <w:tcPr>
            <w:tcW w:w="3717" w:type="dxa"/>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Międzybórz</w:t>
            </w:r>
          </w:p>
        </w:tc>
        <w:tc>
          <w:tcPr>
            <w:tcW w:w="981" w:type="dxa"/>
            <w:gridSpan w:val="2"/>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585"/>
        </w:trPr>
        <w:tc>
          <w:tcPr>
            <w:tcW w:w="583"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w:t>
            </w:r>
          </w:p>
        </w:tc>
        <w:tc>
          <w:tcPr>
            <w:tcW w:w="1408" w:type="dxa"/>
            <w:gridSpan w:val="3"/>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Czernica</w:t>
            </w:r>
          </w:p>
        </w:tc>
        <w:tc>
          <w:tcPr>
            <w:tcW w:w="1034" w:type="dxa"/>
            <w:gridSpan w:val="2"/>
            <w:tcBorders>
              <w:top w:val="nil"/>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37B</w:t>
            </w:r>
          </w:p>
        </w:tc>
        <w:tc>
          <w:tcPr>
            <w:tcW w:w="1474" w:type="dxa"/>
            <w:gridSpan w:val="2"/>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w:t>
            </w:r>
          </w:p>
        </w:tc>
        <w:tc>
          <w:tcPr>
            <w:tcW w:w="1705" w:type="dxa"/>
            <w:gridSpan w:val="2"/>
            <w:vMerge/>
            <w:tcBorders>
              <w:top w:val="single" w:sz="4" w:space="0" w:color="auto"/>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2965" w:type="dxa"/>
            <w:gridSpan w:val="2"/>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3098/10,   3098/6</w:t>
            </w:r>
          </w:p>
        </w:tc>
        <w:tc>
          <w:tcPr>
            <w:tcW w:w="813" w:type="dxa"/>
            <w:gridSpan w:val="2"/>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0020</w:t>
            </w:r>
          </w:p>
        </w:tc>
        <w:tc>
          <w:tcPr>
            <w:tcW w:w="3717"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Łuszczyn</w:t>
            </w:r>
          </w:p>
        </w:tc>
        <w:tc>
          <w:tcPr>
            <w:tcW w:w="981" w:type="dxa"/>
            <w:gridSpan w:val="2"/>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375"/>
        </w:trPr>
        <w:tc>
          <w:tcPr>
            <w:tcW w:w="14680" w:type="dxa"/>
            <w:gridSpan w:val="17"/>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LĘBORK</w:t>
            </w:r>
          </w:p>
        </w:tc>
      </w:tr>
      <w:tr w:rsidR="000224D7" w:rsidRPr="000224D7" w:rsidTr="000224D7">
        <w:trPr>
          <w:trHeight w:val="702"/>
        </w:trPr>
        <w:tc>
          <w:tcPr>
            <w:tcW w:w="5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lastRenderedPageBreak/>
              <w:t>L.p.</w:t>
            </w:r>
          </w:p>
        </w:tc>
        <w:tc>
          <w:tcPr>
            <w:tcW w:w="1306" w:type="dxa"/>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gridSpan w:val="2"/>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46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Gmina </w:t>
            </w:r>
          </w:p>
        </w:tc>
        <w:tc>
          <w:tcPr>
            <w:tcW w:w="8032" w:type="dxa"/>
            <w:gridSpan w:val="7"/>
            <w:tcBorders>
              <w:top w:val="single" w:sz="8"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702"/>
        </w:trPr>
        <w:tc>
          <w:tcPr>
            <w:tcW w:w="591"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3" w:type="dxa"/>
            <w:gridSpan w:val="2"/>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gridSpan w:val="2"/>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67"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3199" w:type="dxa"/>
            <w:gridSpan w:val="2"/>
            <w:tcBorders>
              <w:top w:val="dashed" w:sz="4"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8"/>
                <w:szCs w:val="28"/>
              </w:rPr>
            </w:pPr>
            <w:r w:rsidRPr="000224D7">
              <w:rPr>
                <w:rFonts w:ascii="Arial" w:eastAsia="Times New Roman" w:hAnsi="Arial" w:cs="Arial"/>
                <w:color w:val="auto"/>
                <w:kern w:val="0"/>
                <w:sz w:val="28"/>
                <w:szCs w:val="28"/>
              </w:rPr>
              <w:t>nr działki</w:t>
            </w:r>
          </w:p>
        </w:tc>
        <w:tc>
          <w:tcPr>
            <w:tcW w:w="816" w:type="dxa"/>
            <w:gridSpan w:val="2"/>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8"/>
                <w:szCs w:val="28"/>
              </w:rPr>
            </w:pPr>
            <w:r w:rsidRPr="000224D7">
              <w:rPr>
                <w:rFonts w:ascii="Arial" w:eastAsia="Times New Roman" w:hAnsi="Arial" w:cs="Arial"/>
                <w:color w:val="auto"/>
                <w:kern w:val="0"/>
                <w:sz w:val="28"/>
                <w:szCs w:val="28"/>
              </w:rPr>
              <w:t>obręb</w:t>
            </w:r>
          </w:p>
        </w:tc>
        <w:tc>
          <w:tcPr>
            <w:tcW w:w="4017" w:type="dxa"/>
            <w:gridSpan w:val="3"/>
            <w:tcBorders>
              <w:top w:val="dashed" w:sz="4" w:space="0" w:color="auto"/>
              <w:left w:val="nil"/>
              <w:bottom w:val="single" w:sz="8" w:space="0" w:color="auto"/>
              <w:right w:val="single" w:sz="8" w:space="0" w:color="auto"/>
            </w:tcBorders>
            <w:shd w:val="clear" w:color="auto" w:fill="auto"/>
            <w:vAlign w:val="bottom"/>
            <w:hideMark/>
          </w:tcPr>
          <w:p w:rsidR="000224D7" w:rsidRPr="000224D7" w:rsidRDefault="000224D7" w:rsidP="000224D7">
            <w:pPr>
              <w:spacing w:before="0" w:after="0" w:line="240" w:lineRule="auto"/>
              <w:jc w:val="center"/>
              <w:rPr>
                <w:rFonts w:ascii="Arial" w:eastAsia="Times New Roman" w:hAnsi="Arial" w:cs="Arial"/>
                <w:color w:val="auto"/>
                <w:kern w:val="0"/>
                <w:sz w:val="28"/>
                <w:szCs w:val="28"/>
              </w:rPr>
            </w:pPr>
            <w:r w:rsidRPr="000224D7">
              <w:rPr>
                <w:rFonts w:ascii="Arial" w:eastAsia="Times New Roman" w:hAnsi="Arial" w:cs="Arial"/>
                <w:color w:val="auto"/>
                <w:kern w:val="0"/>
                <w:sz w:val="28"/>
                <w:szCs w:val="28"/>
              </w:rPr>
              <w:t>opis wstępnej lokalizacji punktu</w:t>
            </w:r>
          </w:p>
        </w:tc>
        <w:tc>
          <w:tcPr>
            <w:tcW w:w="879" w:type="dxa"/>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285"/>
        </w:trPr>
        <w:tc>
          <w:tcPr>
            <w:tcW w:w="591" w:type="dxa"/>
            <w:gridSpan w:val="2"/>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c>
          <w:tcPr>
            <w:tcW w:w="1306" w:type="dxa"/>
            <w:vMerge w:val="restart"/>
            <w:tcBorders>
              <w:top w:val="nil"/>
              <w:left w:val="nil"/>
              <w:bottom w:val="single" w:sz="4"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Kłonecznica</w:t>
            </w:r>
            <w:proofErr w:type="spellEnd"/>
          </w:p>
        </w:tc>
        <w:tc>
          <w:tcPr>
            <w:tcW w:w="103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4A</w:t>
            </w:r>
          </w:p>
        </w:tc>
        <w:tc>
          <w:tcPr>
            <w:tcW w:w="1372"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w:t>
            </w:r>
          </w:p>
        </w:tc>
        <w:tc>
          <w:tcPr>
            <w:tcW w:w="146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NOWA WIEŚ LĘBORSKA</w:t>
            </w:r>
          </w:p>
        </w:tc>
        <w:tc>
          <w:tcPr>
            <w:tcW w:w="3199" w:type="dxa"/>
            <w:gridSpan w:val="2"/>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215/1;    215/8;     242 </w:t>
            </w:r>
          </w:p>
        </w:tc>
        <w:tc>
          <w:tcPr>
            <w:tcW w:w="816" w:type="dxa"/>
            <w:gridSpan w:val="2"/>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0011</w:t>
            </w:r>
          </w:p>
        </w:tc>
        <w:tc>
          <w:tcPr>
            <w:tcW w:w="4017" w:type="dxa"/>
            <w:gridSpan w:val="3"/>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 Leśnictwo Laska---</w:t>
            </w:r>
          </w:p>
        </w:tc>
        <w:tc>
          <w:tcPr>
            <w:tcW w:w="879"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r>
      <w:tr w:rsidR="000224D7" w:rsidRPr="000224D7" w:rsidTr="000224D7">
        <w:trPr>
          <w:trHeight w:val="702"/>
        </w:trPr>
        <w:tc>
          <w:tcPr>
            <w:tcW w:w="591" w:type="dxa"/>
            <w:gridSpan w:val="2"/>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06" w:type="dxa"/>
            <w:vMerge/>
            <w:tcBorders>
              <w:top w:val="nil"/>
              <w:left w:val="nil"/>
              <w:bottom w:val="single" w:sz="4"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1033" w:type="dxa"/>
            <w:gridSpan w:val="2"/>
            <w:vMerge/>
            <w:tcBorders>
              <w:top w:val="nil"/>
              <w:left w:val="single" w:sz="4" w:space="0" w:color="auto"/>
              <w:bottom w:val="single" w:sz="4"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72" w:type="dxa"/>
            <w:gridSpan w:val="2"/>
            <w:tcBorders>
              <w:top w:val="dashed"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w:t>
            </w:r>
          </w:p>
        </w:tc>
        <w:tc>
          <w:tcPr>
            <w:tcW w:w="1467"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9" w:type="dxa"/>
            <w:gridSpan w:val="2"/>
            <w:tcBorders>
              <w:top w:val="dashed"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3268/1,   3268;</w:t>
            </w:r>
          </w:p>
        </w:tc>
        <w:tc>
          <w:tcPr>
            <w:tcW w:w="816" w:type="dxa"/>
            <w:gridSpan w:val="2"/>
            <w:tcBorders>
              <w:top w:val="dashed"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0020</w:t>
            </w:r>
          </w:p>
        </w:tc>
        <w:tc>
          <w:tcPr>
            <w:tcW w:w="4017" w:type="dxa"/>
            <w:gridSpan w:val="3"/>
            <w:tcBorders>
              <w:top w:val="dashed"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 Leśnictwo Laska</w:t>
            </w:r>
          </w:p>
        </w:tc>
        <w:tc>
          <w:tcPr>
            <w:tcW w:w="879" w:type="dxa"/>
            <w:vMerge/>
            <w:tcBorders>
              <w:top w:val="nil"/>
              <w:left w:val="single" w:sz="8" w:space="0" w:color="auto"/>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r>
      <w:tr w:rsidR="000224D7" w:rsidRPr="000224D7" w:rsidTr="000224D7">
        <w:trPr>
          <w:trHeight w:val="870"/>
        </w:trPr>
        <w:tc>
          <w:tcPr>
            <w:tcW w:w="59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306"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Łeba</w:t>
            </w:r>
          </w:p>
        </w:tc>
        <w:tc>
          <w:tcPr>
            <w:tcW w:w="1033" w:type="dxa"/>
            <w:gridSpan w:val="2"/>
            <w:tcBorders>
              <w:top w:val="nil"/>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10C</w:t>
            </w:r>
          </w:p>
        </w:tc>
        <w:tc>
          <w:tcPr>
            <w:tcW w:w="1372" w:type="dxa"/>
            <w:gridSpan w:val="2"/>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44</w:t>
            </w:r>
          </w:p>
        </w:tc>
        <w:tc>
          <w:tcPr>
            <w:tcW w:w="1467" w:type="dxa"/>
            <w:gridSpan w:val="2"/>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9" w:type="dxa"/>
            <w:gridSpan w:val="2"/>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1/1;1/2 lub most nad rzeką pomiędzy mostami a Lęborkiem obok działek.</w:t>
            </w:r>
          </w:p>
        </w:tc>
        <w:tc>
          <w:tcPr>
            <w:tcW w:w="816" w:type="dxa"/>
            <w:gridSpan w:val="2"/>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0011</w:t>
            </w:r>
          </w:p>
        </w:tc>
        <w:tc>
          <w:tcPr>
            <w:tcW w:w="4017" w:type="dxa"/>
            <w:gridSpan w:val="3"/>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w:t>
            </w:r>
          </w:p>
        </w:tc>
        <w:tc>
          <w:tcPr>
            <w:tcW w:w="879"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r>
      <w:tr w:rsidR="000224D7" w:rsidRPr="000224D7" w:rsidTr="000224D7">
        <w:trPr>
          <w:trHeight w:val="702"/>
        </w:trPr>
        <w:tc>
          <w:tcPr>
            <w:tcW w:w="591" w:type="dxa"/>
            <w:gridSpan w:val="2"/>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306" w:type="dxa"/>
            <w:vMerge w:val="restart"/>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Łeba</w:t>
            </w:r>
          </w:p>
        </w:tc>
        <w:tc>
          <w:tcPr>
            <w:tcW w:w="1033" w:type="dxa"/>
            <w:gridSpan w:val="2"/>
            <w:vMerge w:val="restart"/>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10D</w:t>
            </w:r>
          </w:p>
        </w:tc>
        <w:tc>
          <w:tcPr>
            <w:tcW w:w="1372"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w:t>
            </w:r>
          </w:p>
        </w:tc>
        <w:tc>
          <w:tcPr>
            <w:tcW w:w="1467" w:type="dxa"/>
            <w:gridSpan w:val="2"/>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WICKO</w:t>
            </w:r>
          </w:p>
        </w:tc>
        <w:tc>
          <w:tcPr>
            <w:tcW w:w="3199" w:type="dxa"/>
            <w:gridSpan w:val="2"/>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109/1, 109/3 </w:t>
            </w:r>
          </w:p>
        </w:tc>
        <w:tc>
          <w:tcPr>
            <w:tcW w:w="816" w:type="dxa"/>
            <w:gridSpan w:val="2"/>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0013</w:t>
            </w:r>
          </w:p>
        </w:tc>
        <w:tc>
          <w:tcPr>
            <w:tcW w:w="4017" w:type="dxa"/>
            <w:gridSpan w:val="3"/>
            <w:vMerge w:val="restart"/>
            <w:tcBorders>
              <w:top w:val="nil"/>
              <w:left w:val="dashed" w:sz="4"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Poraj</w:t>
            </w:r>
          </w:p>
        </w:tc>
        <w:tc>
          <w:tcPr>
            <w:tcW w:w="879" w:type="dxa"/>
            <w:vMerge w:val="restart"/>
            <w:tcBorders>
              <w:top w:val="nil"/>
              <w:left w:val="single" w:sz="8"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r>
      <w:tr w:rsidR="000224D7" w:rsidRPr="000224D7" w:rsidTr="000224D7">
        <w:trPr>
          <w:trHeight w:val="702"/>
        </w:trPr>
        <w:tc>
          <w:tcPr>
            <w:tcW w:w="591" w:type="dxa"/>
            <w:gridSpan w:val="2"/>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06" w:type="dxa"/>
            <w:vMerge/>
            <w:tcBorders>
              <w:top w:val="nil"/>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1033" w:type="dxa"/>
            <w:gridSpan w:val="2"/>
            <w:vMerge/>
            <w:tcBorders>
              <w:top w:val="nil"/>
              <w:left w:val="single" w:sz="4"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72" w:type="dxa"/>
            <w:gridSpan w:val="2"/>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w:t>
            </w:r>
          </w:p>
        </w:tc>
        <w:tc>
          <w:tcPr>
            <w:tcW w:w="1467" w:type="dxa"/>
            <w:gridSpan w:val="2"/>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9" w:type="dxa"/>
            <w:gridSpan w:val="2"/>
            <w:tcBorders>
              <w:top w:val="dashed" w:sz="4"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 236/1;</w:t>
            </w:r>
          </w:p>
        </w:tc>
        <w:tc>
          <w:tcPr>
            <w:tcW w:w="816" w:type="dxa"/>
            <w:gridSpan w:val="2"/>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0003</w:t>
            </w:r>
          </w:p>
        </w:tc>
        <w:tc>
          <w:tcPr>
            <w:tcW w:w="4017" w:type="dxa"/>
            <w:gridSpan w:val="3"/>
            <w:vMerge/>
            <w:tcBorders>
              <w:top w:val="nil"/>
              <w:left w:val="dashed" w:sz="4"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879" w:type="dxa"/>
            <w:vMerge/>
            <w:tcBorders>
              <w:top w:val="nil"/>
              <w:left w:val="single" w:sz="8"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r>
      <w:tr w:rsidR="000224D7" w:rsidRPr="000224D7" w:rsidTr="000224D7">
        <w:trPr>
          <w:trHeight w:val="585"/>
        </w:trPr>
        <w:tc>
          <w:tcPr>
            <w:tcW w:w="59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306" w:type="dxa"/>
            <w:tcBorders>
              <w:top w:val="single" w:sz="8"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Bukowina</w:t>
            </w:r>
          </w:p>
        </w:tc>
        <w:tc>
          <w:tcPr>
            <w:tcW w:w="103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12</w:t>
            </w:r>
          </w:p>
        </w:tc>
        <w:tc>
          <w:tcPr>
            <w:tcW w:w="1372" w:type="dxa"/>
            <w:gridSpan w:val="2"/>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c>
          <w:tcPr>
            <w:tcW w:w="14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CEWICE</w:t>
            </w:r>
          </w:p>
        </w:tc>
        <w:tc>
          <w:tcPr>
            <w:tcW w:w="3199" w:type="dxa"/>
            <w:gridSpan w:val="2"/>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82/3,     80/4</w:t>
            </w:r>
          </w:p>
        </w:tc>
        <w:tc>
          <w:tcPr>
            <w:tcW w:w="816" w:type="dxa"/>
            <w:gridSpan w:val="2"/>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0009</w:t>
            </w:r>
          </w:p>
        </w:tc>
        <w:tc>
          <w:tcPr>
            <w:tcW w:w="4017" w:type="dxa"/>
            <w:gridSpan w:val="3"/>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Oskowo</w:t>
            </w:r>
          </w:p>
        </w:tc>
        <w:tc>
          <w:tcPr>
            <w:tcW w:w="879"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bl>
    <w:p w:rsidR="000224D7" w:rsidRDefault="000224D7">
      <w:pPr>
        <w:spacing w:before="0" w:after="0" w:line="240" w:lineRule="auto"/>
      </w:pPr>
    </w:p>
    <w:tbl>
      <w:tblPr>
        <w:tblW w:w="14680" w:type="dxa"/>
        <w:tblInd w:w="51" w:type="dxa"/>
        <w:tblCellMar>
          <w:left w:w="70" w:type="dxa"/>
          <w:right w:w="70" w:type="dxa"/>
        </w:tblCellMar>
        <w:tblLook w:val="04A0"/>
      </w:tblPr>
      <w:tblGrid>
        <w:gridCol w:w="587"/>
        <w:gridCol w:w="1408"/>
        <w:gridCol w:w="1034"/>
        <w:gridCol w:w="1474"/>
        <w:gridCol w:w="1445"/>
        <w:gridCol w:w="3074"/>
        <w:gridCol w:w="808"/>
        <w:gridCol w:w="3869"/>
        <w:gridCol w:w="981"/>
      </w:tblGrid>
      <w:tr w:rsidR="000224D7" w:rsidRPr="000224D7" w:rsidTr="000224D7">
        <w:trPr>
          <w:trHeight w:val="375"/>
        </w:trPr>
        <w:tc>
          <w:tcPr>
            <w:tcW w:w="14680" w:type="dxa"/>
            <w:gridSpan w:val="9"/>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KWIDZYN</w:t>
            </w:r>
          </w:p>
        </w:tc>
      </w:tr>
      <w:tr w:rsidR="000224D7" w:rsidRPr="000224D7" w:rsidTr="000224D7">
        <w:trPr>
          <w:trHeight w:val="690"/>
        </w:trPr>
        <w:tc>
          <w:tcPr>
            <w:tcW w:w="590" w:type="dxa"/>
            <w:vMerge w:val="restart"/>
            <w:tcBorders>
              <w:top w:val="nil"/>
              <w:left w:val="single" w:sz="8" w:space="0" w:color="auto"/>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4" w:type="dxa"/>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459" w:type="dxa"/>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 xml:space="preserve">Gmina </w:t>
            </w:r>
          </w:p>
        </w:tc>
        <w:tc>
          <w:tcPr>
            <w:tcW w:w="8040" w:type="dxa"/>
            <w:gridSpan w:val="3"/>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510"/>
        </w:trPr>
        <w:tc>
          <w:tcPr>
            <w:tcW w:w="590" w:type="dxa"/>
            <w:vMerge/>
            <w:tcBorders>
              <w:top w:val="nil"/>
              <w:left w:val="single" w:sz="8" w:space="0" w:color="auto"/>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4" w:type="dxa"/>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59" w:type="dxa"/>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4"/>
                <w:szCs w:val="24"/>
              </w:rPr>
            </w:pPr>
          </w:p>
        </w:tc>
        <w:tc>
          <w:tcPr>
            <w:tcW w:w="3201"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11"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4028"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702"/>
        </w:trPr>
        <w:tc>
          <w:tcPr>
            <w:tcW w:w="590"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c>
          <w:tcPr>
            <w:tcW w:w="1306"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Liwa</w:t>
            </w:r>
          </w:p>
        </w:tc>
        <w:tc>
          <w:tcPr>
            <w:tcW w:w="1034" w:type="dxa"/>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9A</w:t>
            </w:r>
          </w:p>
        </w:tc>
        <w:tc>
          <w:tcPr>
            <w:tcW w:w="1372"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76</w:t>
            </w:r>
          </w:p>
        </w:tc>
        <w:tc>
          <w:tcPr>
            <w:tcW w:w="1459"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PRABUTY</w:t>
            </w:r>
          </w:p>
        </w:tc>
        <w:tc>
          <w:tcPr>
            <w:tcW w:w="3201"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299/1,    299/3</w:t>
            </w:r>
          </w:p>
        </w:tc>
        <w:tc>
          <w:tcPr>
            <w:tcW w:w="811"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0004</w:t>
            </w:r>
          </w:p>
        </w:tc>
        <w:tc>
          <w:tcPr>
            <w:tcW w:w="4028"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 Za jeziorem</w:t>
            </w:r>
          </w:p>
        </w:tc>
        <w:tc>
          <w:tcPr>
            <w:tcW w:w="879" w:type="dxa"/>
            <w:tcBorders>
              <w:top w:val="nil"/>
              <w:left w:val="single" w:sz="8" w:space="0" w:color="auto"/>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306" w:type="dxa"/>
            <w:tcBorders>
              <w:top w:val="single" w:sz="8"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Liwa</w:t>
            </w:r>
          </w:p>
        </w:tc>
        <w:tc>
          <w:tcPr>
            <w:tcW w:w="10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9B</w:t>
            </w:r>
          </w:p>
        </w:tc>
        <w:tc>
          <w:tcPr>
            <w:tcW w:w="1372" w:type="dxa"/>
            <w:tcBorders>
              <w:top w:val="single" w:sz="8"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55</w:t>
            </w:r>
          </w:p>
        </w:tc>
        <w:tc>
          <w:tcPr>
            <w:tcW w:w="14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KWIDZYN</w:t>
            </w:r>
          </w:p>
        </w:tc>
        <w:tc>
          <w:tcPr>
            <w:tcW w:w="3201" w:type="dxa"/>
            <w:tcBorders>
              <w:top w:val="single" w:sz="8"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159/1,   50/14</w:t>
            </w:r>
          </w:p>
        </w:tc>
        <w:tc>
          <w:tcPr>
            <w:tcW w:w="811" w:type="dxa"/>
            <w:tcBorders>
              <w:top w:val="single" w:sz="8"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0003</w:t>
            </w:r>
          </w:p>
        </w:tc>
        <w:tc>
          <w:tcPr>
            <w:tcW w:w="4028" w:type="dxa"/>
            <w:tcBorders>
              <w:top w:val="single" w:sz="8"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proofErr w:type="spellStart"/>
            <w:r w:rsidRPr="000224D7">
              <w:rPr>
                <w:rFonts w:ascii="Arial" w:eastAsia="Times New Roman" w:hAnsi="Arial" w:cs="Arial"/>
                <w:color w:val="auto"/>
                <w:kern w:val="0"/>
                <w:sz w:val="22"/>
                <w:szCs w:val="22"/>
              </w:rPr>
              <w:t>Szadowski</w:t>
            </w:r>
            <w:proofErr w:type="spellEnd"/>
            <w:r w:rsidRPr="000224D7">
              <w:rPr>
                <w:rFonts w:ascii="Arial" w:eastAsia="Times New Roman" w:hAnsi="Arial" w:cs="Arial"/>
                <w:color w:val="auto"/>
                <w:kern w:val="0"/>
                <w:sz w:val="22"/>
                <w:szCs w:val="22"/>
              </w:rPr>
              <w:t xml:space="preserve"> Młyn</w:t>
            </w:r>
          </w:p>
        </w:tc>
        <w:tc>
          <w:tcPr>
            <w:tcW w:w="87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90"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lastRenderedPageBreak/>
              <w:t>3</w:t>
            </w:r>
          </w:p>
        </w:tc>
        <w:tc>
          <w:tcPr>
            <w:tcW w:w="1306"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Liwa</w:t>
            </w:r>
          </w:p>
        </w:tc>
        <w:tc>
          <w:tcPr>
            <w:tcW w:w="1034" w:type="dxa"/>
            <w:tcBorders>
              <w:top w:val="nil"/>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9C</w:t>
            </w:r>
          </w:p>
        </w:tc>
        <w:tc>
          <w:tcPr>
            <w:tcW w:w="1372"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33</w:t>
            </w:r>
          </w:p>
        </w:tc>
        <w:tc>
          <w:tcPr>
            <w:tcW w:w="1459"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SADLINKI</w:t>
            </w:r>
          </w:p>
        </w:tc>
        <w:tc>
          <w:tcPr>
            <w:tcW w:w="3201" w:type="dxa"/>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Calibri" w:eastAsia="Times New Roman" w:hAnsi="Calibri"/>
                <w:color w:val="000000"/>
                <w:kern w:val="0"/>
                <w:sz w:val="22"/>
                <w:szCs w:val="22"/>
              </w:rPr>
            </w:pPr>
            <w:r w:rsidRPr="000224D7">
              <w:rPr>
                <w:rFonts w:ascii="Calibri" w:eastAsia="Times New Roman" w:hAnsi="Calibri"/>
                <w:color w:val="000000"/>
                <w:kern w:val="0"/>
                <w:sz w:val="22"/>
                <w:szCs w:val="22"/>
              </w:rPr>
              <w:t>105/6 Most drogowy</w:t>
            </w:r>
          </w:p>
        </w:tc>
        <w:tc>
          <w:tcPr>
            <w:tcW w:w="811" w:type="dxa"/>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0001</w:t>
            </w:r>
          </w:p>
        </w:tc>
        <w:tc>
          <w:tcPr>
            <w:tcW w:w="4028"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Białki</w:t>
            </w:r>
          </w:p>
        </w:tc>
        <w:tc>
          <w:tcPr>
            <w:tcW w:w="879"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bl>
    <w:p w:rsidR="000224D7" w:rsidRDefault="000224D7">
      <w:pPr>
        <w:spacing w:before="0" w:after="0" w:line="240" w:lineRule="auto"/>
      </w:pPr>
    </w:p>
    <w:tbl>
      <w:tblPr>
        <w:tblW w:w="14680" w:type="dxa"/>
        <w:tblInd w:w="51" w:type="dxa"/>
        <w:tblCellMar>
          <w:left w:w="70" w:type="dxa"/>
          <w:right w:w="70" w:type="dxa"/>
        </w:tblCellMar>
        <w:tblLook w:val="04A0"/>
      </w:tblPr>
      <w:tblGrid>
        <w:gridCol w:w="585"/>
        <w:gridCol w:w="1408"/>
        <w:gridCol w:w="1034"/>
        <w:gridCol w:w="1474"/>
        <w:gridCol w:w="1632"/>
        <w:gridCol w:w="2976"/>
        <w:gridCol w:w="805"/>
        <w:gridCol w:w="3785"/>
        <w:gridCol w:w="981"/>
      </w:tblGrid>
      <w:tr w:rsidR="000224D7" w:rsidRPr="000224D7" w:rsidTr="000224D7">
        <w:trPr>
          <w:trHeight w:val="375"/>
        </w:trPr>
        <w:tc>
          <w:tcPr>
            <w:tcW w:w="14680" w:type="dxa"/>
            <w:gridSpan w:val="9"/>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WEJHEROWO</w:t>
            </w:r>
          </w:p>
        </w:tc>
      </w:tr>
      <w:tr w:rsidR="000224D7" w:rsidRPr="000224D7" w:rsidTr="000224D7">
        <w:trPr>
          <w:trHeight w:val="690"/>
        </w:trPr>
        <w:tc>
          <w:tcPr>
            <w:tcW w:w="589" w:type="dxa"/>
            <w:vMerge w:val="restart"/>
            <w:tcBorders>
              <w:top w:val="nil"/>
              <w:left w:val="single" w:sz="8" w:space="0" w:color="auto"/>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3" w:type="dxa"/>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530" w:type="dxa"/>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 xml:space="preserve">Gmina </w:t>
            </w:r>
          </w:p>
        </w:tc>
        <w:tc>
          <w:tcPr>
            <w:tcW w:w="7971" w:type="dxa"/>
            <w:gridSpan w:val="3"/>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510"/>
        </w:trPr>
        <w:tc>
          <w:tcPr>
            <w:tcW w:w="589" w:type="dxa"/>
            <w:vMerge/>
            <w:tcBorders>
              <w:top w:val="nil"/>
              <w:left w:val="single" w:sz="8" w:space="0" w:color="auto"/>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3" w:type="dxa"/>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530" w:type="dxa"/>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4"/>
                <w:szCs w:val="24"/>
              </w:rPr>
            </w:pPr>
          </w:p>
        </w:tc>
        <w:tc>
          <w:tcPr>
            <w:tcW w:w="3163"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09"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3999"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702"/>
        </w:trPr>
        <w:tc>
          <w:tcPr>
            <w:tcW w:w="589"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c>
          <w:tcPr>
            <w:tcW w:w="1306"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Łeba</w:t>
            </w:r>
          </w:p>
        </w:tc>
        <w:tc>
          <w:tcPr>
            <w:tcW w:w="1033" w:type="dxa"/>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10A</w:t>
            </w:r>
          </w:p>
        </w:tc>
        <w:tc>
          <w:tcPr>
            <w:tcW w:w="1372"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86</w:t>
            </w:r>
          </w:p>
        </w:tc>
        <w:tc>
          <w:tcPr>
            <w:tcW w:w="1530"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LINIA</w:t>
            </w:r>
          </w:p>
        </w:tc>
        <w:tc>
          <w:tcPr>
            <w:tcW w:w="3163"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35,    64/2</w:t>
            </w:r>
          </w:p>
        </w:tc>
        <w:tc>
          <w:tcPr>
            <w:tcW w:w="809"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0011</w:t>
            </w:r>
          </w:p>
        </w:tc>
        <w:tc>
          <w:tcPr>
            <w:tcW w:w="3999"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proofErr w:type="spellStart"/>
            <w:r w:rsidRPr="000224D7">
              <w:rPr>
                <w:rFonts w:ascii="Arial" w:eastAsia="Times New Roman" w:hAnsi="Arial" w:cs="Arial"/>
                <w:color w:val="auto"/>
                <w:kern w:val="0"/>
                <w:sz w:val="22"/>
                <w:szCs w:val="22"/>
              </w:rPr>
              <w:t>m.Tłuczewo</w:t>
            </w:r>
            <w:proofErr w:type="spellEnd"/>
            <w:r w:rsidRPr="000224D7">
              <w:rPr>
                <w:rFonts w:ascii="Arial" w:eastAsia="Times New Roman" w:hAnsi="Arial" w:cs="Arial"/>
                <w:color w:val="auto"/>
                <w:kern w:val="0"/>
                <w:sz w:val="22"/>
                <w:szCs w:val="22"/>
              </w:rPr>
              <w:t xml:space="preserve"> (zastawka).</w:t>
            </w:r>
          </w:p>
        </w:tc>
        <w:tc>
          <w:tcPr>
            <w:tcW w:w="879" w:type="dxa"/>
            <w:tcBorders>
              <w:top w:val="nil"/>
              <w:left w:val="single" w:sz="8" w:space="0" w:color="auto"/>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8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306"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Łeba</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10B</w:t>
            </w:r>
          </w:p>
        </w:tc>
        <w:tc>
          <w:tcPr>
            <w:tcW w:w="1372"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66</w:t>
            </w:r>
          </w:p>
        </w:tc>
        <w:tc>
          <w:tcPr>
            <w:tcW w:w="153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ŁĘCZYCE</w:t>
            </w:r>
          </w:p>
        </w:tc>
        <w:tc>
          <w:tcPr>
            <w:tcW w:w="3163"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49/2,   69/16,   69/45,     69/1</w:t>
            </w:r>
          </w:p>
        </w:tc>
        <w:tc>
          <w:tcPr>
            <w:tcW w:w="809"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0002</w:t>
            </w:r>
          </w:p>
        </w:tc>
        <w:tc>
          <w:tcPr>
            <w:tcW w:w="3999"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Boże Pole </w:t>
            </w:r>
            <w:proofErr w:type="spellStart"/>
            <w:r w:rsidRPr="000224D7">
              <w:rPr>
                <w:rFonts w:ascii="Arial" w:eastAsia="Times New Roman" w:hAnsi="Arial" w:cs="Arial"/>
                <w:color w:val="auto"/>
                <w:kern w:val="0"/>
                <w:sz w:val="22"/>
                <w:szCs w:val="22"/>
              </w:rPr>
              <w:t>Wlk</w:t>
            </w:r>
            <w:proofErr w:type="spellEnd"/>
            <w:r w:rsidRPr="000224D7">
              <w:rPr>
                <w:rFonts w:ascii="Arial" w:eastAsia="Times New Roman" w:hAnsi="Arial" w:cs="Arial"/>
                <w:color w:val="auto"/>
                <w:kern w:val="0"/>
                <w:sz w:val="22"/>
                <w:szCs w:val="22"/>
              </w:rPr>
              <w:t>.</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r>
      <w:tr w:rsidR="000224D7" w:rsidRPr="000224D7" w:rsidTr="000224D7">
        <w:trPr>
          <w:trHeight w:val="702"/>
        </w:trPr>
        <w:tc>
          <w:tcPr>
            <w:tcW w:w="589"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306"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Reda</w:t>
            </w:r>
          </w:p>
        </w:tc>
        <w:tc>
          <w:tcPr>
            <w:tcW w:w="1033" w:type="dxa"/>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22A</w:t>
            </w:r>
          </w:p>
        </w:tc>
        <w:tc>
          <w:tcPr>
            <w:tcW w:w="1372"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22</w:t>
            </w:r>
          </w:p>
        </w:tc>
        <w:tc>
          <w:tcPr>
            <w:tcW w:w="1530"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WEJHEROWO</w:t>
            </w:r>
          </w:p>
        </w:tc>
        <w:tc>
          <w:tcPr>
            <w:tcW w:w="3163"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180/4,   181 lub most nad rzeką</w:t>
            </w:r>
          </w:p>
        </w:tc>
        <w:tc>
          <w:tcPr>
            <w:tcW w:w="809"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0012</w:t>
            </w:r>
          </w:p>
        </w:tc>
        <w:tc>
          <w:tcPr>
            <w:tcW w:w="3999"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Orle</w:t>
            </w:r>
          </w:p>
        </w:tc>
        <w:tc>
          <w:tcPr>
            <w:tcW w:w="879"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306" w:type="dxa"/>
            <w:tcBorders>
              <w:top w:val="single" w:sz="4"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Reda</w:t>
            </w:r>
          </w:p>
        </w:tc>
        <w:tc>
          <w:tcPr>
            <w:tcW w:w="103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22B</w:t>
            </w:r>
          </w:p>
        </w:tc>
        <w:tc>
          <w:tcPr>
            <w:tcW w:w="1372" w:type="dxa"/>
            <w:tcBorders>
              <w:top w:val="single" w:sz="4"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53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REDA</w:t>
            </w:r>
          </w:p>
        </w:tc>
        <w:tc>
          <w:tcPr>
            <w:tcW w:w="3163" w:type="dxa"/>
            <w:tcBorders>
              <w:top w:val="single" w:sz="4"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231/12</w:t>
            </w:r>
          </w:p>
        </w:tc>
        <w:tc>
          <w:tcPr>
            <w:tcW w:w="809" w:type="dxa"/>
            <w:tcBorders>
              <w:top w:val="single"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0004</w:t>
            </w:r>
          </w:p>
        </w:tc>
        <w:tc>
          <w:tcPr>
            <w:tcW w:w="3999" w:type="dxa"/>
            <w:tcBorders>
              <w:top w:val="single" w:sz="4"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Reda</w:t>
            </w:r>
          </w:p>
        </w:tc>
        <w:tc>
          <w:tcPr>
            <w:tcW w:w="87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bl>
    <w:p w:rsidR="000224D7" w:rsidRDefault="000224D7">
      <w:pPr>
        <w:spacing w:before="0" w:after="0" w:line="240" w:lineRule="auto"/>
      </w:pPr>
    </w:p>
    <w:tbl>
      <w:tblPr>
        <w:tblW w:w="14680" w:type="dxa"/>
        <w:tblInd w:w="51" w:type="dxa"/>
        <w:tblCellMar>
          <w:left w:w="70" w:type="dxa"/>
          <w:right w:w="70" w:type="dxa"/>
        </w:tblCellMar>
        <w:tblLook w:val="04A0"/>
      </w:tblPr>
      <w:tblGrid>
        <w:gridCol w:w="567"/>
        <w:gridCol w:w="1408"/>
        <w:gridCol w:w="1034"/>
        <w:gridCol w:w="1474"/>
        <w:gridCol w:w="1876"/>
        <w:gridCol w:w="3191"/>
        <w:gridCol w:w="800"/>
        <w:gridCol w:w="3349"/>
        <w:gridCol w:w="981"/>
      </w:tblGrid>
      <w:tr w:rsidR="000224D7" w:rsidRPr="000224D7" w:rsidTr="000224D7">
        <w:trPr>
          <w:trHeight w:val="375"/>
        </w:trPr>
        <w:tc>
          <w:tcPr>
            <w:tcW w:w="14680" w:type="dxa"/>
            <w:gridSpan w:val="9"/>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BYTÓW</w:t>
            </w:r>
          </w:p>
        </w:tc>
      </w:tr>
      <w:tr w:rsidR="000224D7" w:rsidRPr="000224D7" w:rsidTr="000224D7">
        <w:trPr>
          <w:trHeight w:val="690"/>
        </w:trPr>
        <w:tc>
          <w:tcPr>
            <w:tcW w:w="573" w:type="dxa"/>
            <w:vMerge w:val="restart"/>
            <w:tcBorders>
              <w:top w:val="nil"/>
              <w:left w:val="single" w:sz="8" w:space="0" w:color="auto"/>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306" w:type="dxa"/>
            <w:vMerge w:val="restart"/>
            <w:tcBorders>
              <w:top w:val="nil"/>
              <w:left w:val="single" w:sz="8"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22" w:type="dxa"/>
            <w:vMerge w:val="restart"/>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774" w:type="dxa"/>
            <w:vMerge w:val="restart"/>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 xml:space="preserve">Gmina </w:t>
            </w:r>
          </w:p>
        </w:tc>
        <w:tc>
          <w:tcPr>
            <w:tcW w:w="7754" w:type="dxa"/>
            <w:gridSpan w:val="3"/>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510"/>
        </w:trPr>
        <w:tc>
          <w:tcPr>
            <w:tcW w:w="573" w:type="dxa"/>
            <w:vMerge/>
            <w:tcBorders>
              <w:top w:val="nil"/>
              <w:left w:val="single" w:sz="8" w:space="0" w:color="auto"/>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22" w:type="dxa"/>
            <w:vMerge/>
            <w:tcBorders>
              <w:top w:val="nil"/>
              <w:left w:val="single" w:sz="4"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774" w:type="dxa"/>
            <w:vMerge/>
            <w:tcBorders>
              <w:top w:val="nil"/>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4"/>
                <w:szCs w:val="24"/>
              </w:rPr>
            </w:pPr>
          </w:p>
        </w:tc>
        <w:tc>
          <w:tcPr>
            <w:tcW w:w="3191"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00"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3763"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879" w:type="dxa"/>
            <w:vMerge/>
            <w:tcBorders>
              <w:top w:val="nil"/>
              <w:left w:val="nil"/>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642"/>
        </w:trPr>
        <w:tc>
          <w:tcPr>
            <w:tcW w:w="573" w:type="dxa"/>
            <w:tcBorders>
              <w:top w:val="single" w:sz="8"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c>
          <w:tcPr>
            <w:tcW w:w="1306" w:type="dxa"/>
            <w:tcBorders>
              <w:top w:val="single" w:sz="8"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Łupawa</w:t>
            </w:r>
          </w:p>
        </w:tc>
        <w:tc>
          <w:tcPr>
            <w:tcW w:w="1022" w:type="dxa"/>
            <w:tcBorders>
              <w:top w:val="single" w:sz="8" w:space="0" w:color="auto"/>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11A</w:t>
            </w:r>
          </w:p>
        </w:tc>
        <w:tc>
          <w:tcPr>
            <w:tcW w:w="1372" w:type="dxa"/>
            <w:tcBorders>
              <w:top w:val="single" w:sz="8"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80</w:t>
            </w:r>
          </w:p>
        </w:tc>
        <w:tc>
          <w:tcPr>
            <w:tcW w:w="177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CZARNA DĄBRÓWKA</w:t>
            </w:r>
          </w:p>
        </w:tc>
        <w:tc>
          <w:tcPr>
            <w:tcW w:w="3191"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228/2,   228/1,   258,   13/1,   228/3</w:t>
            </w:r>
          </w:p>
        </w:tc>
        <w:tc>
          <w:tcPr>
            <w:tcW w:w="800"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0014</w:t>
            </w:r>
          </w:p>
        </w:tc>
        <w:tc>
          <w:tcPr>
            <w:tcW w:w="3763"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Kozin</w:t>
            </w:r>
          </w:p>
        </w:tc>
        <w:tc>
          <w:tcPr>
            <w:tcW w:w="879" w:type="dxa"/>
            <w:tcBorders>
              <w:top w:val="single" w:sz="8" w:space="0" w:color="auto"/>
              <w:left w:val="single" w:sz="8" w:space="0" w:color="auto"/>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r>
      <w:tr w:rsidR="000224D7" w:rsidRPr="000224D7" w:rsidTr="000224D7">
        <w:trPr>
          <w:trHeight w:val="642"/>
        </w:trPr>
        <w:tc>
          <w:tcPr>
            <w:tcW w:w="57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306"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Łupawa</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11B</w:t>
            </w:r>
          </w:p>
        </w:tc>
        <w:tc>
          <w:tcPr>
            <w:tcW w:w="1372" w:type="dxa"/>
            <w:tcBorders>
              <w:top w:val="single"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64</w:t>
            </w:r>
          </w:p>
        </w:tc>
        <w:tc>
          <w:tcPr>
            <w:tcW w:w="1774" w:type="dxa"/>
            <w:vMerge/>
            <w:tcBorders>
              <w:top w:val="single" w:sz="8" w:space="0" w:color="auto"/>
              <w:left w:val="single" w:sz="8" w:space="0" w:color="auto"/>
              <w:bottom w:val="single" w:sz="4" w:space="0" w:color="auto"/>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1"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204</w:t>
            </w:r>
          </w:p>
        </w:tc>
        <w:tc>
          <w:tcPr>
            <w:tcW w:w="800"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0017</w:t>
            </w:r>
          </w:p>
        </w:tc>
        <w:tc>
          <w:tcPr>
            <w:tcW w:w="3763"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Podkomorzyce za mostem</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0224D7">
        <w:trPr>
          <w:trHeight w:val="642"/>
        </w:trPr>
        <w:tc>
          <w:tcPr>
            <w:tcW w:w="573" w:type="dxa"/>
            <w:vMerge w:val="restart"/>
            <w:tcBorders>
              <w:top w:val="nil"/>
              <w:left w:val="single" w:sz="8" w:space="0" w:color="auto"/>
              <w:bottom w:val="single" w:sz="4"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lastRenderedPageBreak/>
              <w:t>3</w:t>
            </w:r>
          </w:p>
        </w:tc>
        <w:tc>
          <w:tcPr>
            <w:tcW w:w="1306" w:type="dxa"/>
            <w:vMerge w:val="restart"/>
            <w:tcBorders>
              <w:top w:val="nil"/>
              <w:left w:val="nil"/>
              <w:bottom w:val="single" w:sz="4"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Słupia</w:t>
            </w:r>
          </w:p>
        </w:tc>
        <w:tc>
          <w:tcPr>
            <w:tcW w:w="1022" w:type="dxa"/>
            <w:vMerge w:val="restart"/>
            <w:tcBorders>
              <w:top w:val="nil"/>
              <w:left w:val="single" w:sz="4" w:space="0" w:color="auto"/>
              <w:bottom w:val="single" w:sz="4"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23A</w:t>
            </w:r>
          </w:p>
        </w:tc>
        <w:tc>
          <w:tcPr>
            <w:tcW w:w="1372" w:type="dxa"/>
            <w:vMerge w:val="restart"/>
            <w:tcBorders>
              <w:top w:val="nil"/>
              <w:left w:val="nil"/>
              <w:bottom w:val="single" w:sz="4" w:space="0" w:color="000000"/>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111</w:t>
            </w:r>
          </w:p>
        </w:tc>
        <w:tc>
          <w:tcPr>
            <w:tcW w:w="1774"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PARCHOWO</w:t>
            </w:r>
          </w:p>
        </w:tc>
        <w:tc>
          <w:tcPr>
            <w:tcW w:w="3191" w:type="dxa"/>
            <w:tcBorders>
              <w:top w:val="nil"/>
              <w:left w:val="nil"/>
              <w:bottom w:val="nil"/>
              <w:right w:val="nil"/>
            </w:tcBorders>
            <w:shd w:val="clear" w:color="000000" w:fill="FFFFCC"/>
            <w:noWrap/>
            <w:vAlign w:val="center"/>
            <w:hideMark/>
          </w:tcPr>
          <w:p w:rsidR="000224D7" w:rsidRPr="000224D7" w:rsidRDefault="000224D7" w:rsidP="000224D7">
            <w:pPr>
              <w:spacing w:before="0" w:after="0" w:line="240" w:lineRule="auto"/>
              <w:jc w:val="center"/>
              <w:rPr>
                <w:rFonts w:ascii="Calibri" w:eastAsia="Times New Roman" w:hAnsi="Calibri"/>
                <w:b/>
                <w:bCs/>
                <w:color w:val="000000"/>
                <w:kern w:val="0"/>
                <w:sz w:val="22"/>
                <w:szCs w:val="22"/>
              </w:rPr>
            </w:pPr>
            <w:r w:rsidRPr="000224D7">
              <w:rPr>
                <w:rFonts w:ascii="Calibri" w:eastAsia="Times New Roman" w:hAnsi="Calibri"/>
                <w:b/>
                <w:bCs/>
                <w:color w:val="000000"/>
                <w:kern w:val="0"/>
                <w:sz w:val="22"/>
                <w:szCs w:val="22"/>
              </w:rPr>
              <w:t>130/1,</w:t>
            </w:r>
            <w:r w:rsidRPr="000224D7">
              <w:rPr>
                <w:rFonts w:ascii="Calibri" w:eastAsia="Times New Roman" w:hAnsi="Calibri"/>
                <w:color w:val="000000"/>
                <w:kern w:val="0"/>
                <w:sz w:val="22"/>
                <w:szCs w:val="22"/>
              </w:rPr>
              <w:t xml:space="preserve">   137/2,    ---</w:t>
            </w:r>
          </w:p>
        </w:tc>
        <w:tc>
          <w:tcPr>
            <w:tcW w:w="800" w:type="dxa"/>
            <w:tcBorders>
              <w:top w:val="nil"/>
              <w:left w:val="dashed" w:sz="4" w:space="0" w:color="auto"/>
              <w:bottom w:val="nil"/>
              <w:right w:val="dashed" w:sz="4" w:space="0" w:color="auto"/>
            </w:tcBorders>
            <w:shd w:val="clear" w:color="auto" w:fill="auto"/>
            <w:noWrap/>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0010---</w:t>
            </w:r>
          </w:p>
        </w:tc>
        <w:tc>
          <w:tcPr>
            <w:tcW w:w="3763" w:type="dxa"/>
            <w:vMerge w:val="restart"/>
            <w:tcBorders>
              <w:top w:val="nil"/>
              <w:left w:val="nil"/>
              <w:bottom w:val="single" w:sz="4" w:space="0" w:color="000000"/>
              <w:right w:val="nil"/>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Niedaleko m. Parchowski Młyn  (Most nad Słupią)---</w:t>
            </w:r>
          </w:p>
        </w:tc>
        <w:tc>
          <w:tcPr>
            <w:tcW w:w="879" w:type="dxa"/>
            <w:vMerge w:val="restart"/>
            <w:tcBorders>
              <w:top w:val="nil"/>
              <w:left w:val="single" w:sz="8" w:space="0" w:color="auto"/>
              <w:bottom w:val="single" w:sz="4"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r>
      <w:tr w:rsidR="000224D7" w:rsidRPr="000224D7" w:rsidTr="000224D7">
        <w:trPr>
          <w:trHeight w:val="642"/>
        </w:trPr>
        <w:tc>
          <w:tcPr>
            <w:tcW w:w="573" w:type="dxa"/>
            <w:vMerge/>
            <w:tcBorders>
              <w:top w:val="nil"/>
              <w:left w:val="single" w:sz="8" w:space="0" w:color="auto"/>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06" w:type="dxa"/>
            <w:vMerge/>
            <w:tcBorders>
              <w:top w:val="nil"/>
              <w:left w:val="nil"/>
              <w:bottom w:val="single" w:sz="4"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1022" w:type="dxa"/>
            <w:vMerge/>
            <w:tcBorders>
              <w:top w:val="nil"/>
              <w:left w:val="single" w:sz="4" w:space="0" w:color="auto"/>
              <w:bottom w:val="single" w:sz="4"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72" w:type="dxa"/>
            <w:vMerge/>
            <w:tcBorders>
              <w:top w:val="nil"/>
              <w:left w:val="nil"/>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774" w:type="dxa"/>
            <w:vMerge/>
            <w:tcBorders>
              <w:top w:val="single" w:sz="4" w:space="0" w:color="auto"/>
              <w:left w:val="single" w:sz="8" w:space="0" w:color="auto"/>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1" w:type="dxa"/>
            <w:tcBorders>
              <w:top w:val="single" w:sz="4" w:space="0" w:color="auto"/>
              <w:left w:val="nil"/>
              <w:bottom w:val="single" w:sz="4" w:space="0" w:color="auto"/>
              <w:right w:val="nil"/>
            </w:tcBorders>
            <w:shd w:val="clear" w:color="000000" w:fill="FFFFCC"/>
            <w:noWrap/>
            <w:vAlign w:val="center"/>
            <w:hideMark/>
          </w:tcPr>
          <w:p w:rsidR="000224D7" w:rsidRPr="000224D7" w:rsidRDefault="000224D7" w:rsidP="000224D7">
            <w:pPr>
              <w:spacing w:before="0" w:after="0" w:line="240" w:lineRule="auto"/>
              <w:jc w:val="center"/>
              <w:rPr>
                <w:rFonts w:ascii="Calibri" w:eastAsia="Times New Roman" w:hAnsi="Calibri"/>
                <w:color w:val="000000"/>
                <w:kern w:val="0"/>
                <w:sz w:val="22"/>
                <w:szCs w:val="22"/>
              </w:rPr>
            </w:pPr>
            <w:r w:rsidRPr="000224D7">
              <w:rPr>
                <w:rFonts w:ascii="Calibri" w:eastAsia="Times New Roman" w:hAnsi="Calibri"/>
                <w:color w:val="000000"/>
                <w:kern w:val="0"/>
                <w:sz w:val="22"/>
                <w:szCs w:val="22"/>
              </w:rPr>
              <w:t>---     581/9,    273,     137/1</w:t>
            </w:r>
          </w:p>
        </w:tc>
        <w:tc>
          <w:tcPr>
            <w:tcW w:w="800" w:type="dxa"/>
            <w:tcBorders>
              <w:top w:val="single" w:sz="4" w:space="0" w:color="auto"/>
              <w:left w:val="dashed" w:sz="4" w:space="0" w:color="auto"/>
              <w:bottom w:val="single" w:sz="4" w:space="0" w:color="auto"/>
              <w:right w:val="dashed" w:sz="4" w:space="0" w:color="auto"/>
            </w:tcBorders>
            <w:shd w:val="clear" w:color="auto" w:fill="auto"/>
            <w:noWrap/>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---0006</w:t>
            </w:r>
          </w:p>
        </w:tc>
        <w:tc>
          <w:tcPr>
            <w:tcW w:w="3763" w:type="dxa"/>
            <w:vMerge/>
            <w:tcBorders>
              <w:top w:val="nil"/>
              <w:left w:val="nil"/>
              <w:bottom w:val="single" w:sz="4" w:space="0" w:color="000000"/>
              <w:right w:val="nil"/>
            </w:tcBorders>
            <w:vAlign w:val="center"/>
            <w:hideMark/>
          </w:tcPr>
          <w:p w:rsidR="000224D7" w:rsidRPr="000224D7" w:rsidRDefault="000224D7" w:rsidP="000224D7">
            <w:pPr>
              <w:spacing w:before="0" w:after="0" w:line="240" w:lineRule="auto"/>
              <w:rPr>
                <w:rFonts w:ascii="Czcionka tekstu podstawowego" w:eastAsia="Times New Roman" w:hAnsi="Czcionka tekstu podstawowego"/>
                <w:color w:val="000000"/>
                <w:kern w:val="0"/>
                <w:sz w:val="22"/>
                <w:szCs w:val="22"/>
              </w:rPr>
            </w:pPr>
          </w:p>
        </w:tc>
        <w:tc>
          <w:tcPr>
            <w:tcW w:w="879" w:type="dxa"/>
            <w:vMerge/>
            <w:tcBorders>
              <w:top w:val="nil"/>
              <w:left w:val="single" w:sz="8" w:space="0" w:color="auto"/>
              <w:bottom w:val="single" w:sz="4"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r>
      <w:tr w:rsidR="000224D7" w:rsidRPr="000224D7" w:rsidTr="000224D7">
        <w:trPr>
          <w:trHeight w:val="642"/>
        </w:trPr>
        <w:tc>
          <w:tcPr>
            <w:tcW w:w="573" w:type="dxa"/>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306" w:type="dxa"/>
            <w:vMerge w:val="restart"/>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Słupia</w:t>
            </w:r>
          </w:p>
        </w:tc>
        <w:tc>
          <w:tcPr>
            <w:tcW w:w="1022" w:type="dxa"/>
            <w:vMerge w:val="restart"/>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23B</w:t>
            </w:r>
          </w:p>
        </w:tc>
        <w:tc>
          <w:tcPr>
            <w:tcW w:w="1372" w:type="dxa"/>
            <w:vMerge w:val="restart"/>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95</w:t>
            </w:r>
          </w:p>
        </w:tc>
        <w:tc>
          <w:tcPr>
            <w:tcW w:w="1774" w:type="dxa"/>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BYTÓW</w:t>
            </w:r>
          </w:p>
        </w:tc>
        <w:tc>
          <w:tcPr>
            <w:tcW w:w="3191"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397/1; lub most na drodze 212---</w:t>
            </w:r>
          </w:p>
        </w:tc>
        <w:tc>
          <w:tcPr>
            <w:tcW w:w="800" w:type="dxa"/>
            <w:tcBorders>
              <w:top w:val="nil"/>
              <w:left w:val="dashed" w:sz="4" w:space="0" w:color="auto"/>
              <w:bottom w:val="nil"/>
              <w:right w:val="dashed" w:sz="4" w:space="0" w:color="auto"/>
            </w:tcBorders>
            <w:shd w:val="clear" w:color="auto" w:fill="auto"/>
            <w:noWrap/>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0002---</w:t>
            </w:r>
          </w:p>
        </w:tc>
        <w:tc>
          <w:tcPr>
            <w:tcW w:w="3763" w:type="dxa"/>
            <w:vMerge w:val="restart"/>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Sarniak</w:t>
            </w:r>
          </w:p>
        </w:tc>
        <w:tc>
          <w:tcPr>
            <w:tcW w:w="879" w:type="dxa"/>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642"/>
        </w:trPr>
        <w:tc>
          <w:tcPr>
            <w:tcW w:w="573" w:type="dxa"/>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06" w:type="dxa"/>
            <w:vMerge/>
            <w:tcBorders>
              <w:top w:val="nil"/>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1022" w:type="dxa"/>
            <w:vMerge/>
            <w:tcBorders>
              <w:top w:val="nil"/>
              <w:left w:val="single" w:sz="4"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72" w:type="dxa"/>
            <w:vMerge/>
            <w:tcBorders>
              <w:top w:val="nil"/>
              <w:left w:val="nil"/>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774" w:type="dxa"/>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1" w:type="dxa"/>
            <w:tcBorders>
              <w:top w:val="single" w:sz="4" w:space="0" w:color="auto"/>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---366</w:t>
            </w:r>
          </w:p>
        </w:tc>
        <w:tc>
          <w:tcPr>
            <w:tcW w:w="800" w:type="dxa"/>
            <w:tcBorders>
              <w:top w:val="single" w:sz="4" w:space="0" w:color="auto"/>
              <w:left w:val="dashed" w:sz="4" w:space="0" w:color="auto"/>
              <w:bottom w:val="nil"/>
              <w:right w:val="dashed" w:sz="4" w:space="0" w:color="auto"/>
            </w:tcBorders>
            <w:shd w:val="clear" w:color="auto" w:fill="auto"/>
            <w:noWrap/>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---0010</w:t>
            </w:r>
          </w:p>
        </w:tc>
        <w:tc>
          <w:tcPr>
            <w:tcW w:w="3763" w:type="dxa"/>
            <w:vMerge/>
            <w:tcBorders>
              <w:top w:val="nil"/>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879" w:type="dxa"/>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r>
      <w:tr w:rsidR="000224D7" w:rsidRPr="000224D7" w:rsidTr="000224D7">
        <w:trPr>
          <w:trHeight w:val="619"/>
        </w:trPr>
        <w:tc>
          <w:tcPr>
            <w:tcW w:w="573" w:type="dxa"/>
            <w:vMerge w:val="restart"/>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c>
          <w:tcPr>
            <w:tcW w:w="1306" w:type="dxa"/>
            <w:vMerge w:val="restart"/>
            <w:tcBorders>
              <w:top w:val="single" w:sz="4"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Kamienica</w:t>
            </w:r>
          </w:p>
        </w:tc>
        <w:tc>
          <w:tcPr>
            <w:tcW w:w="1022" w:type="dxa"/>
            <w:vMerge w:val="restart"/>
            <w:tcBorders>
              <w:top w:val="single" w:sz="4" w:space="0" w:color="auto"/>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25A</w:t>
            </w:r>
          </w:p>
        </w:tc>
        <w:tc>
          <w:tcPr>
            <w:tcW w:w="1372" w:type="dxa"/>
            <w:vMerge w:val="restart"/>
            <w:tcBorders>
              <w:top w:val="single" w:sz="4"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13</w:t>
            </w:r>
          </w:p>
        </w:tc>
        <w:tc>
          <w:tcPr>
            <w:tcW w:w="1774" w:type="dxa"/>
            <w:vMerge w:val="restart"/>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BORZYTUCHOM</w:t>
            </w:r>
          </w:p>
        </w:tc>
        <w:tc>
          <w:tcPr>
            <w:tcW w:w="3191"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382---</w:t>
            </w:r>
          </w:p>
        </w:tc>
        <w:tc>
          <w:tcPr>
            <w:tcW w:w="800"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0003---</w:t>
            </w:r>
          </w:p>
        </w:tc>
        <w:tc>
          <w:tcPr>
            <w:tcW w:w="3763" w:type="dxa"/>
            <w:vMerge w:val="restart"/>
            <w:tcBorders>
              <w:top w:val="single" w:sz="4"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m. </w:t>
            </w:r>
            <w:proofErr w:type="spellStart"/>
            <w:r w:rsidRPr="000224D7">
              <w:rPr>
                <w:rFonts w:ascii="Czcionka tekstu podstawowego" w:eastAsia="Times New Roman" w:hAnsi="Czcionka tekstu podstawowego"/>
                <w:color w:val="000000"/>
                <w:kern w:val="0"/>
                <w:sz w:val="22"/>
                <w:szCs w:val="22"/>
              </w:rPr>
              <w:t>Kamieńć</w:t>
            </w:r>
            <w:proofErr w:type="spellEnd"/>
          </w:p>
        </w:tc>
        <w:tc>
          <w:tcPr>
            <w:tcW w:w="879" w:type="dxa"/>
            <w:vMerge w:val="restart"/>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619"/>
        </w:trPr>
        <w:tc>
          <w:tcPr>
            <w:tcW w:w="573" w:type="dxa"/>
            <w:vMerge/>
            <w:tcBorders>
              <w:top w:val="single" w:sz="4" w:space="0" w:color="auto"/>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06" w:type="dxa"/>
            <w:vMerge/>
            <w:tcBorders>
              <w:top w:val="single" w:sz="4" w:space="0" w:color="auto"/>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2"/>
                <w:szCs w:val="22"/>
              </w:rPr>
            </w:pPr>
          </w:p>
        </w:tc>
        <w:tc>
          <w:tcPr>
            <w:tcW w:w="1022" w:type="dxa"/>
            <w:vMerge/>
            <w:tcBorders>
              <w:top w:val="single" w:sz="4" w:space="0" w:color="auto"/>
              <w:left w:val="single" w:sz="4"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372" w:type="dxa"/>
            <w:vMerge/>
            <w:tcBorders>
              <w:top w:val="single" w:sz="4" w:space="0" w:color="auto"/>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1774" w:type="dxa"/>
            <w:vMerge/>
            <w:tcBorders>
              <w:top w:val="single" w:sz="4" w:space="0" w:color="auto"/>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1"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---131</w:t>
            </w:r>
          </w:p>
        </w:tc>
        <w:tc>
          <w:tcPr>
            <w:tcW w:w="800"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---0005</w:t>
            </w:r>
          </w:p>
        </w:tc>
        <w:tc>
          <w:tcPr>
            <w:tcW w:w="3763" w:type="dxa"/>
            <w:vMerge/>
            <w:tcBorders>
              <w:top w:val="single" w:sz="4" w:space="0" w:color="auto"/>
              <w:left w:val="nil"/>
              <w:bottom w:val="nil"/>
              <w:right w:val="nil"/>
            </w:tcBorders>
            <w:vAlign w:val="center"/>
            <w:hideMark/>
          </w:tcPr>
          <w:p w:rsidR="000224D7" w:rsidRPr="000224D7" w:rsidRDefault="000224D7" w:rsidP="000224D7">
            <w:pPr>
              <w:spacing w:before="0" w:after="0" w:line="240" w:lineRule="auto"/>
              <w:rPr>
                <w:rFonts w:ascii="Czcionka tekstu podstawowego" w:eastAsia="Times New Roman" w:hAnsi="Czcionka tekstu podstawowego"/>
                <w:color w:val="000000"/>
                <w:kern w:val="0"/>
                <w:sz w:val="22"/>
                <w:szCs w:val="22"/>
              </w:rPr>
            </w:pPr>
          </w:p>
        </w:tc>
        <w:tc>
          <w:tcPr>
            <w:tcW w:w="879" w:type="dxa"/>
            <w:vMerge/>
            <w:tcBorders>
              <w:top w:val="single" w:sz="4" w:space="0" w:color="auto"/>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r>
      <w:tr w:rsidR="000224D7" w:rsidRPr="000224D7" w:rsidTr="000224D7">
        <w:trPr>
          <w:trHeight w:val="702"/>
        </w:trPr>
        <w:tc>
          <w:tcPr>
            <w:tcW w:w="57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w:t>
            </w:r>
          </w:p>
        </w:tc>
        <w:tc>
          <w:tcPr>
            <w:tcW w:w="1306"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Kamienica</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25B</w:t>
            </w:r>
          </w:p>
        </w:tc>
        <w:tc>
          <w:tcPr>
            <w:tcW w:w="1372"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0</w:t>
            </w:r>
          </w:p>
        </w:tc>
        <w:tc>
          <w:tcPr>
            <w:tcW w:w="177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KOŁCZYGŁOWY</w:t>
            </w:r>
          </w:p>
        </w:tc>
        <w:tc>
          <w:tcPr>
            <w:tcW w:w="3191"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12/3,   19/5</w:t>
            </w:r>
          </w:p>
        </w:tc>
        <w:tc>
          <w:tcPr>
            <w:tcW w:w="800"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0005</w:t>
            </w:r>
          </w:p>
        </w:tc>
        <w:tc>
          <w:tcPr>
            <w:tcW w:w="3763"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 m. Gałąźnia Mała</w:t>
            </w:r>
          </w:p>
        </w:tc>
        <w:tc>
          <w:tcPr>
            <w:tcW w:w="87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960"/>
        </w:trPr>
        <w:tc>
          <w:tcPr>
            <w:tcW w:w="573" w:type="dxa"/>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7</w:t>
            </w:r>
          </w:p>
        </w:tc>
        <w:tc>
          <w:tcPr>
            <w:tcW w:w="1306" w:type="dxa"/>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Wieprza i Pokrzywna</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32A</w:t>
            </w:r>
          </w:p>
        </w:tc>
        <w:tc>
          <w:tcPr>
            <w:tcW w:w="1372" w:type="dxa"/>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95</w:t>
            </w:r>
          </w:p>
        </w:tc>
        <w:tc>
          <w:tcPr>
            <w:tcW w:w="1774" w:type="dxa"/>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TRZEBIELINO</w:t>
            </w:r>
          </w:p>
        </w:tc>
        <w:tc>
          <w:tcPr>
            <w:tcW w:w="3191" w:type="dxa"/>
            <w:tcBorders>
              <w:top w:val="nil"/>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8/1</w:t>
            </w:r>
          </w:p>
        </w:tc>
        <w:tc>
          <w:tcPr>
            <w:tcW w:w="800" w:type="dxa"/>
            <w:tcBorders>
              <w:top w:val="nil"/>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0002</w:t>
            </w:r>
          </w:p>
        </w:tc>
        <w:tc>
          <w:tcPr>
            <w:tcW w:w="3763" w:type="dxa"/>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Most nad </w:t>
            </w:r>
            <w:proofErr w:type="spellStart"/>
            <w:r w:rsidRPr="000224D7">
              <w:rPr>
                <w:rFonts w:ascii="Czcionka tekstu podstawowego" w:eastAsia="Times New Roman" w:hAnsi="Czcionka tekstu podstawowego"/>
                <w:color w:val="000000"/>
                <w:kern w:val="0"/>
                <w:sz w:val="22"/>
                <w:szCs w:val="22"/>
              </w:rPr>
              <w:t>Wieprzą</w:t>
            </w:r>
            <w:proofErr w:type="spellEnd"/>
            <w:r w:rsidRPr="000224D7">
              <w:rPr>
                <w:rFonts w:ascii="Czcionka tekstu podstawowego" w:eastAsia="Times New Roman" w:hAnsi="Czcionka tekstu podstawowego"/>
                <w:color w:val="000000"/>
                <w:kern w:val="0"/>
                <w:sz w:val="22"/>
                <w:szCs w:val="22"/>
              </w:rPr>
              <w:t xml:space="preserve"> pomiędzy miejscowościami Zgorzele i Potoczek, niedaleko miejscowości Popielewo i </w:t>
            </w:r>
            <w:proofErr w:type="spellStart"/>
            <w:r w:rsidRPr="000224D7">
              <w:rPr>
                <w:rFonts w:ascii="Czcionka tekstu podstawowego" w:eastAsia="Times New Roman" w:hAnsi="Czcionka tekstu podstawowego"/>
                <w:color w:val="000000"/>
                <w:kern w:val="0"/>
                <w:sz w:val="22"/>
                <w:szCs w:val="22"/>
              </w:rPr>
              <w:t>Borczna</w:t>
            </w:r>
            <w:proofErr w:type="spellEnd"/>
            <w:r w:rsidRPr="000224D7">
              <w:rPr>
                <w:rFonts w:ascii="Czcionka tekstu podstawowego" w:eastAsia="Times New Roman" w:hAnsi="Czcionka tekstu podstawowego"/>
                <w:color w:val="000000"/>
                <w:kern w:val="0"/>
                <w:sz w:val="22"/>
                <w:szCs w:val="22"/>
              </w:rPr>
              <w:t xml:space="preserve"> przy działce </w:t>
            </w:r>
          </w:p>
        </w:tc>
        <w:tc>
          <w:tcPr>
            <w:tcW w:w="879" w:type="dxa"/>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0224D7">
        <w:trPr>
          <w:trHeight w:val="600"/>
        </w:trPr>
        <w:tc>
          <w:tcPr>
            <w:tcW w:w="573"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8</w:t>
            </w:r>
          </w:p>
        </w:tc>
        <w:tc>
          <w:tcPr>
            <w:tcW w:w="1306"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Studnica</w:t>
            </w:r>
          </w:p>
        </w:tc>
        <w:tc>
          <w:tcPr>
            <w:tcW w:w="1022" w:type="dxa"/>
            <w:tcBorders>
              <w:top w:val="nil"/>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33A</w:t>
            </w:r>
          </w:p>
        </w:tc>
        <w:tc>
          <w:tcPr>
            <w:tcW w:w="1372"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19</w:t>
            </w:r>
          </w:p>
        </w:tc>
        <w:tc>
          <w:tcPr>
            <w:tcW w:w="1774"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MIASTKO</w:t>
            </w:r>
          </w:p>
        </w:tc>
        <w:tc>
          <w:tcPr>
            <w:tcW w:w="3191" w:type="dxa"/>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190,84</w:t>
            </w:r>
          </w:p>
        </w:tc>
        <w:tc>
          <w:tcPr>
            <w:tcW w:w="800" w:type="dxa"/>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0009</w:t>
            </w:r>
          </w:p>
        </w:tc>
        <w:tc>
          <w:tcPr>
            <w:tcW w:w="3763"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m.  Kawczyn</w:t>
            </w:r>
          </w:p>
        </w:tc>
        <w:tc>
          <w:tcPr>
            <w:tcW w:w="879"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bl>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tbl>
      <w:tblPr>
        <w:tblW w:w="14680" w:type="dxa"/>
        <w:tblInd w:w="51" w:type="dxa"/>
        <w:tblCellMar>
          <w:left w:w="70" w:type="dxa"/>
          <w:right w:w="70" w:type="dxa"/>
        </w:tblCellMar>
        <w:tblLook w:val="04A0"/>
      </w:tblPr>
      <w:tblGrid>
        <w:gridCol w:w="587"/>
        <w:gridCol w:w="1408"/>
        <w:gridCol w:w="1034"/>
        <w:gridCol w:w="1474"/>
        <w:gridCol w:w="1522"/>
        <w:gridCol w:w="3045"/>
        <w:gridCol w:w="805"/>
        <w:gridCol w:w="3824"/>
        <w:gridCol w:w="981"/>
      </w:tblGrid>
      <w:tr w:rsidR="000224D7" w:rsidRPr="000224D7" w:rsidTr="000224D7">
        <w:trPr>
          <w:trHeight w:val="375"/>
        </w:trPr>
        <w:tc>
          <w:tcPr>
            <w:tcW w:w="14680" w:type="dxa"/>
            <w:gridSpan w:val="9"/>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SŁUPSK</w:t>
            </w:r>
          </w:p>
        </w:tc>
      </w:tr>
      <w:tr w:rsidR="000224D7" w:rsidRPr="000224D7" w:rsidTr="000224D7">
        <w:trPr>
          <w:trHeight w:val="690"/>
        </w:trPr>
        <w:tc>
          <w:tcPr>
            <w:tcW w:w="591" w:type="dxa"/>
            <w:vMerge w:val="restart"/>
            <w:tcBorders>
              <w:top w:val="nil"/>
              <w:left w:val="single" w:sz="8" w:space="0" w:color="auto"/>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3" w:type="dxa"/>
            <w:vMerge w:val="restart"/>
            <w:tcBorders>
              <w:top w:val="nil"/>
              <w:left w:val="single" w:sz="4" w:space="0" w:color="auto"/>
              <w:bottom w:val="single" w:sz="8" w:space="0" w:color="000000"/>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476" w:type="dxa"/>
            <w:vMerge w:val="restart"/>
            <w:tcBorders>
              <w:top w:val="nil"/>
              <w:left w:val="nil"/>
              <w:bottom w:val="single" w:sz="8" w:space="0" w:color="000000"/>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 xml:space="preserve">Gmina </w:t>
            </w:r>
          </w:p>
        </w:tc>
        <w:tc>
          <w:tcPr>
            <w:tcW w:w="8023" w:type="dxa"/>
            <w:gridSpan w:val="3"/>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0224D7">
        <w:trPr>
          <w:trHeight w:val="510"/>
        </w:trPr>
        <w:tc>
          <w:tcPr>
            <w:tcW w:w="591" w:type="dxa"/>
            <w:vMerge/>
            <w:tcBorders>
              <w:top w:val="nil"/>
              <w:left w:val="single" w:sz="8" w:space="0" w:color="auto"/>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3" w:type="dxa"/>
            <w:vMerge/>
            <w:tcBorders>
              <w:top w:val="nil"/>
              <w:left w:val="single" w:sz="4" w:space="0" w:color="auto"/>
              <w:bottom w:val="single" w:sz="8" w:space="0" w:color="000000"/>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76" w:type="dxa"/>
            <w:vMerge/>
            <w:tcBorders>
              <w:top w:val="nil"/>
              <w:left w:val="nil"/>
              <w:bottom w:val="single" w:sz="8" w:space="0" w:color="000000"/>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4"/>
                <w:szCs w:val="24"/>
              </w:rPr>
            </w:pPr>
          </w:p>
        </w:tc>
        <w:tc>
          <w:tcPr>
            <w:tcW w:w="3196"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809"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4018"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0224D7">
        <w:trPr>
          <w:trHeight w:val="702"/>
        </w:trPr>
        <w:tc>
          <w:tcPr>
            <w:tcW w:w="591"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lastRenderedPageBreak/>
              <w:t>1</w:t>
            </w:r>
          </w:p>
        </w:tc>
        <w:tc>
          <w:tcPr>
            <w:tcW w:w="1306" w:type="dxa"/>
            <w:tcBorders>
              <w:top w:val="nil"/>
              <w:left w:val="nil"/>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Łupawa</w:t>
            </w:r>
          </w:p>
        </w:tc>
        <w:tc>
          <w:tcPr>
            <w:tcW w:w="1033"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11C</w:t>
            </w:r>
          </w:p>
        </w:tc>
        <w:tc>
          <w:tcPr>
            <w:tcW w:w="1372" w:type="dxa"/>
            <w:tcBorders>
              <w:top w:val="nil"/>
              <w:left w:val="single" w:sz="4" w:space="0" w:color="auto"/>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57</w:t>
            </w:r>
          </w:p>
        </w:tc>
        <w:tc>
          <w:tcPr>
            <w:tcW w:w="1476"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POTĘGOWO</w:t>
            </w:r>
          </w:p>
        </w:tc>
        <w:tc>
          <w:tcPr>
            <w:tcW w:w="3196"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99,   50/1,   50/6,   8/6,   10/1</w:t>
            </w:r>
          </w:p>
        </w:tc>
        <w:tc>
          <w:tcPr>
            <w:tcW w:w="809"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0015</w:t>
            </w:r>
          </w:p>
        </w:tc>
        <w:tc>
          <w:tcPr>
            <w:tcW w:w="4018"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Poganice</w:t>
            </w:r>
          </w:p>
        </w:tc>
        <w:tc>
          <w:tcPr>
            <w:tcW w:w="879" w:type="dxa"/>
            <w:tcBorders>
              <w:top w:val="nil"/>
              <w:left w:val="single" w:sz="8" w:space="0" w:color="auto"/>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r>
      <w:tr w:rsidR="000224D7" w:rsidRPr="000224D7" w:rsidTr="000224D7">
        <w:trPr>
          <w:trHeight w:val="702"/>
        </w:trPr>
        <w:tc>
          <w:tcPr>
            <w:tcW w:w="59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Łupawa</w:t>
            </w:r>
          </w:p>
        </w:tc>
        <w:tc>
          <w:tcPr>
            <w:tcW w:w="1033"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11D</w:t>
            </w:r>
          </w:p>
        </w:tc>
        <w:tc>
          <w:tcPr>
            <w:tcW w:w="1372" w:type="dxa"/>
            <w:tcBorders>
              <w:top w:val="single" w:sz="4" w:space="0" w:color="auto"/>
              <w:left w:val="single" w:sz="4" w:space="0" w:color="auto"/>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42</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DAMNICA</w:t>
            </w:r>
          </w:p>
        </w:tc>
        <w:tc>
          <w:tcPr>
            <w:tcW w:w="3196"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211/3,    217/1</w:t>
            </w:r>
          </w:p>
        </w:tc>
        <w:tc>
          <w:tcPr>
            <w:tcW w:w="809"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0006</w:t>
            </w:r>
          </w:p>
        </w:tc>
        <w:tc>
          <w:tcPr>
            <w:tcW w:w="4018"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Damno  za polem namiotowym</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702"/>
        </w:trPr>
        <w:tc>
          <w:tcPr>
            <w:tcW w:w="591"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306" w:type="dxa"/>
            <w:tcBorders>
              <w:top w:val="nil"/>
              <w:left w:val="nil"/>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Słupia</w:t>
            </w:r>
          </w:p>
        </w:tc>
        <w:tc>
          <w:tcPr>
            <w:tcW w:w="1033"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23C</w:t>
            </w:r>
          </w:p>
        </w:tc>
        <w:tc>
          <w:tcPr>
            <w:tcW w:w="1372" w:type="dxa"/>
            <w:tcBorders>
              <w:top w:val="nil"/>
              <w:left w:val="single" w:sz="4" w:space="0" w:color="auto"/>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59</w:t>
            </w:r>
          </w:p>
        </w:tc>
        <w:tc>
          <w:tcPr>
            <w:tcW w:w="1476"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DĘBNICA KASZUBSKA</w:t>
            </w:r>
          </w:p>
        </w:tc>
        <w:tc>
          <w:tcPr>
            <w:tcW w:w="3196"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1/1,  1/8 lub most na drodze </w:t>
            </w:r>
            <w:proofErr w:type="spellStart"/>
            <w:r w:rsidRPr="000224D7">
              <w:rPr>
                <w:rFonts w:ascii="Czcionka tekstu podstawowego" w:eastAsia="Times New Roman" w:hAnsi="Czcionka tekstu podstawowego"/>
                <w:color w:val="000000"/>
                <w:kern w:val="0"/>
                <w:sz w:val="22"/>
                <w:szCs w:val="22"/>
              </w:rPr>
              <w:t>Taścianek-Łysomiczki</w:t>
            </w:r>
            <w:proofErr w:type="spellEnd"/>
          </w:p>
        </w:tc>
        <w:tc>
          <w:tcPr>
            <w:tcW w:w="809"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0003</w:t>
            </w:r>
          </w:p>
        </w:tc>
        <w:tc>
          <w:tcPr>
            <w:tcW w:w="4018" w:type="dxa"/>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m.  </w:t>
            </w:r>
            <w:proofErr w:type="spellStart"/>
            <w:r w:rsidRPr="000224D7">
              <w:rPr>
                <w:rFonts w:ascii="Czcionka tekstu podstawowego" w:eastAsia="Times New Roman" w:hAnsi="Czcionka tekstu podstawowego"/>
                <w:color w:val="000000"/>
                <w:kern w:val="0"/>
                <w:sz w:val="22"/>
                <w:szCs w:val="22"/>
              </w:rPr>
              <w:t>Łysomiczki</w:t>
            </w:r>
            <w:proofErr w:type="spellEnd"/>
          </w:p>
        </w:tc>
        <w:tc>
          <w:tcPr>
            <w:tcW w:w="879" w:type="dxa"/>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570"/>
        </w:trPr>
        <w:tc>
          <w:tcPr>
            <w:tcW w:w="591" w:type="dxa"/>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306" w:type="dxa"/>
            <w:tcBorders>
              <w:top w:val="single" w:sz="4" w:space="0" w:color="auto"/>
              <w:left w:val="nil"/>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Słupia</w:t>
            </w:r>
          </w:p>
        </w:tc>
        <w:tc>
          <w:tcPr>
            <w:tcW w:w="1033" w:type="dxa"/>
            <w:tcBorders>
              <w:top w:val="single" w:sz="4" w:space="0" w:color="auto"/>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23D</w:t>
            </w:r>
          </w:p>
        </w:tc>
        <w:tc>
          <w:tcPr>
            <w:tcW w:w="1372" w:type="dxa"/>
            <w:tcBorders>
              <w:top w:val="single" w:sz="4" w:space="0" w:color="auto"/>
              <w:left w:val="single" w:sz="4" w:space="0" w:color="auto"/>
              <w:bottom w:val="nil"/>
              <w:right w:val="nil"/>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54</w:t>
            </w:r>
          </w:p>
        </w:tc>
        <w:tc>
          <w:tcPr>
            <w:tcW w:w="1476" w:type="dxa"/>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KOBYLNICA</w:t>
            </w:r>
          </w:p>
        </w:tc>
        <w:tc>
          <w:tcPr>
            <w:tcW w:w="3196" w:type="dxa"/>
            <w:tcBorders>
              <w:top w:val="single" w:sz="4" w:space="0" w:color="auto"/>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Most pomiędzy Lubuń – Żelkówko lub  187/3</w:t>
            </w:r>
          </w:p>
        </w:tc>
        <w:tc>
          <w:tcPr>
            <w:tcW w:w="809" w:type="dxa"/>
            <w:tcBorders>
              <w:top w:val="single" w:sz="4" w:space="0" w:color="auto"/>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0012</w:t>
            </w:r>
          </w:p>
        </w:tc>
        <w:tc>
          <w:tcPr>
            <w:tcW w:w="4018" w:type="dxa"/>
            <w:tcBorders>
              <w:top w:val="single" w:sz="4" w:space="0" w:color="auto"/>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Most pomiędzy Lubuń – Żelkówko</w:t>
            </w:r>
          </w:p>
        </w:tc>
        <w:tc>
          <w:tcPr>
            <w:tcW w:w="879" w:type="dxa"/>
            <w:tcBorders>
              <w:top w:val="single" w:sz="4" w:space="0" w:color="auto"/>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0224D7">
        <w:trPr>
          <w:trHeight w:val="600"/>
        </w:trPr>
        <w:tc>
          <w:tcPr>
            <w:tcW w:w="59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Słupia</w:t>
            </w:r>
          </w:p>
        </w:tc>
        <w:tc>
          <w:tcPr>
            <w:tcW w:w="1033" w:type="dxa"/>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23E</w:t>
            </w:r>
          </w:p>
        </w:tc>
        <w:tc>
          <w:tcPr>
            <w:tcW w:w="1372" w:type="dxa"/>
            <w:tcBorders>
              <w:top w:val="single" w:sz="4" w:space="0" w:color="auto"/>
              <w:left w:val="single" w:sz="4" w:space="0" w:color="auto"/>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17</w:t>
            </w:r>
          </w:p>
        </w:tc>
        <w:tc>
          <w:tcPr>
            <w:tcW w:w="147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SŁUPSK</w:t>
            </w:r>
          </w:p>
        </w:tc>
        <w:tc>
          <w:tcPr>
            <w:tcW w:w="3196"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      48   lub  most na drodze 210 </w:t>
            </w:r>
          </w:p>
        </w:tc>
        <w:tc>
          <w:tcPr>
            <w:tcW w:w="809"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0006</w:t>
            </w:r>
          </w:p>
        </w:tc>
        <w:tc>
          <w:tcPr>
            <w:tcW w:w="4018" w:type="dxa"/>
            <w:tcBorders>
              <w:top w:val="single"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m. Bydlino</w:t>
            </w:r>
          </w:p>
        </w:tc>
        <w:tc>
          <w:tcPr>
            <w:tcW w:w="879" w:type="dxa"/>
            <w:tcBorders>
              <w:top w:val="single"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0224D7">
        <w:trPr>
          <w:trHeight w:val="570"/>
        </w:trPr>
        <w:tc>
          <w:tcPr>
            <w:tcW w:w="591"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w:t>
            </w:r>
          </w:p>
        </w:tc>
        <w:tc>
          <w:tcPr>
            <w:tcW w:w="1306" w:type="dxa"/>
            <w:tcBorders>
              <w:top w:val="nil"/>
              <w:left w:val="nil"/>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Skotawa</w:t>
            </w:r>
            <w:proofErr w:type="spellEnd"/>
          </w:p>
        </w:tc>
        <w:tc>
          <w:tcPr>
            <w:tcW w:w="1033" w:type="dxa"/>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24A</w:t>
            </w:r>
          </w:p>
        </w:tc>
        <w:tc>
          <w:tcPr>
            <w:tcW w:w="1372" w:type="dxa"/>
            <w:tcBorders>
              <w:top w:val="nil"/>
              <w:left w:val="single" w:sz="4" w:space="0" w:color="auto"/>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20</w:t>
            </w:r>
          </w:p>
        </w:tc>
        <w:tc>
          <w:tcPr>
            <w:tcW w:w="1476" w:type="dxa"/>
            <w:vMerge w:val="restart"/>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DĘBNICA KASZUBSKA</w:t>
            </w:r>
          </w:p>
        </w:tc>
        <w:tc>
          <w:tcPr>
            <w:tcW w:w="3196"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292/2</w:t>
            </w:r>
          </w:p>
        </w:tc>
        <w:tc>
          <w:tcPr>
            <w:tcW w:w="809" w:type="dxa"/>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0016</w:t>
            </w:r>
          </w:p>
        </w:tc>
        <w:tc>
          <w:tcPr>
            <w:tcW w:w="4018" w:type="dxa"/>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proofErr w:type="spellStart"/>
            <w:r w:rsidRPr="000224D7">
              <w:rPr>
                <w:rFonts w:ascii="Czcionka tekstu podstawowego" w:eastAsia="Times New Roman" w:hAnsi="Czcionka tekstu podstawowego"/>
                <w:color w:val="000000"/>
                <w:kern w:val="0"/>
                <w:sz w:val="22"/>
                <w:szCs w:val="22"/>
              </w:rPr>
              <w:t>m.Jamrzyno</w:t>
            </w:r>
            <w:proofErr w:type="spellEnd"/>
          </w:p>
        </w:tc>
        <w:tc>
          <w:tcPr>
            <w:tcW w:w="879" w:type="dxa"/>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0224D7">
        <w:trPr>
          <w:trHeight w:val="570"/>
        </w:trPr>
        <w:tc>
          <w:tcPr>
            <w:tcW w:w="591" w:type="dxa"/>
            <w:tcBorders>
              <w:top w:val="dashed"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7</w:t>
            </w:r>
          </w:p>
        </w:tc>
        <w:tc>
          <w:tcPr>
            <w:tcW w:w="1306" w:type="dxa"/>
            <w:tcBorders>
              <w:top w:val="dashed" w:sz="4" w:space="0" w:color="auto"/>
              <w:left w:val="nil"/>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Skotawa</w:t>
            </w:r>
            <w:proofErr w:type="spellEnd"/>
          </w:p>
        </w:tc>
        <w:tc>
          <w:tcPr>
            <w:tcW w:w="1033" w:type="dxa"/>
            <w:tcBorders>
              <w:top w:val="dashed"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24B</w:t>
            </w:r>
          </w:p>
        </w:tc>
        <w:tc>
          <w:tcPr>
            <w:tcW w:w="1372" w:type="dxa"/>
            <w:tcBorders>
              <w:top w:val="dashed" w:sz="4" w:space="0" w:color="auto"/>
              <w:left w:val="single" w:sz="4"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7</w:t>
            </w:r>
          </w:p>
        </w:tc>
        <w:tc>
          <w:tcPr>
            <w:tcW w:w="1476" w:type="dxa"/>
            <w:vMerge/>
            <w:tcBorders>
              <w:top w:val="nil"/>
              <w:left w:val="single" w:sz="8"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2"/>
                <w:szCs w:val="22"/>
              </w:rPr>
            </w:pPr>
          </w:p>
        </w:tc>
        <w:tc>
          <w:tcPr>
            <w:tcW w:w="3196" w:type="dxa"/>
            <w:tcBorders>
              <w:top w:val="dashed"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1183,     178/1</w:t>
            </w:r>
          </w:p>
        </w:tc>
        <w:tc>
          <w:tcPr>
            <w:tcW w:w="809" w:type="dxa"/>
            <w:tcBorders>
              <w:top w:val="dashed"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0003</w:t>
            </w:r>
          </w:p>
        </w:tc>
        <w:tc>
          <w:tcPr>
            <w:tcW w:w="4018" w:type="dxa"/>
            <w:tcBorders>
              <w:top w:val="dashed"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 Dębnica Kaszubska</w:t>
            </w:r>
          </w:p>
        </w:tc>
        <w:tc>
          <w:tcPr>
            <w:tcW w:w="879" w:type="dxa"/>
            <w:tcBorders>
              <w:top w:val="dashed" w:sz="4" w:space="0" w:color="auto"/>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0224D7">
        <w:trPr>
          <w:trHeight w:val="870"/>
        </w:trPr>
        <w:tc>
          <w:tcPr>
            <w:tcW w:w="591" w:type="dxa"/>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8</w:t>
            </w:r>
          </w:p>
        </w:tc>
        <w:tc>
          <w:tcPr>
            <w:tcW w:w="1306" w:type="dxa"/>
            <w:tcBorders>
              <w:top w:val="nil"/>
              <w:left w:val="nil"/>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Rzeka Wieprza i Pokrzywna</w:t>
            </w:r>
          </w:p>
        </w:tc>
        <w:tc>
          <w:tcPr>
            <w:tcW w:w="1033" w:type="dxa"/>
            <w:tcBorders>
              <w:top w:val="nil"/>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32B</w:t>
            </w:r>
          </w:p>
        </w:tc>
        <w:tc>
          <w:tcPr>
            <w:tcW w:w="1372" w:type="dxa"/>
            <w:tcBorders>
              <w:top w:val="nil"/>
              <w:left w:val="single" w:sz="4" w:space="0" w:color="auto"/>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84</w:t>
            </w:r>
          </w:p>
        </w:tc>
        <w:tc>
          <w:tcPr>
            <w:tcW w:w="147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KĘPICE</w:t>
            </w:r>
          </w:p>
        </w:tc>
        <w:tc>
          <w:tcPr>
            <w:tcW w:w="3196" w:type="dxa"/>
            <w:tcBorders>
              <w:top w:val="nil"/>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114/1,     324/1</w:t>
            </w:r>
          </w:p>
        </w:tc>
        <w:tc>
          <w:tcPr>
            <w:tcW w:w="809" w:type="dxa"/>
            <w:tcBorders>
              <w:top w:val="nil"/>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0002</w:t>
            </w:r>
          </w:p>
        </w:tc>
        <w:tc>
          <w:tcPr>
            <w:tcW w:w="4018" w:type="dxa"/>
            <w:tcBorders>
              <w:top w:val="nil"/>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 Niedaleko miejscowości </w:t>
            </w:r>
            <w:proofErr w:type="spellStart"/>
            <w:r w:rsidRPr="000224D7">
              <w:rPr>
                <w:rFonts w:ascii="Arial" w:eastAsia="Times New Roman" w:hAnsi="Arial" w:cs="Arial"/>
                <w:color w:val="auto"/>
                <w:kern w:val="0"/>
                <w:sz w:val="22"/>
                <w:szCs w:val="22"/>
              </w:rPr>
              <w:t>Biesowiczki</w:t>
            </w:r>
            <w:proofErr w:type="spellEnd"/>
          </w:p>
        </w:tc>
        <w:tc>
          <w:tcPr>
            <w:tcW w:w="879" w:type="dxa"/>
            <w:tcBorders>
              <w:top w:val="nil"/>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bl>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p w:rsidR="000224D7" w:rsidRDefault="000224D7">
      <w:pPr>
        <w:spacing w:before="0" w:after="0" w:line="240" w:lineRule="auto"/>
      </w:pPr>
    </w:p>
    <w:tbl>
      <w:tblPr>
        <w:tblW w:w="14680" w:type="dxa"/>
        <w:tblInd w:w="51" w:type="dxa"/>
        <w:tblCellMar>
          <w:left w:w="70" w:type="dxa"/>
          <w:right w:w="70" w:type="dxa"/>
        </w:tblCellMar>
        <w:tblLook w:val="04A0"/>
      </w:tblPr>
      <w:tblGrid>
        <w:gridCol w:w="581"/>
        <w:gridCol w:w="8"/>
        <w:gridCol w:w="1408"/>
        <w:gridCol w:w="29"/>
        <w:gridCol w:w="1005"/>
        <w:gridCol w:w="27"/>
        <w:gridCol w:w="1363"/>
        <w:gridCol w:w="84"/>
        <w:gridCol w:w="1345"/>
        <w:gridCol w:w="115"/>
        <w:gridCol w:w="2929"/>
        <w:gridCol w:w="98"/>
        <w:gridCol w:w="56"/>
        <w:gridCol w:w="752"/>
        <w:gridCol w:w="54"/>
        <w:gridCol w:w="98"/>
        <w:gridCol w:w="3747"/>
        <w:gridCol w:w="62"/>
        <w:gridCol w:w="919"/>
      </w:tblGrid>
      <w:tr w:rsidR="000224D7" w:rsidRPr="000224D7" w:rsidTr="000224D7">
        <w:trPr>
          <w:trHeight w:val="375"/>
        </w:trPr>
        <w:tc>
          <w:tcPr>
            <w:tcW w:w="14680" w:type="dxa"/>
            <w:gridSpan w:val="19"/>
            <w:tcBorders>
              <w:top w:val="nil"/>
              <w:left w:val="nil"/>
              <w:bottom w:val="single" w:sz="8" w:space="0" w:color="auto"/>
              <w:right w:val="nil"/>
            </w:tcBorders>
            <w:shd w:val="clear" w:color="000000" w:fill="FFC000"/>
            <w:vAlign w:val="bottom"/>
            <w:hideMark/>
          </w:tcPr>
          <w:p w:rsidR="000224D7" w:rsidRPr="000224D7" w:rsidRDefault="000224D7" w:rsidP="000224D7">
            <w:pPr>
              <w:spacing w:before="0" w:after="0" w:line="240" w:lineRule="auto"/>
              <w:jc w:val="center"/>
              <w:rPr>
                <w:rFonts w:ascii="Arial" w:eastAsia="Times New Roman" w:hAnsi="Arial" w:cs="Arial"/>
                <w:b/>
                <w:bCs/>
                <w:color w:val="auto"/>
                <w:kern w:val="0"/>
                <w:sz w:val="28"/>
                <w:szCs w:val="28"/>
              </w:rPr>
            </w:pPr>
            <w:r w:rsidRPr="000224D7">
              <w:rPr>
                <w:rFonts w:ascii="Arial" w:eastAsia="Times New Roman" w:hAnsi="Arial" w:cs="Arial"/>
                <w:b/>
                <w:bCs/>
                <w:color w:val="auto"/>
                <w:kern w:val="0"/>
                <w:sz w:val="28"/>
                <w:szCs w:val="28"/>
              </w:rPr>
              <w:t>POWIAT   NOWY DWÓR GDAŃSKI</w:t>
            </w:r>
          </w:p>
        </w:tc>
      </w:tr>
      <w:tr w:rsidR="000224D7" w:rsidRPr="000224D7" w:rsidTr="00D50F13">
        <w:trPr>
          <w:trHeight w:val="690"/>
        </w:trPr>
        <w:tc>
          <w:tcPr>
            <w:tcW w:w="582" w:type="dxa"/>
            <w:vMerge w:val="restart"/>
            <w:tcBorders>
              <w:top w:val="nil"/>
              <w:left w:val="single" w:sz="8" w:space="0" w:color="auto"/>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L.p.</w:t>
            </w:r>
          </w:p>
        </w:tc>
        <w:tc>
          <w:tcPr>
            <w:tcW w:w="1408" w:type="dxa"/>
            <w:gridSpan w:val="2"/>
            <w:vMerge w:val="restart"/>
            <w:tcBorders>
              <w:top w:val="nil"/>
              <w:left w:val="single" w:sz="8"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Nazwa szlaku kajakowego</w:t>
            </w:r>
          </w:p>
        </w:tc>
        <w:tc>
          <w:tcPr>
            <w:tcW w:w="1034" w:type="dxa"/>
            <w:gridSpan w:val="2"/>
            <w:vMerge w:val="restart"/>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Nr punktu systemu </w:t>
            </w:r>
          </w:p>
        </w:tc>
        <w:tc>
          <w:tcPr>
            <w:tcW w:w="1474" w:type="dxa"/>
            <w:gridSpan w:val="3"/>
            <w:vMerge w:val="restart"/>
            <w:tcBorders>
              <w:top w:val="nil"/>
              <w:left w:val="single" w:sz="4"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Orientacyjny  kilometr rzeki</w:t>
            </w:r>
          </w:p>
        </w:tc>
        <w:tc>
          <w:tcPr>
            <w:tcW w:w="1460" w:type="dxa"/>
            <w:gridSpan w:val="2"/>
            <w:vMerge w:val="restart"/>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4"/>
                <w:szCs w:val="24"/>
              </w:rPr>
            </w:pPr>
            <w:r w:rsidRPr="000224D7">
              <w:rPr>
                <w:rFonts w:ascii="Arial" w:eastAsia="Times New Roman" w:hAnsi="Arial" w:cs="Arial"/>
                <w:b/>
                <w:bCs/>
                <w:color w:val="auto"/>
                <w:kern w:val="0"/>
                <w:sz w:val="24"/>
                <w:szCs w:val="24"/>
              </w:rPr>
              <w:t xml:space="preserve">Gmina </w:t>
            </w:r>
          </w:p>
        </w:tc>
        <w:tc>
          <w:tcPr>
            <w:tcW w:w="7741" w:type="dxa"/>
            <w:gridSpan w:val="7"/>
            <w:tcBorders>
              <w:top w:val="single" w:sz="8" w:space="0" w:color="auto"/>
              <w:left w:val="single" w:sz="8" w:space="0" w:color="auto"/>
              <w:bottom w:val="nil"/>
              <w:right w:val="single" w:sz="8" w:space="0" w:color="000000"/>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981" w:type="dxa"/>
            <w:gridSpan w:val="2"/>
            <w:vMerge w:val="restart"/>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 xml:space="preserve">Ilość </w:t>
            </w:r>
            <w:proofErr w:type="spellStart"/>
            <w:r w:rsidRPr="000224D7">
              <w:rPr>
                <w:rFonts w:ascii="Arial" w:eastAsia="Times New Roman" w:hAnsi="Arial" w:cs="Arial"/>
                <w:color w:val="auto"/>
                <w:kern w:val="0"/>
                <w:sz w:val="24"/>
                <w:szCs w:val="24"/>
              </w:rPr>
              <w:t>typowa-nych</w:t>
            </w:r>
            <w:proofErr w:type="spellEnd"/>
            <w:r w:rsidRPr="000224D7">
              <w:rPr>
                <w:rFonts w:ascii="Arial" w:eastAsia="Times New Roman" w:hAnsi="Arial" w:cs="Arial"/>
                <w:color w:val="auto"/>
                <w:kern w:val="0"/>
                <w:sz w:val="24"/>
                <w:szCs w:val="24"/>
              </w:rPr>
              <w:t xml:space="preserve"> działek</w:t>
            </w:r>
          </w:p>
        </w:tc>
      </w:tr>
      <w:tr w:rsidR="000224D7" w:rsidRPr="000224D7" w:rsidTr="00D50F13">
        <w:trPr>
          <w:trHeight w:val="510"/>
        </w:trPr>
        <w:tc>
          <w:tcPr>
            <w:tcW w:w="582" w:type="dxa"/>
            <w:vMerge/>
            <w:tcBorders>
              <w:top w:val="nil"/>
              <w:left w:val="single" w:sz="8" w:space="0" w:color="auto"/>
              <w:bottom w:val="nil"/>
              <w:right w:val="nil"/>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08" w:type="dxa"/>
            <w:gridSpan w:val="2"/>
            <w:vMerge/>
            <w:tcBorders>
              <w:top w:val="nil"/>
              <w:left w:val="single" w:sz="8"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034" w:type="dxa"/>
            <w:gridSpan w:val="2"/>
            <w:vMerge/>
            <w:tcBorders>
              <w:top w:val="nil"/>
              <w:left w:val="single" w:sz="4" w:space="0" w:color="auto"/>
              <w:bottom w:val="nil"/>
              <w:right w:val="single" w:sz="4"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74" w:type="dxa"/>
            <w:gridSpan w:val="3"/>
            <w:vMerge/>
            <w:tcBorders>
              <w:top w:val="nil"/>
              <w:left w:val="single" w:sz="4" w:space="0" w:color="auto"/>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c>
          <w:tcPr>
            <w:tcW w:w="1460" w:type="dxa"/>
            <w:gridSpan w:val="2"/>
            <w:vMerge/>
            <w:tcBorders>
              <w:top w:val="nil"/>
              <w:left w:val="nil"/>
              <w:bottom w:val="nil"/>
              <w:right w:val="nil"/>
            </w:tcBorders>
            <w:vAlign w:val="center"/>
            <w:hideMark/>
          </w:tcPr>
          <w:p w:rsidR="000224D7" w:rsidRPr="000224D7" w:rsidRDefault="000224D7" w:rsidP="000224D7">
            <w:pPr>
              <w:spacing w:before="0" w:after="0" w:line="240" w:lineRule="auto"/>
              <w:rPr>
                <w:rFonts w:ascii="Arial" w:eastAsia="Times New Roman" w:hAnsi="Arial" w:cs="Arial"/>
                <w:b/>
                <w:bCs/>
                <w:color w:val="auto"/>
                <w:kern w:val="0"/>
                <w:sz w:val="24"/>
                <w:szCs w:val="24"/>
              </w:rPr>
            </w:pPr>
          </w:p>
        </w:tc>
        <w:tc>
          <w:tcPr>
            <w:tcW w:w="2932" w:type="dxa"/>
            <w:tcBorders>
              <w:top w:val="dashed" w:sz="4" w:space="0" w:color="auto"/>
              <w:left w:val="single" w:sz="8" w:space="0" w:color="auto"/>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nr działki</w:t>
            </w:r>
          </w:p>
        </w:tc>
        <w:tc>
          <w:tcPr>
            <w:tcW w:w="1058" w:type="dxa"/>
            <w:gridSpan w:val="5"/>
            <w:tcBorders>
              <w:top w:val="dashed"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obręb</w:t>
            </w:r>
          </w:p>
        </w:tc>
        <w:tc>
          <w:tcPr>
            <w:tcW w:w="3751" w:type="dxa"/>
            <w:tcBorders>
              <w:top w:val="dashed"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4"/>
                <w:szCs w:val="24"/>
              </w:rPr>
            </w:pPr>
            <w:r w:rsidRPr="000224D7">
              <w:rPr>
                <w:rFonts w:ascii="Arial" w:eastAsia="Times New Roman" w:hAnsi="Arial" w:cs="Arial"/>
                <w:color w:val="auto"/>
                <w:kern w:val="0"/>
                <w:sz w:val="24"/>
                <w:szCs w:val="24"/>
              </w:rPr>
              <w:t>opis wstępnej lokalizacji punktu</w:t>
            </w:r>
          </w:p>
        </w:tc>
        <w:tc>
          <w:tcPr>
            <w:tcW w:w="981" w:type="dxa"/>
            <w:gridSpan w:val="2"/>
            <w:vMerge/>
            <w:tcBorders>
              <w:top w:val="nil"/>
              <w:left w:val="nil"/>
              <w:bottom w:val="nil"/>
              <w:right w:val="single" w:sz="8" w:space="0" w:color="auto"/>
            </w:tcBorders>
            <w:vAlign w:val="center"/>
            <w:hideMark/>
          </w:tcPr>
          <w:p w:rsidR="000224D7" w:rsidRPr="000224D7" w:rsidRDefault="000224D7" w:rsidP="000224D7">
            <w:pPr>
              <w:spacing w:before="0" w:after="0" w:line="240" w:lineRule="auto"/>
              <w:rPr>
                <w:rFonts w:ascii="Arial" w:eastAsia="Times New Roman" w:hAnsi="Arial" w:cs="Arial"/>
                <w:color w:val="auto"/>
                <w:kern w:val="0"/>
                <w:sz w:val="24"/>
                <w:szCs w:val="24"/>
              </w:rPr>
            </w:pPr>
          </w:p>
        </w:tc>
      </w:tr>
      <w:tr w:rsidR="000224D7" w:rsidRPr="000224D7" w:rsidTr="00D50F13">
        <w:trPr>
          <w:trHeight w:val="900"/>
        </w:trPr>
        <w:tc>
          <w:tcPr>
            <w:tcW w:w="58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lastRenderedPageBreak/>
              <w:t>1</w:t>
            </w:r>
          </w:p>
        </w:tc>
        <w:tc>
          <w:tcPr>
            <w:tcW w:w="1408" w:type="dxa"/>
            <w:gridSpan w:val="2"/>
            <w:tcBorders>
              <w:top w:val="single" w:sz="8"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Nogat</w:t>
            </w:r>
          </w:p>
        </w:tc>
        <w:tc>
          <w:tcPr>
            <w:tcW w:w="1034"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16B</w:t>
            </w:r>
          </w:p>
        </w:tc>
        <w:tc>
          <w:tcPr>
            <w:tcW w:w="1474" w:type="dxa"/>
            <w:gridSpan w:val="3"/>
            <w:tcBorders>
              <w:top w:val="single" w:sz="8"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 </w:t>
            </w:r>
          </w:p>
        </w:tc>
        <w:tc>
          <w:tcPr>
            <w:tcW w:w="1460"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NOWY DWÓR GDAŃSKI</w:t>
            </w:r>
          </w:p>
        </w:tc>
        <w:tc>
          <w:tcPr>
            <w:tcW w:w="2932" w:type="dxa"/>
            <w:tcBorders>
              <w:top w:val="nil"/>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000000"/>
                <w:kern w:val="0"/>
                <w:sz w:val="22"/>
                <w:szCs w:val="22"/>
              </w:rPr>
            </w:pPr>
            <w:r w:rsidRPr="000224D7">
              <w:rPr>
                <w:rFonts w:ascii="Arial" w:eastAsia="Times New Roman" w:hAnsi="Arial" w:cs="Arial"/>
                <w:color w:val="000000"/>
                <w:kern w:val="0"/>
                <w:sz w:val="22"/>
                <w:szCs w:val="22"/>
              </w:rPr>
              <w:t>34/2, 34/3</w:t>
            </w:r>
          </w:p>
        </w:tc>
        <w:tc>
          <w:tcPr>
            <w:tcW w:w="1058" w:type="dxa"/>
            <w:gridSpan w:val="5"/>
            <w:tcBorders>
              <w:top w:val="nil"/>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0020</w:t>
            </w:r>
          </w:p>
        </w:tc>
        <w:tc>
          <w:tcPr>
            <w:tcW w:w="3751" w:type="dxa"/>
            <w:tcBorders>
              <w:top w:val="nil"/>
              <w:left w:val="nil"/>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Przepławka przy elektrowni Michałowo. </w:t>
            </w:r>
          </w:p>
        </w:tc>
        <w:tc>
          <w:tcPr>
            <w:tcW w:w="981" w:type="dxa"/>
            <w:gridSpan w:val="2"/>
            <w:tcBorders>
              <w:top w:val="single" w:sz="8" w:space="0" w:color="auto"/>
              <w:left w:val="nil"/>
              <w:bottom w:val="nil"/>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D50F13">
        <w:trPr>
          <w:trHeight w:val="1140"/>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c>
          <w:tcPr>
            <w:tcW w:w="1408"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Szkaprawa</w:t>
            </w:r>
            <w:proofErr w:type="spellEnd"/>
          </w:p>
        </w:tc>
        <w:tc>
          <w:tcPr>
            <w:tcW w:w="1034" w:type="dxa"/>
            <w:gridSpan w:val="2"/>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17A</w:t>
            </w:r>
          </w:p>
        </w:tc>
        <w:tc>
          <w:tcPr>
            <w:tcW w:w="1474" w:type="dxa"/>
            <w:gridSpan w:val="3"/>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15</w:t>
            </w:r>
          </w:p>
        </w:tc>
        <w:tc>
          <w:tcPr>
            <w:tcW w:w="1460" w:type="dxa"/>
            <w:gridSpan w:val="2"/>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STEGNA</w:t>
            </w:r>
          </w:p>
        </w:tc>
        <w:tc>
          <w:tcPr>
            <w:tcW w:w="2932"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12,      118</w:t>
            </w:r>
          </w:p>
        </w:tc>
        <w:tc>
          <w:tcPr>
            <w:tcW w:w="1058" w:type="dxa"/>
            <w:gridSpan w:val="5"/>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0017.12 ; 0013.118</w:t>
            </w:r>
          </w:p>
        </w:tc>
        <w:tc>
          <w:tcPr>
            <w:tcW w:w="3751" w:type="dxa"/>
            <w:tcBorders>
              <w:top w:val="nil"/>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Rybina</w:t>
            </w:r>
          </w:p>
        </w:tc>
        <w:tc>
          <w:tcPr>
            <w:tcW w:w="981"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D50F13">
        <w:trPr>
          <w:trHeight w:val="570"/>
        </w:trPr>
        <w:tc>
          <w:tcPr>
            <w:tcW w:w="582" w:type="dxa"/>
            <w:tcBorders>
              <w:top w:val="nil"/>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3</w:t>
            </w:r>
          </w:p>
        </w:tc>
        <w:tc>
          <w:tcPr>
            <w:tcW w:w="1408" w:type="dxa"/>
            <w:gridSpan w:val="2"/>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Szkaprawa</w:t>
            </w:r>
            <w:proofErr w:type="spellEnd"/>
          </w:p>
        </w:tc>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17B</w:t>
            </w:r>
          </w:p>
        </w:tc>
        <w:tc>
          <w:tcPr>
            <w:tcW w:w="1474" w:type="dxa"/>
            <w:gridSpan w:val="3"/>
            <w:tcBorders>
              <w:top w:val="single" w:sz="4" w:space="0" w:color="auto"/>
              <w:left w:val="nil"/>
              <w:bottom w:val="single" w:sz="4"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0</w:t>
            </w:r>
          </w:p>
        </w:tc>
        <w:tc>
          <w:tcPr>
            <w:tcW w:w="1460" w:type="dxa"/>
            <w:gridSpan w:val="2"/>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SZTUTOWO</w:t>
            </w:r>
          </w:p>
        </w:tc>
        <w:tc>
          <w:tcPr>
            <w:tcW w:w="2932" w:type="dxa"/>
            <w:tcBorders>
              <w:top w:val="single" w:sz="4" w:space="0" w:color="auto"/>
              <w:left w:val="nil"/>
              <w:bottom w:val="single" w:sz="4"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787/1</w:t>
            </w:r>
          </w:p>
        </w:tc>
        <w:tc>
          <w:tcPr>
            <w:tcW w:w="1058" w:type="dxa"/>
            <w:gridSpan w:val="5"/>
            <w:tcBorders>
              <w:top w:val="single" w:sz="4" w:space="0" w:color="auto"/>
              <w:left w:val="dashed" w:sz="4" w:space="0" w:color="auto"/>
              <w:bottom w:val="single" w:sz="4"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0002</w:t>
            </w:r>
          </w:p>
        </w:tc>
        <w:tc>
          <w:tcPr>
            <w:tcW w:w="3751" w:type="dxa"/>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 xml:space="preserve"> </w:t>
            </w:r>
            <w:proofErr w:type="spellStart"/>
            <w:r w:rsidRPr="000224D7">
              <w:rPr>
                <w:rFonts w:ascii="Czcionka tekstu podstawowego" w:eastAsia="Times New Roman" w:hAnsi="Czcionka tekstu podstawowego"/>
                <w:color w:val="000000"/>
                <w:kern w:val="0"/>
                <w:sz w:val="22"/>
                <w:szCs w:val="22"/>
              </w:rPr>
              <w:t>uście</w:t>
            </w:r>
            <w:proofErr w:type="spellEnd"/>
            <w:r w:rsidRPr="000224D7">
              <w:rPr>
                <w:rFonts w:ascii="Czcionka tekstu podstawowego" w:eastAsia="Times New Roman" w:hAnsi="Czcionka tekstu podstawowego"/>
                <w:color w:val="000000"/>
                <w:kern w:val="0"/>
                <w:sz w:val="22"/>
                <w:szCs w:val="22"/>
              </w:rPr>
              <w:t xml:space="preserve"> Nogatu lewy Brzeg. Granica Województwa</w:t>
            </w:r>
          </w:p>
        </w:tc>
        <w:tc>
          <w:tcPr>
            <w:tcW w:w="981" w:type="dxa"/>
            <w:gridSpan w:val="2"/>
            <w:tcBorders>
              <w:top w:val="nil"/>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0224D7" w:rsidRPr="000224D7" w:rsidTr="00D50F13">
        <w:trPr>
          <w:trHeight w:val="900"/>
        </w:trPr>
        <w:tc>
          <w:tcPr>
            <w:tcW w:w="582" w:type="dxa"/>
            <w:tcBorders>
              <w:top w:val="single" w:sz="4" w:space="0" w:color="auto"/>
              <w:left w:val="single" w:sz="8" w:space="0" w:color="auto"/>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4</w:t>
            </w:r>
          </w:p>
        </w:tc>
        <w:tc>
          <w:tcPr>
            <w:tcW w:w="1408" w:type="dxa"/>
            <w:gridSpan w:val="2"/>
            <w:tcBorders>
              <w:top w:val="nil"/>
              <w:left w:val="nil"/>
              <w:bottom w:val="nil"/>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 xml:space="preserve">rzeka  </w:t>
            </w:r>
            <w:proofErr w:type="spellStart"/>
            <w:r w:rsidRPr="000224D7">
              <w:rPr>
                <w:rFonts w:ascii="Arial" w:eastAsia="Times New Roman" w:hAnsi="Arial" w:cs="Arial"/>
                <w:color w:val="auto"/>
                <w:kern w:val="0"/>
                <w:sz w:val="22"/>
                <w:szCs w:val="22"/>
              </w:rPr>
              <w:t>Tuga</w:t>
            </w:r>
            <w:proofErr w:type="spellEnd"/>
          </w:p>
        </w:tc>
        <w:tc>
          <w:tcPr>
            <w:tcW w:w="1034" w:type="dxa"/>
            <w:gridSpan w:val="2"/>
            <w:tcBorders>
              <w:top w:val="nil"/>
              <w:left w:val="single" w:sz="4" w:space="0" w:color="auto"/>
              <w:bottom w:val="nil"/>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27A</w:t>
            </w:r>
          </w:p>
        </w:tc>
        <w:tc>
          <w:tcPr>
            <w:tcW w:w="1474" w:type="dxa"/>
            <w:gridSpan w:val="3"/>
            <w:tcBorders>
              <w:top w:val="nil"/>
              <w:left w:val="nil"/>
              <w:bottom w:val="nil"/>
              <w:right w:val="nil"/>
            </w:tcBorders>
            <w:shd w:val="clear" w:color="auto" w:fill="auto"/>
            <w:noWrap/>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11</w:t>
            </w:r>
          </w:p>
        </w:tc>
        <w:tc>
          <w:tcPr>
            <w:tcW w:w="1460"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NOWY DWÓR GDAŃSKI</w:t>
            </w:r>
          </w:p>
        </w:tc>
        <w:tc>
          <w:tcPr>
            <w:tcW w:w="2932" w:type="dxa"/>
            <w:tcBorders>
              <w:top w:val="nil"/>
              <w:left w:val="nil"/>
              <w:bottom w:val="nil"/>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252,  253</w:t>
            </w:r>
          </w:p>
        </w:tc>
        <w:tc>
          <w:tcPr>
            <w:tcW w:w="1058" w:type="dxa"/>
            <w:gridSpan w:val="5"/>
            <w:tcBorders>
              <w:top w:val="nil"/>
              <w:left w:val="dashed" w:sz="4" w:space="0" w:color="auto"/>
              <w:bottom w:val="nil"/>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0004</w:t>
            </w:r>
          </w:p>
        </w:tc>
        <w:tc>
          <w:tcPr>
            <w:tcW w:w="3751" w:type="dxa"/>
            <w:tcBorders>
              <w:top w:val="single" w:sz="4" w:space="0" w:color="auto"/>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Czcionka tekstu podstawowego" w:eastAsia="Times New Roman" w:hAnsi="Czcionka tekstu podstawowego"/>
                <w:color w:val="000000"/>
                <w:kern w:val="0"/>
                <w:sz w:val="22"/>
                <w:szCs w:val="22"/>
              </w:rPr>
            </w:pPr>
            <w:r w:rsidRPr="000224D7">
              <w:rPr>
                <w:rFonts w:ascii="Czcionka tekstu podstawowego" w:eastAsia="Times New Roman" w:hAnsi="Czcionka tekstu podstawowego"/>
                <w:color w:val="000000"/>
                <w:kern w:val="0"/>
                <w:sz w:val="22"/>
                <w:szCs w:val="22"/>
              </w:rPr>
              <w:t>Nowy Dwór Gdański</w:t>
            </w:r>
          </w:p>
        </w:tc>
        <w:tc>
          <w:tcPr>
            <w:tcW w:w="981" w:type="dxa"/>
            <w:gridSpan w:val="2"/>
            <w:tcBorders>
              <w:top w:val="single" w:sz="4" w:space="0" w:color="auto"/>
              <w:left w:val="nil"/>
              <w:bottom w:val="nil"/>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w:t>
            </w:r>
          </w:p>
        </w:tc>
      </w:tr>
      <w:tr w:rsidR="000224D7" w:rsidRPr="000224D7" w:rsidTr="00D50F13">
        <w:trPr>
          <w:trHeight w:val="855"/>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5</w:t>
            </w:r>
          </w:p>
        </w:tc>
        <w:tc>
          <w:tcPr>
            <w:tcW w:w="1408" w:type="dxa"/>
            <w:gridSpan w:val="2"/>
            <w:tcBorders>
              <w:top w:val="single" w:sz="4"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Wisła Królewiecka</w:t>
            </w:r>
          </w:p>
        </w:tc>
        <w:tc>
          <w:tcPr>
            <w:tcW w:w="1034"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26A</w:t>
            </w:r>
          </w:p>
        </w:tc>
        <w:tc>
          <w:tcPr>
            <w:tcW w:w="1474" w:type="dxa"/>
            <w:gridSpan w:val="3"/>
            <w:tcBorders>
              <w:top w:val="single" w:sz="4" w:space="0" w:color="auto"/>
              <w:left w:val="nil"/>
              <w:bottom w:val="single" w:sz="8" w:space="0" w:color="auto"/>
              <w:right w:val="nil"/>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6</w:t>
            </w:r>
          </w:p>
        </w:tc>
        <w:tc>
          <w:tcPr>
            <w:tcW w:w="1460" w:type="dxa"/>
            <w:gridSpan w:val="2"/>
            <w:tcBorders>
              <w:top w:val="nil"/>
              <w:left w:val="single" w:sz="8" w:space="0" w:color="auto"/>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SZTUTOWO</w:t>
            </w:r>
          </w:p>
        </w:tc>
        <w:tc>
          <w:tcPr>
            <w:tcW w:w="2932" w:type="dxa"/>
            <w:tcBorders>
              <w:top w:val="single" w:sz="4" w:space="0" w:color="auto"/>
              <w:left w:val="nil"/>
              <w:bottom w:val="single" w:sz="8" w:space="0" w:color="auto"/>
              <w:right w:val="nil"/>
            </w:tcBorders>
            <w:shd w:val="clear" w:color="000000" w:fill="FFFFCC"/>
            <w:vAlign w:val="center"/>
            <w:hideMark/>
          </w:tcPr>
          <w:p w:rsidR="000224D7" w:rsidRPr="000224D7" w:rsidRDefault="000224D7" w:rsidP="000224D7">
            <w:pPr>
              <w:spacing w:before="0" w:after="0" w:line="240" w:lineRule="auto"/>
              <w:jc w:val="center"/>
              <w:rPr>
                <w:rFonts w:ascii="Arial" w:eastAsia="Times New Roman" w:hAnsi="Arial" w:cs="Arial"/>
                <w:color w:val="000000"/>
                <w:kern w:val="0"/>
                <w:sz w:val="22"/>
                <w:szCs w:val="22"/>
              </w:rPr>
            </w:pPr>
            <w:r w:rsidRPr="000224D7">
              <w:rPr>
                <w:rFonts w:ascii="Arial" w:eastAsia="Times New Roman" w:hAnsi="Arial" w:cs="Arial"/>
                <w:color w:val="000000"/>
                <w:kern w:val="0"/>
                <w:sz w:val="22"/>
                <w:szCs w:val="22"/>
              </w:rPr>
              <w:t>347/2</w:t>
            </w:r>
          </w:p>
        </w:tc>
        <w:tc>
          <w:tcPr>
            <w:tcW w:w="1058" w:type="dxa"/>
            <w:gridSpan w:val="5"/>
            <w:tcBorders>
              <w:top w:val="single" w:sz="4" w:space="0" w:color="auto"/>
              <w:left w:val="dashed" w:sz="4" w:space="0" w:color="auto"/>
              <w:bottom w:val="single" w:sz="8" w:space="0" w:color="auto"/>
              <w:right w:val="dashed" w:sz="4"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0006</w:t>
            </w:r>
          </w:p>
        </w:tc>
        <w:tc>
          <w:tcPr>
            <w:tcW w:w="3751" w:type="dxa"/>
            <w:tcBorders>
              <w:top w:val="single"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color w:val="auto"/>
                <w:kern w:val="0"/>
                <w:sz w:val="22"/>
                <w:szCs w:val="22"/>
              </w:rPr>
            </w:pPr>
            <w:r w:rsidRPr="000224D7">
              <w:rPr>
                <w:rFonts w:ascii="Arial" w:eastAsia="Times New Roman" w:hAnsi="Arial" w:cs="Arial"/>
                <w:color w:val="auto"/>
                <w:kern w:val="0"/>
                <w:sz w:val="22"/>
                <w:szCs w:val="22"/>
              </w:rPr>
              <w:t>Przy moście w Sztutowie Marina 1 rzut na w kierunku Gdańska</w:t>
            </w:r>
          </w:p>
        </w:tc>
        <w:tc>
          <w:tcPr>
            <w:tcW w:w="981" w:type="dxa"/>
            <w:gridSpan w:val="2"/>
            <w:tcBorders>
              <w:top w:val="single" w:sz="4" w:space="0" w:color="auto"/>
              <w:left w:val="nil"/>
              <w:bottom w:val="single" w:sz="8" w:space="0" w:color="auto"/>
              <w:right w:val="single" w:sz="8" w:space="0" w:color="auto"/>
            </w:tcBorders>
            <w:shd w:val="clear" w:color="auto" w:fill="auto"/>
            <w:vAlign w:val="center"/>
            <w:hideMark/>
          </w:tcPr>
          <w:p w:rsidR="000224D7" w:rsidRPr="000224D7" w:rsidRDefault="000224D7" w:rsidP="000224D7">
            <w:pPr>
              <w:spacing w:before="0" w:after="0" w:line="240" w:lineRule="auto"/>
              <w:jc w:val="center"/>
              <w:rPr>
                <w:rFonts w:ascii="Arial" w:eastAsia="Times New Roman" w:hAnsi="Arial" w:cs="Arial"/>
                <w:b/>
                <w:bCs/>
                <w:color w:val="auto"/>
                <w:kern w:val="0"/>
                <w:sz w:val="22"/>
                <w:szCs w:val="22"/>
              </w:rPr>
            </w:pPr>
            <w:r w:rsidRPr="000224D7">
              <w:rPr>
                <w:rFonts w:ascii="Arial" w:eastAsia="Times New Roman" w:hAnsi="Arial" w:cs="Arial"/>
                <w:b/>
                <w:bCs/>
                <w:color w:val="auto"/>
                <w:kern w:val="0"/>
                <w:sz w:val="22"/>
                <w:szCs w:val="22"/>
              </w:rPr>
              <w:t>1</w:t>
            </w:r>
          </w:p>
        </w:tc>
      </w:tr>
      <w:tr w:rsidR="00D50F13" w:rsidRPr="00D50F13" w:rsidTr="00D50F13">
        <w:trPr>
          <w:trHeight w:val="375"/>
        </w:trPr>
        <w:tc>
          <w:tcPr>
            <w:tcW w:w="14680" w:type="dxa"/>
            <w:gridSpan w:val="1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t>POWIAT   PUCK</w:t>
            </w:r>
          </w:p>
        </w:tc>
      </w:tr>
      <w:tr w:rsidR="00D50F13" w:rsidRPr="00D50F13" w:rsidTr="00D50F13">
        <w:trPr>
          <w:trHeight w:val="690"/>
        </w:trPr>
        <w:tc>
          <w:tcPr>
            <w:tcW w:w="590" w:type="dxa"/>
            <w:gridSpan w:val="2"/>
            <w:vMerge w:val="restart"/>
            <w:tcBorders>
              <w:top w:val="nil"/>
              <w:left w:val="single" w:sz="8" w:space="0" w:color="auto"/>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L.p.</w:t>
            </w:r>
          </w:p>
        </w:tc>
        <w:tc>
          <w:tcPr>
            <w:tcW w:w="1437" w:type="dxa"/>
            <w:gridSpan w:val="2"/>
            <w:vMerge w:val="restart"/>
            <w:tcBorders>
              <w:top w:val="nil"/>
              <w:left w:val="single" w:sz="8"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Nazwa szlaku kajakowego</w:t>
            </w:r>
          </w:p>
        </w:tc>
        <w:tc>
          <w:tcPr>
            <w:tcW w:w="1032" w:type="dxa"/>
            <w:gridSpan w:val="2"/>
            <w:vMerge w:val="restart"/>
            <w:tcBorders>
              <w:top w:val="nil"/>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Nr punktu systemu </w:t>
            </w:r>
          </w:p>
        </w:tc>
        <w:tc>
          <w:tcPr>
            <w:tcW w:w="1363" w:type="dxa"/>
            <w:vMerge w:val="restart"/>
            <w:tcBorders>
              <w:top w:val="nil"/>
              <w:left w:val="single" w:sz="4"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Orientacyjny  kilometr rzeki</w:t>
            </w:r>
          </w:p>
        </w:tc>
        <w:tc>
          <w:tcPr>
            <w:tcW w:w="1429" w:type="dxa"/>
            <w:gridSpan w:val="2"/>
            <w:vMerge w:val="restart"/>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 xml:space="preserve">Gmina </w:t>
            </w:r>
          </w:p>
        </w:tc>
        <w:tc>
          <w:tcPr>
            <w:tcW w:w="7918" w:type="dxa"/>
            <w:gridSpan w:val="9"/>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Wykaz działek wytypowanych do wyboru potencjalnego miejsca lokalizacji urządzeń punktu systemu kontrolno - informacyjnego  odcinka szlaku kajakowego</w:t>
            </w:r>
          </w:p>
        </w:tc>
        <w:tc>
          <w:tcPr>
            <w:tcW w:w="911" w:type="dxa"/>
            <w:vMerge w:val="restart"/>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Ilość </w:t>
            </w:r>
            <w:proofErr w:type="spellStart"/>
            <w:r w:rsidRPr="00D50F13">
              <w:rPr>
                <w:rFonts w:ascii="Arial" w:eastAsia="Times New Roman" w:hAnsi="Arial" w:cs="Arial"/>
                <w:color w:val="auto"/>
                <w:kern w:val="0"/>
                <w:sz w:val="22"/>
                <w:szCs w:val="22"/>
              </w:rPr>
              <w:t>typowa-nych</w:t>
            </w:r>
            <w:proofErr w:type="spellEnd"/>
            <w:r w:rsidRPr="00D50F13">
              <w:rPr>
                <w:rFonts w:ascii="Arial" w:eastAsia="Times New Roman" w:hAnsi="Arial" w:cs="Arial"/>
                <w:color w:val="auto"/>
                <w:kern w:val="0"/>
                <w:sz w:val="22"/>
                <w:szCs w:val="22"/>
              </w:rPr>
              <w:t xml:space="preserve"> działek</w:t>
            </w:r>
          </w:p>
        </w:tc>
      </w:tr>
      <w:tr w:rsidR="00D50F13" w:rsidRPr="00D50F13" w:rsidTr="00D50F13">
        <w:trPr>
          <w:trHeight w:val="510"/>
        </w:trPr>
        <w:tc>
          <w:tcPr>
            <w:tcW w:w="590" w:type="dxa"/>
            <w:gridSpan w:val="2"/>
            <w:vMerge/>
            <w:tcBorders>
              <w:top w:val="nil"/>
              <w:left w:val="single" w:sz="8" w:space="0" w:color="auto"/>
              <w:bottom w:val="nil"/>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p>
        </w:tc>
        <w:tc>
          <w:tcPr>
            <w:tcW w:w="1437" w:type="dxa"/>
            <w:gridSpan w:val="2"/>
            <w:vMerge/>
            <w:tcBorders>
              <w:top w:val="nil"/>
              <w:left w:val="single" w:sz="8"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p>
        </w:tc>
        <w:tc>
          <w:tcPr>
            <w:tcW w:w="1032" w:type="dxa"/>
            <w:gridSpan w:val="2"/>
            <w:vMerge/>
            <w:tcBorders>
              <w:top w:val="nil"/>
              <w:left w:val="single" w:sz="4"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p>
        </w:tc>
        <w:tc>
          <w:tcPr>
            <w:tcW w:w="1363" w:type="dxa"/>
            <w:vMerge/>
            <w:tcBorders>
              <w:top w:val="nil"/>
              <w:left w:val="single" w:sz="4" w:space="0" w:color="auto"/>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p>
        </w:tc>
        <w:tc>
          <w:tcPr>
            <w:tcW w:w="1429" w:type="dxa"/>
            <w:gridSpan w:val="2"/>
            <w:vMerge/>
            <w:tcBorders>
              <w:top w:val="nil"/>
              <w:left w:val="nil"/>
              <w:bottom w:val="nil"/>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145" w:type="dxa"/>
            <w:gridSpan w:val="3"/>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nr działki</w:t>
            </w:r>
          </w:p>
        </w:tc>
        <w:tc>
          <w:tcPr>
            <w:tcW w:w="808" w:type="dxa"/>
            <w:gridSpan w:val="2"/>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obręb</w:t>
            </w:r>
          </w:p>
        </w:tc>
        <w:tc>
          <w:tcPr>
            <w:tcW w:w="3965" w:type="dxa"/>
            <w:gridSpan w:val="4"/>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opis wstępnej lokalizacji punktu</w:t>
            </w:r>
          </w:p>
        </w:tc>
        <w:tc>
          <w:tcPr>
            <w:tcW w:w="911" w:type="dxa"/>
            <w:vMerge/>
            <w:tcBorders>
              <w:top w:val="nil"/>
              <w:left w:val="nil"/>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p>
        </w:tc>
      </w:tr>
      <w:tr w:rsidR="00D50F13" w:rsidRPr="00D50F13" w:rsidTr="00D50F13">
        <w:trPr>
          <w:trHeight w:val="423"/>
        </w:trPr>
        <w:tc>
          <w:tcPr>
            <w:tcW w:w="59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c>
          <w:tcPr>
            <w:tcW w:w="1437" w:type="dxa"/>
            <w:gridSpan w:val="2"/>
            <w:tcBorders>
              <w:top w:val="single" w:sz="8"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Piaśnica i jez. Żarnowieckie</w:t>
            </w:r>
          </w:p>
        </w:tc>
        <w:tc>
          <w:tcPr>
            <w:tcW w:w="1032" w:type="dxa"/>
            <w:gridSpan w:val="2"/>
            <w:tcBorders>
              <w:top w:val="single" w:sz="8"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19A</w:t>
            </w:r>
          </w:p>
        </w:tc>
        <w:tc>
          <w:tcPr>
            <w:tcW w:w="1363" w:type="dxa"/>
            <w:tcBorders>
              <w:top w:val="single" w:sz="8" w:space="0" w:color="auto"/>
              <w:left w:val="single" w:sz="4" w:space="0" w:color="auto"/>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6</w:t>
            </w:r>
          </w:p>
        </w:tc>
        <w:tc>
          <w:tcPr>
            <w:tcW w:w="142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PUCK</w:t>
            </w:r>
          </w:p>
        </w:tc>
        <w:tc>
          <w:tcPr>
            <w:tcW w:w="3145" w:type="dxa"/>
            <w:gridSpan w:val="3"/>
            <w:tcBorders>
              <w:top w:val="nil"/>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xml:space="preserve">197/2 , 187/5 </w:t>
            </w:r>
          </w:p>
        </w:tc>
        <w:tc>
          <w:tcPr>
            <w:tcW w:w="808" w:type="dxa"/>
            <w:gridSpan w:val="2"/>
            <w:tcBorders>
              <w:top w:val="nil"/>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0022</w:t>
            </w:r>
          </w:p>
        </w:tc>
        <w:tc>
          <w:tcPr>
            <w:tcW w:w="3965" w:type="dxa"/>
            <w:gridSpan w:val="4"/>
            <w:tcBorders>
              <w:top w:val="nil"/>
              <w:left w:val="nil"/>
              <w:bottom w:val="single" w:sz="8" w:space="0" w:color="auto"/>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na lub przy moście</w:t>
            </w:r>
          </w:p>
        </w:tc>
        <w:tc>
          <w:tcPr>
            <w:tcW w:w="9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375"/>
        </w:trPr>
        <w:tc>
          <w:tcPr>
            <w:tcW w:w="14680" w:type="dxa"/>
            <w:gridSpan w:val="19"/>
            <w:tcBorders>
              <w:top w:val="nil"/>
              <w:left w:val="nil"/>
              <w:bottom w:val="single" w:sz="8" w:space="0" w:color="auto"/>
              <w:right w:val="nil"/>
            </w:tcBorders>
            <w:shd w:val="clear" w:color="000000" w:fill="FFC000"/>
            <w:vAlign w:val="bottom"/>
            <w:hideMark/>
          </w:tcPr>
          <w:p w:rsidR="00D50F13" w:rsidRPr="00D50F13" w:rsidRDefault="0026743D" w:rsidP="00D50F13">
            <w:pPr>
              <w:spacing w:before="0" w:after="0" w:line="240" w:lineRule="auto"/>
              <w:jc w:val="center"/>
              <w:rPr>
                <w:rFonts w:ascii="Arial" w:eastAsia="Times New Roman" w:hAnsi="Arial" w:cs="Arial"/>
                <w:b/>
                <w:bCs/>
                <w:color w:val="auto"/>
                <w:kern w:val="0"/>
                <w:sz w:val="28"/>
                <w:szCs w:val="28"/>
              </w:rPr>
            </w:pPr>
            <w:r>
              <w:br w:type="page"/>
            </w:r>
            <w:r w:rsidR="00D50F13" w:rsidRPr="00D50F13">
              <w:rPr>
                <w:rFonts w:ascii="Arial" w:eastAsia="Times New Roman" w:hAnsi="Arial" w:cs="Arial"/>
                <w:b/>
                <w:bCs/>
                <w:color w:val="auto"/>
                <w:kern w:val="0"/>
                <w:sz w:val="28"/>
                <w:szCs w:val="28"/>
              </w:rPr>
              <w:t>POWIAT   KARTUZY</w:t>
            </w:r>
          </w:p>
        </w:tc>
      </w:tr>
      <w:tr w:rsidR="00D50F13" w:rsidRPr="00D50F13" w:rsidTr="00D50F13">
        <w:trPr>
          <w:trHeight w:val="690"/>
        </w:trPr>
        <w:tc>
          <w:tcPr>
            <w:tcW w:w="587" w:type="dxa"/>
            <w:gridSpan w:val="2"/>
            <w:vMerge w:val="restart"/>
            <w:tcBorders>
              <w:top w:val="nil"/>
              <w:left w:val="single" w:sz="8" w:space="0" w:color="auto"/>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408" w:type="dxa"/>
            <w:vMerge w:val="restart"/>
            <w:tcBorders>
              <w:top w:val="nil"/>
              <w:left w:val="single" w:sz="8"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34" w:type="dxa"/>
            <w:gridSpan w:val="2"/>
            <w:vMerge w:val="restart"/>
            <w:tcBorders>
              <w:top w:val="nil"/>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474" w:type="dxa"/>
            <w:gridSpan w:val="3"/>
            <w:vMerge w:val="restart"/>
            <w:tcBorders>
              <w:top w:val="nil"/>
              <w:left w:val="single" w:sz="4"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60" w:type="dxa"/>
            <w:gridSpan w:val="2"/>
            <w:vMerge w:val="restart"/>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7736" w:type="dxa"/>
            <w:gridSpan w:val="7"/>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981" w:type="dxa"/>
            <w:gridSpan w:val="2"/>
            <w:vMerge w:val="restart"/>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działek</w:t>
            </w:r>
          </w:p>
        </w:tc>
      </w:tr>
      <w:tr w:rsidR="00D50F13" w:rsidRPr="00D50F13" w:rsidTr="00D50F13">
        <w:trPr>
          <w:trHeight w:val="510"/>
        </w:trPr>
        <w:tc>
          <w:tcPr>
            <w:tcW w:w="587" w:type="dxa"/>
            <w:gridSpan w:val="2"/>
            <w:vMerge/>
            <w:tcBorders>
              <w:top w:val="nil"/>
              <w:left w:val="single" w:sz="8" w:space="0" w:color="auto"/>
              <w:bottom w:val="nil"/>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08" w:type="dxa"/>
            <w:vMerge/>
            <w:tcBorders>
              <w:top w:val="nil"/>
              <w:left w:val="single" w:sz="8"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34" w:type="dxa"/>
            <w:gridSpan w:val="2"/>
            <w:vMerge/>
            <w:tcBorders>
              <w:top w:val="nil"/>
              <w:left w:val="single" w:sz="4"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74" w:type="dxa"/>
            <w:gridSpan w:val="3"/>
            <w:vMerge/>
            <w:tcBorders>
              <w:top w:val="nil"/>
              <w:left w:val="single" w:sz="4" w:space="0" w:color="auto"/>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60" w:type="dxa"/>
            <w:gridSpan w:val="2"/>
            <w:vMerge/>
            <w:tcBorders>
              <w:top w:val="nil"/>
              <w:left w:val="nil"/>
              <w:bottom w:val="nil"/>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086" w:type="dxa"/>
            <w:gridSpan w:val="3"/>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806" w:type="dxa"/>
            <w:gridSpan w:val="2"/>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3844" w:type="dxa"/>
            <w:gridSpan w:val="2"/>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981" w:type="dxa"/>
            <w:gridSpan w:val="2"/>
            <w:vMerge/>
            <w:tcBorders>
              <w:top w:val="nil"/>
              <w:left w:val="nil"/>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570"/>
        </w:trPr>
        <w:tc>
          <w:tcPr>
            <w:tcW w:w="587" w:type="dxa"/>
            <w:gridSpan w:val="2"/>
            <w:tcBorders>
              <w:top w:val="single" w:sz="8" w:space="0" w:color="auto"/>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lastRenderedPageBreak/>
              <w:t>1</w:t>
            </w:r>
          </w:p>
        </w:tc>
        <w:tc>
          <w:tcPr>
            <w:tcW w:w="1408" w:type="dxa"/>
            <w:tcBorders>
              <w:top w:val="single" w:sz="8" w:space="0" w:color="auto"/>
              <w:left w:val="nil"/>
              <w:bottom w:val="nil"/>
              <w:right w:val="nil"/>
            </w:tcBorders>
            <w:shd w:val="clear" w:color="auto" w:fill="auto"/>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Radunia</w:t>
            </w:r>
          </w:p>
        </w:tc>
        <w:tc>
          <w:tcPr>
            <w:tcW w:w="1034" w:type="dxa"/>
            <w:gridSpan w:val="2"/>
            <w:tcBorders>
              <w:top w:val="single" w:sz="8" w:space="0" w:color="auto"/>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20A</w:t>
            </w:r>
          </w:p>
        </w:tc>
        <w:tc>
          <w:tcPr>
            <w:tcW w:w="1474" w:type="dxa"/>
            <w:gridSpan w:val="3"/>
            <w:tcBorders>
              <w:top w:val="single" w:sz="8" w:space="0" w:color="auto"/>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77</w:t>
            </w:r>
          </w:p>
        </w:tc>
        <w:tc>
          <w:tcPr>
            <w:tcW w:w="146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SOMONINO</w:t>
            </w:r>
          </w:p>
        </w:tc>
        <w:tc>
          <w:tcPr>
            <w:tcW w:w="3086" w:type="dxa"/>
            <w:gridSpan w:val="3"/>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112/2   Ośrodek rekreacyjno sportowy Zielony Młyn</w:t>
            </w:r>
          </w:p>
        </w:tc>
        <w:tc>
          <w:tcPr>
            <w:tcW w:w="806" w:type="dxa"/>
            <w:gridSpan w:val="2"/>
            <w:tcBorders>
              <w:top w:val="nil"/>
              <w:left w:val="dotted" w:sz="4" w:space="0" w:color="auto"/>
              <w:bottom w:val="nil"/>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0007</w:t>
            </w:r>
          </w:p>
        </w:tc>
        <w:tc>
          <w:tcPr>
            <w:tcW w:w="3844" w:type="dxa"/>
            <w:gridSpan w:val="2"/>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Ostrzyce</w:t>
            </w:r>
          </w:p>
        </w:tc>
        <w:tc>
          <w:tcPr>
            <w:tcW w:w="981" w:type="dxa"/>
            <w:gridSpan w:val="2"/>
            <w:tcBorders>
              <w:top w:val="single" w:sz="8" w:space="0" w:color="auto"/>
              <w:left w:val="single" w:sz="8" w:space="0" w:color="auto"/>
              <w:bottom w:val="nil"/>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600"/>
        </w:trPr>
        <w:tc>
          <w:tcPr>
            <w:tcW w:w="587" w:type="dxa"/>
            <w:gridSpan w:val="2"/>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c>
          <w:tcPr>
            <w:tcW w:w="1408" w:type="dxa"/>
            <w:tcBorders>
              <w:top w:val="single" w:sz="4"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Radunia</w:t>
            </w:r>
          </w:p>
        </w:tc>
        <w:tc>
          <w:tcPr>
            <w:tcW w:w="1034"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20B</w:t>
            </w:r>
          </w:p>
        </w:tc>
        <w:tc>
          <w:tcPr>
            <w:tcW w:w="1474" w:type="dxa"/>
            <w:gridSpan w:val="3"/>
            <w:tcBorders>
              <w:top w:val="single"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69</w:t>
            </w:r>
          </w:p>
        </w:tc>
        <w:tc>
          <w:tcPr>
            <w:tcW w:w="1460" w:type="dxa"/>
            <w:gridSpan w:val="2"/>
            <w:vMerge/>
            <w:tcBorders>
              <w:top w:val="single" w:sz="8" w:space="0" w:color="auto"/>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6" w:type="dxa"/>
            <w:gridSpan w:val="3"/>
            <w:tcBorders>
              <w:top w:val="single" w:sz="4" w:space="0" w:color="auto"/>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  227,   226 lub most na drodze 224</w:t>
            </w:r>
          </w:p>
        </w:tc>
        <w:tc>
          <w:tcPr>
            <w:tcW w:w="806" w:type="dxa"/>
            <w:gridSpan w:val="2"/>
            <w:tcBorders>
              <w:top w:val="single" w:sz="4" w:space="0" w:color="auto"/>
              <w:left w:val="dotted" w:sz="4" w:space="0" w:color="auto"/>
              <w:bottom w:val="single" w:sz="8" w:space="0" w:color="auto"/>
              <w:right w:val="dotted" w:sz="4"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0014</w:t>
            </w:r>
          </w:p>
        </w:tc>
        <w:tc>
          <w:tcPr>
            <w:tcW w:w="3844" w:type="dxa"/>
            <w:gridSpan w:val="2"/>
            <w:tcBorders>
              <w:top w:val="single"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w:t>
            </w:r>
          </w:p>
        </w:tc>
        <w:tc>
          <w:tcPr>
            <w:tcW w:w="981" w:type="dxa"/>
            <w:gridSpan w:val="2"/>
            <w:tcBorders>
              <w:top w:val="single" w:sz="4" w:space="0" w:color="auto"/>
              <w:left w:val="nil"/>
              <w:bottom w:val="single" w:sz="8"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600"/>
        </w:trPr>
        <w:tc>
          <w:tcPr>
            <w:tcW w:w="587" w:type="dxa"/>
            <w:gridSpan w:val="2"/>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w:t>
            </w:r>
          </w:p>
        </w:tc>
        <w:tc>
          <w:tcPr>
            <w:tcW w:w="1408"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Radunia</w:t>
            </w:r>
          </w:p>
        </w:tc>
        <w:tc>
          <w:tcPr>
            <w:tcW w:w="1034" w:type="dxa"/>
            <w:gridSpan w:val="2"/>
            <w:tcBorders>
              <w:top w:val="nil"/>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20C</w:t>
            </w:r>
          </w:p>
        </w:tc>
        <w:tc>
          <w:tcPr>
            <w:tcW w:w="1474" w:type="dxa"/>
            <w:gridSpan w:val="3"/>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64</w:t>
            </w:r>
          </w:p>
        </w:tc>
        <w:tc>
          <w:tcPr>
            <w:tcW w:w="1460" w:type="dxa"/>
            <w:gridSpan w:val="2"/>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KARTUZY</w:t>
            </w:r>
          </w:p>
        </w:tc>
        <w:tc>
          <w:tcPr>
            <w:tcW w:w="3086" w:type="dxa"/>
            <w:gridSpan w:val="3"/>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573, 578/2</w:t>
            </w:r>
          </w:p>
        </w:tc>
        <w:tc>
          <w:tcPr>
            <w:tcW w:w="806" w:type="dxa"/>
            <w:gridSpan w:val="2"/>
            <w:tcBorders>
              <w:top w:val="nil"/>
              <w:left w:val="dotted" w:sz="4" w:space="0" w:color="auto"/>
              <w:bottom w:val="nil"/>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0008</w:t>
            </w:r>
          </w:p>
        </w:tc>
        <w:tc>
          <w:tcPr>
            <w:tcW w:w="3844" w:type="dxa"/>
            <w:gridSpan w:val="2"/>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proofErr w:type="spellStart"/>
            <w:r w:rsidRPr="00D50F13">
              <w:rPr>
                <w:rFonts w:ascii="Czcionka tekstu podstawowego" w:eastAsia="Times New Roman" w:hAnsi="Czcionka tekstu podstawowego"/>
                <w:color w:val="000000"/>
                <w:kern w:val="0"/>
                <w:sz w:val="22"/>
                <w:szCs w:val="22"/>
              </w:rPr>
              <w:t>Trątkowice</w:t>
            </w:r>
            <w:proofErr w:type="spellEnd"/>
          </w:p>
        </w:tc>
        <w:tc>
          <w:tcPr>
            <w:tcW w:w="981" w:type="dxa"/>
            <w:gridSpan w:val="2"/>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570"/>
        </w:trPr>
        <w:tc>
          <w:tcPr>
            <w:tcW w:w="587"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w:t>
            </w:r>
          </w:p>
        </w:tc>
        <w:tc>
          <w:tcPr>
            <w:tcW w:w="1408"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Radunia</w:t>
            </w:r>
          </w:p>
        </w:tc>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20D</w:t>
            </w:r>
          </w:p>
        </w:tc>
        <w:tc>
          <w:tcPr>
            <w:tcW w:w="1474" w:type="dxa"/>
            <w:gridSpan w:val="3"/>
            <w:tcBorders>
              <w:top w:val="single" w:sz="4" w:space="0" w:color="auto"/>
              <w:left w:val="nil"/>
              <w:bottom w:val="single" w:sz="4" w:space="0" w:color="auto"/>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43</w:t>
            </w:r>
          </w:p>
        </w:tc>
        <w:tc>
          <w:tcPr>
            <w:tcW w:w="1460"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ŻUKOWO</w:t>
            </w:r>
          </w:p>
        </w:tc>
        <w:tc>
          <w:tcPr>
            <w:tcW w:w="3086" w:type="dxa"/>
            <w:gridSpan w:val="3"/>
            <w:tcBorders>
              <w:top w:val="single" w:sz="4" w:space="0" w:color="auto"/>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185/4, 244/5 lub most nad rzeką obok działek</w:t>
            </w:r>
          </w:p>
        </w:tc>
        <w:tc>
          <w:tcPr>
            <w:tcW w:w="806" w:type="dxa"/>
            <w:gridSpan w:val="2"/>
            <w:tcBorders>
              <w:top w:val="single" w:sz="4" w:space="0" w:color="auto"/>
              <w:left w:val="dotted" w:sz="4" w:space="0" w:color="auto"/>
              <w:bottom w:val="single" w:sz="4"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0006</w:t>
            </w:r>
          </w:p>
        </w:tc>
        <w:tc>
          <w:tcPr>
            <w:tcW w:w="3844" w:type="dxa"/>
            <w:gridSpan w:val="2"/>
            <w:tcBorders>
              <w:top w:val="single" w:sz="4" w:space="0" w:color="auto"/>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Lniska</w:t>
            </w:r>
          </w:p>
        </w:tc>
        <w:tc>
          <w:tcPr>
            <w:tcW w:w="981" w:type="dxa"/>
            <w:gridSpan w:val="2"/>
            <w:tcBorders>
              <w:top w:val="single" w:sz="4" w:space="0" w:color="auto"/>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1005"/>
        </w:trPr>
        <w:tc>
          <w:tcPr>
            <w:tcW w:w="587" w:type="dxa"/>
            <w:gridSpan w:val="2"/>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5</w:t>
            </w:r>
          </w:p>
        </w:tc>
        <w:tc>
          <w:tcPr>
            <w:tcW w:w="1408" w:type="dxa"/>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Radunia - Kółko Jezior Raduńskich</w:t>
            </w:r>
          </w:p>
        </w:tc>
        <w:tc>
          <w:tcPr>
            <w:tcW w:w="1034" w:type="dxa"/>
            <w:gridSpan w:val="2"/>
            <w:tcBorders>
              <w:top w:val="nil"/>
              <w:left w:val="single" w:sz="4" w:space="0" w:color="auto"/>
              <w:bottom w:val="single" w:sz="4"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21A</w:t>
            </w:r>
          </w:p>
        </w:tc>
        <w:tc>
          <w:tcPr>
            <w:tcW w:w="1474" w:type="dxa"/>
            <w:gridSpan w:val="3"/>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79</w:t>
            </w:r>
          </w:p>
        </w:tc>
        <w:tc>
          <w:tcPr>
            <w:tcW w:w="1460" w:type="dxa"/>
            <w:gridSpan w:val="2"/>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KARTUZY</w:t>
            </w:r>
          </w:p>
        </w:tc>
        <w:tc>
          <w:tcPr>
            <w:tcW w:w="3086" w:type="dxa"/>
            <w:gridSpan w:val="3"/>
            <w:tcBorders>
              <w:top w:val="nil"/>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408,   409</w:t>
            </w:r>
          </w:p>
        </w:tc>
        <w:tc>
          <w:tcPr>
            <w:tcW w:w="806" w:type="dxa"/>
            <w:gridSpan w:val="2"/>
            <w:tcBorders>
              <w:top w:val="nil"/>
              <w:left w:val="dotted" w:sz="4" w:space="0" w:color="auto"/>
              <w:bottom w:val="single" w:sz="4"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0017</w:t>
            </w:r>
          </w:p>
        </w:tc>
        <w:tc>
          <w:tcPr>
            <w:tcW w:w="3844" w:type="dxa"/>
            <w:gridSpan w:val="2"/>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Ręboszewo</w:t>
            </w:r>
          </w:p>
        </w:tc>
        <w:tc>
          <w:tcPr>
            <w:tcW w:w="981" w:type="dxa"/>
            <w:gridSpan w:val="2"/>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300"/>
        </w:trPr>
        <w:tc>
          <w:tcPr>
            <w:tcW w:w="587" w:type="dxa"/>
            <w:gridSpan w:val="2"/>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6</w:t>
            </w:r>
          </w:p>
        </w:tc>
        <w:tc>
          <w:tcPr>
            <w:tcW w:w="1408" w:type="dxa"/>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Wda</w:t>
            </w:r>
          </w:p>
        </w:tc>
        <w:tc>
          <w:tcPr>
            <w:tcW w:w="1034" w:type="dxa"/>
            <w:gridSpan w:val="2"/>
            <w:tcBorders>
              <w:top w:val="nil"/>
              <w:left w:val="single" w:sz="4" w:space="0" w:color="auto"/>
              <w:bottom w:val="single" w:sz="4" w:space="0" w:color="auto"/>
              <w:right w:val="single" w:sz="4"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28A</w:t>
            </w:r>
          </w:p>
        </w:tc>
        <w:tc>
          <w:tcPr>
            <w:tcW w:w="1474" w:type="dxa"/>
            <w:gridSpan w:val="3"/>
            <w:tcBorders>
              <w:top w:val="nil"/>
              <w:left w:val="nil"/>
              <w:bottom w:val="single" w:sz="4" w:space="0" w:color="auto"/>
              <w:right w:val="nil"/>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184</w:t>
            </w:r>
          </w:p>
        </w:tc>
        <w:tc>
          <w:tcPr>
            <w:tcW w:w="1460" w:type="dxa"/>
            <w:gridSpan w:val="2"/>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LIPUSZ</w:t>
            </w:r>
          </w:p>
        </w:tc>
        <w:tc>
          <w:tcPr>
            <w:tcW w:w="3086" w:type="dxa"/>
            <w:gridSpan w:val="3"/>
            <w:tcBorders>
              <w:top w:val="nil"/>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 461 ; 462</w:t>
            </w:r>
          </w:p>
        </w:tc>
        <w:tc>
          <w:tcPr>
            <w:tcW w:w="806" w:type="dxa"/>
            <w:gridSpan w:val="2"/>
            <w:tcBorders>
              <w:top w:val="nil"/>
              <w:left w:val="dotted" w:sz="4" w:space="0" w:color="auto"/>
              <w:bottom w:val="single" w:sz="4"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0003</w:t>
            </w:r>
          </w:p>
        </w:tc>
        <w:tc>
          <w:tcPr>
            <w:tcW w:w="3844" w:type="dxa"/>
            <w:gridSpan w:val="2"/>
            <w:tcBorders>
              <w:top w:val="nil"/>
              <w:left w:val="nil"/>
              <w:bottom w:val="single" w:sz="4" w:space="0" w:color="auto"/>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xml:space="preserve"> Za Lipuszem, </w:t>
            </w:r>
            <w:proofErr w:type="spellStart"/>
            <w:r w:rsidRPr="00D50F13">
              <w:rPr>
                <w:rFonts w:ascii="Czcionka tekstu podstawowego" w:eastAsia="Times New Roman" w:hAnsi="Czcionka tekstu podstawowego"/>
                <w:color w:val="000000"/>
                <w:kern w:val="0"/>
                <w:sz w:val="22"/>
                <w:szCs w:val="22"/>
              </w:rPr>
              <w:t>Bałchy</w:t>
            </w:r>
            <w:proofErr w:type="spellEnd"/>
          </w:p>
        </w:tc>
        <w:tc>
          <w:tcPr>
            <w:tcW w:w="981" w:type="dxa"/>
            <w:gridSpan w:val="2"/>
            <w:tcBorders>
              <w:top w:val="nil"/>
              <w:left w:val="single" w:sz="8" w:space="0" w:color="auto"/>
              <w:bottom w:val="single" w:sz="4" w:space="0" w:color="auto"/>
              <w:right w:val="single" w:sz="8"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315"/>
        </w:trPr>
        <w:tc>
          <w:tcPr>
            <w:tcW w:w="587" w:type="dxa"/>
            <w:gridSpan w:val="2"/>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7</w:t>
            </w:r>
          </w:p>
        </w:tc>
        <w:tc>
          <w:tcPr>
            <w:tcW w:w="1408"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Wda</w:t>
            </w:r>
          </w:p>
        </w:tc>
        <w:tc>
          <w:tcPr>
            <w:tcW w:w="1034" w:type="dxa"/>
            <w:gridSpan w:val="2"/>
            <w:tcBorders>
              <w:top w:val="nil"/>
              <w:left w:val="single" w:sz="4" w:space="0" w:color="auto"/>
              <w:bottom w:val="single" w:sz="8" w:space="0" w:color="auto"/>
              <w:right w:val="single" w:sz="4"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28B</w:t>
            </w:r>
          </w:p>
        </w:tc>
        <w:tc>
          <w:tcPr>
            <w:tcW w:w="1474" w:type="dxa"/>
            <w:gridSpan w:val="3"/>
            <w:tcBorders>
              <w:top w:val="nil"/>
              <w:left w:val="nil"/>
              <w:bottom w:val="single" w:sz="8" w:space="0" w:color="auto"/>
              <w:right w:val="nil"/>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157</w:t>
            </w:r>
          </w:p>
        </w:tc>
        <w:tc>
          <w:tcPr>
            <w:tcW w:w="1460" w:type="dxa"/>
            <w:gridSpan w:val="2"/>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KARSIN</w:t>
            </w:r>
          </w:p>
        </w:tc>
        <w:tc>
          <w:tcPr>
            <w:tcW w:w="3086" w:type="dxa"/>
            <w:gridSpan w:val="3"/>
            <w:tcBorders>
              <w:top w:val="nil"/>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51</w:t>
            </w:r>
          </w:p>
        </w:tc>
        <w:tc>
          <w:tcPr>
            <w:tcW w:w="806" w:type="dxa"/>
            <w:gridSpan w:val="2"/>
            <w:tcBorders>
              <w:top w:val="nil"/>
              <w:left w:val="dotted" w:sz="4" w:space="0" w:color="auto"/>
              <w:bottom w:val="single" w:sz="8"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0002</w:t>
            </w:r>
          </w:p>
        </w:tc>
        <w:tc>
          <w:tcPr>
            <w:tcW w:w="3844" w:type="dxa"/>
            <w:gridSpan w:val="2"/>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Borsk</w:t>
            </w:r>
          </w:p>
        </w:tc>
        <w:tc>
          <w:tcPr>
            <w:tcW w:w="981" w:type="dxa"/>
            <w:gridSpan w:val="2"/>
            <w:tcBorders>
              <w:top w:val="nil"/>
              <w:left w:val="single" w:sz="8" w:space="0" w:color="auto"/>
              <w:bottom w:val="single" w:sz="8" w:space="0" w:color="auto"/>
              <w:right w:val="single" w:sz="8"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bl>
    <w:p w:rsidR="0026743D" w:rsidRDefault="0026743D">
      <w:pPr>
        <w:spacing w:before="0" w:after="0" w:line="240" w:lineRule="auto"/>
        <w:rPr>
          <w:rFonts w:ascii="Calibri" w:eastAsia="Times New Roman" w:hAnsi="Calibri"/>
          <w:b/>
          <w:bCs/>
          <w:color w:val="CE690C"/>
          <w:sz w:val="28"/>
          <w:szCs w:val="28"/>
        </w:rPr>
      </w:pPr>
    </w:p>
    <w:tbl>
      <w:tblPr>
        <w:tblW w:w="14680" w:type="dxa"/>
        <w:tblInd w:w="51" w:type="dxa"/>
        <w:tblCellMar>
          <w:left w:w="70" w:type="dxa"/>
          <w:right w:w="70" w:type="dxa"/>
        </w:tblCellMar>
        <w:tblLook w:val="04A0"/>
      </w:tblPr>
      <w:tblGrid>
        <w:gridCol w:w="588"/>
        <w:gridCol w:w="1408"/>
        <w:gridCol w:w="1034"/>
        <w:gridCol w:w="1474"/>
        <w:gridCol w:w="1471"/>
        <w:gridCol w:w="3048"/>
        <w:gridCol w:w="807"/>
        <w:gridCol w:w="3869"/>
        <w:gridCol w:w="981"/>
      </w:tblGrid>
      <w:tr w:rsidR="00D50F13" w:rsidRPr="00D50F13" w:rsidTr="00D50F13">
        <w:trPr>
          <w:trHeight w:val="375"/>
        </w:trPr>
        <w:tc>
          <w:tcPr>
            <w:tcW w:w="14680" w:type="dxa"/>
            <w:gridSpan w:val="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t>POWIAT   KOŚCIERZYNA</w:t>
            </w:r>
          </w:p>
        </w:tc>
      </w:tr>
      <w:tr w:rsidR="00D50F13" w:rsidRPr="00D50F13" w:rsidTr="00D50F13">
        <w:trPr>
          <w:trHeight w:val="690"/>
        </w:trPr>
        <w:tc>
          <w:tcPr>
            <w:tcW w:w="591" w:type="dxa"/>
            <w:vMerge w:val="restart"/>
            <w:tcBorders>
              <w:top w:val="nil"/>
              <w:left w:val="single" w:sz="8" w:space="0" w:color="auto"/>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34" w:type="dxa"/>
            <w:vMerge w:val="restart"/>
            <w:tcBorders>
              <w:top w:val="nil"/>
              <w:left w:val="single" w:sz="4"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72" w:type="dxa"/>
            <w:vMerge w:val="restart"/>
            <w:tcBorders>
              <w:top w:val="nil"/>
              <w:left w:val="nil"/>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8026" w:type="dxa"/>
            <w:gridSpan w:val="3"/>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działek</w:t>
            </w:r>
          </w:p>
        </w:tc>
      </w:tr>
      <w:tr w:rsidR="00D50F13" w:rsidRPr="00D50F13" w:rsidTr="00D50F13">
        <w:trPr>
          <w:trHeight w:val="510"/>
        </w:trPr>
        <w:tc>
          <w:tcPr>
            <w:tcW w:w="591" w:type="dxa"/>
            <w:vMerge/>
            <w:tcBorders>
              <w:top w:val="nil"/>
              <w:left w:val="single" w:sz="8" w:space="0" w:color="auto"/>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34" w:type="dxa"/>
            <w:vMerge/>
            <w:tcBorders>
              <w:top w:val="nil"/>
              <w:left w:val="single" w:sz="4"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72" w:type="dxa"/>
            <w:vMerge/>
            <w:tcBorders>
              <w:top w:val="nil"/>
              <w:left w:val="nil"/>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188" w:type="dxa"/>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810"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4028" w:type="dxa"/>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510"/>
        </w:trPr>
        <w:tc>
          <w:tcPr>
            <w:tcW w:w="591"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c>
          <w:tcPr>
            <w:tcW w:w="1306"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rPr>
            </w:pPr>
            <w:r w:rsidRPr="00D50F13">
              <w:rPr>
                <w:rFonts w:ascii="Arial" w:eastAsia="Times New Roman" w:hAnsi="Arial" w:cs="Arial"/>
                <w:color w:val="auto"/>
                <w:kern w:val="0"/>
              </w:rPr>
              <w:t xml:space="preserve">rz. Graniczna                       z </w:t>
            </w:r>
            <w:proofErr w:type="spellStart"/>
            <w:r w:rsidRPr="00D50F13">
              <w:rPr>
                <w:rFonts w:ascii="Arial" w:eastAsia="Times New Roman" w:hAnsi="Arial" w:cs="Arial"/>
                <w:color w:val="auto"/>
                <w:kern w:val="0"/>
              </w:rPr>
              <w:t>Trzebiochą</w:t>
            </w:r>
            <w:proofErr w:type="spellEnd"/>
          </w:p>
        </w:tc>
        <w:tc>
          <w:tcPr>
            <w:tcW w:w="1034"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29A</w:t>
            </w:r>
          </w:p>
        </w:tc>
        <w:tc>
          <w:tcPr>
            <w:tcW w:w="1372" w:type="dxa"/>
            <w:tcBorders>
              <w:top w:val="nil"/>
              <w:left w:val="single" w:sz="4" w:space="0" w:color="auto"/>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11</w:t>
            </w:r>
          </w:p>
        </w:tc>
        <w:tc>
          <w:tcPr>
            <w:tcW w:w="1472"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18"/>
                <w:szCs w:val="18"/>
              </w:rPr>
            </w:pPr>
            <w:r w:rsidRPr="00D50F13">
              <w:rPr>
                <w:rFonts w:ascii="Arial" w:eastAsia="Times New Roman" w:hAnsi="Arial" w:cs="Arial"/>
                <w:b/>
                <w:bCs/>
                <w:color w:val="auto"/>
                <w:kern w:val="0"/>
                <w:sz w:val="18"/>
                <w:szCs w:val="18"/>
              </w:rPr>
              <w:t>KOŚCIERZYNA</w:t>
            </w:r>
          </w:p>
        </w:tc>
        <w:tc>
          <w:tcPr>
            <w:tcW w:w="3188" w:type="dxa"/>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491/2</w:t>
            </w:r>
          </w:p>
        </w:tc>
        <w:tc>
          <w:tcPr>
            <w:tcW w:w="810" w:type="dxa"/>
            <w:tcBorders>
              <w:top w:val="nil"/>
              <w:left w:val="dotted" w:sz="4" w:space="0" w:color="auto"/>
              <w:bottom w:val="nil"/>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0006</w:t>
            </w:r>
          </w:p>
        </w:tc>
        <w:tc>
          <w:tcPr>
            <w:tcW w:w="4028"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Grzybowski Młyn</w:t>
            </w:r>
          </w:p>
        </w:tc>
        <w:tc>
          <w:tcPr>
            <w:tcW w:w="879" w:type="dxa"/>
            <w:tcBorders>
              <w:top w:val="nil"/>
              <w:left w:val="single" w:sz="8" w:space="0" w:color="auto"/>
              <w:bottom w:val="nil"/>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600"/>
        </w:trPr>
        <w:tc>
          <w:tcPr>
            <w:tcW w:w="59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c>
          <w:tcPr>
            <w:tcW w:w="1306"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Wierzyca</w:t>
            </w:r>
          </w:p>
        </w:tc>
        <w:tc>
          <w:tcPr>
            <w:tcW w:w="1034" w:type="dxa"/>
            <w:tcBorders>
              <w:top w:val="single" w:sz="4" w:space="0" w:color="auto"/>
              <w:left w:val="nil"/>
              <w:bottom w:val="single" w:sz="4" w:space="0" w:color="auto"/>
              <w:right w:val="nil"/>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34A</w:t>
            </w:r>
          </w:p>
        </w:tc>
        <w:tc>
          <w:tcPr>
            <w:tcW w:w="1372" w:type="dxa"/>
            <w:tcBorders>
              <w:top w:val="single" w:sz="4" w:space="0" w:color="auto"/>
              <w:left w:val="single" w:sz="4" w:space="0" w:color="auto"/>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119</w:t>
            </w:r>
          </w:p>
        </w:tc>
        <w:tc>
          <w:tcPr>
            <w:tcW w:w="147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STARA KISZEWA</w:t>
            </w:r>
          </w:p>
        </w:tc>
        <w:tc>
          <w:tcPr>
            <w:tcW w:w="3188" w:type="dxa"/>
            <w:tcBorders>
              <w:top w:val="single" w:sz="4" w:space="0" w:color="auto"/>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276</w:t>
            </w:r>
          </w:p>
        </w:tc>
        <w:tc>
          <w:tcPr>
            <w:tcW w:w="810" w:type="dxa"/>
            <w:tcBorders>
              <w:top w:val="single" w:sz="4" w:space="0" w:color="auto"/>
              <w:left w:val="dotted" w:sz="4" w:space="0" w:color="auto"/>
              <w:bottom w:val="single" w:sz="4"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0022</w:t>
            </w:r>
          </w:p>
        </w:tc>
        <w:tc>
          <w:tcPr>
            <w:tcW w:w="4028"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600"/>
        </w:trPr>
        <w:tc>
          <w:tcPr>
            <w:tcW w:w="591"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w:t>
            </w:r>
          </w:p>
        </w:tc>
        <w:tc>
          <w:tcPr>
            <w:tcW w:w="1306"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Wda</w:t>
            </w:r>
          </w:p>
        </w:tc>
        <w:tc>
          <w:tcPr>
            <w:tcW w:w="1034"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28D</w:t>
            </w:r>
          </w:p>
        </w:tc>
        <w:tc>
          <w:tcPr>
            <w:tcW w:w="1372"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105</w:t>
            </w:r>
          </w:p>
        </w:tc>
        <w:tc>
          <w:tcPr>
            <w:tcW w:w="1472"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ZBLEWO</w:t>
            </w:r>
          </w:p>
        </w:tc>
        <w:tc>
          <w:tcPr>
            <w:tcW w:w="3188" w:type="dxa"/>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277/6 , 599</w:t>
            </w:r>
          </w:p>
        </w:tc>
        <w:tc>
          <w:tcPr>
            <w:tcW w:w="810" w:type="dxa"/>
            <w:tcBorders>
              <w:top w:val="nil"/>
              <w:left w:val="dotted" w:sz="4" w:space="0" w:color="auto"/>
              <w:bottom w:val="nil"/>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0006</w:t>
            </w:r>
          </w:p>
        </w:tc>
        <w:tc>
          <w:tcPr>
            <w:tcW w:w="4028" w:type="dxa"/>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Borzechowo-Osowo Leśne:</w:t>
            </w:r>
          </w:p>
        </w:tc>
        <w:tc>
          <w:tcPr>
            <w:tcW w:w="879" w:type="dxa"/>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600"/>
        </w:trPr>
        <w:tc>
          <w:tcPr>
            <w:tcW w:w="59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w:t>
            </w:r>
          </w:p>
        </w:tc>
        <w:tc>
          <w:tcPr>
            <w:tcW w:w="1306" w:type="dxa"/>
            <w:tcBorders>
              <w:top w:val="single" w:sz="4"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Wda</w:t>
            </w:r>
          </w:p>
        </w:tc>
        <w:tc>
          <w:tcPr>
            <w:tcW w:w="1034" w:type="dxa"/>
            <w:tcBorders>
              <w:top w:val="single" w:sz="4"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28E</w:t>
            </w:r>
          </w:p>
        </w:tc>
        <w:tc>
          <w:tcPr>
            <w:tcW w:w="1372" w:type="dxa"/>
            <w:tcBorders>
              <w:top w:val="single" w:sz="4"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78</w:t>
            </w:r>
          </w:p>
        </w:tc>
        <w:tc>
          <w:tcPr>
            <w:tcW w:w="147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OSIEK</w:t>
            </w:r>
          </w:p>
        </w:tc>
        <w:tc>
          <w:tcPr>
            <w:tcW w:w="3188" w:type="dxa"/>
            <w:tcBorders>
              <w:top w:val="single" w:sz="4" w:space="0" w:color="auto"/>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285/5</w:t>
            </w:r>
          </w:p>
        </w:tc>
        <w:tc>
          <w:tcPr>
            <w:tcW w:w="810" w:type="dxa"/>
            <w:tcBorders>
              <w:top w:val="single" w:sz="4" w:space="0" w:color="auto"/>
              <w:left w:val="dotted" w:sz="4" w:space="0" w:color="auto"/>
              <w:bottom w:val="single" w:sz="8" w:space="0" w:color="auto"/>
              <w:right w:val="dott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0004</w:t>
            </w:r>
          </w:p>
        </w:tc>
        <w:tc>
          <w:tcPr>
            <w:tcW w:w="4028" w:type="dxa"/>
            <w:tcBorders>
              <w:top w:val="single" w:sz="4" w:space="0" w:color="auto"/>
              <w:left w:val="nil"/>
              <w:bottom w:val="single" w:sz="8" w:space="0" w:color="auto"/>
              <w:right w:val="single" w:sz="8"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Żurawki</w:t>
            </w:r>
          </w:p>
        </w:tc>
        <w:tc>
          <w:tcPr>
            <w:tcW w:w="879" w:type="dxa"/>
            <w:tcBorders>
              <w:top w:val="single"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bl>
    <w:p w:rsidR="00D50F13" w:rsidRDefault="00D50F13">
      <w:pPr>
        <w:spacing w:before="0" w:after="0" w:line="240" w:lineRule="auto"/>
        <w:rPr>
          <w:rFonts w:ascii="Calibri" w:eastAsia="Times New Roman" w:hAnsi="Calibri"/>
          <w:b/>
          <w:bCs/>
          <w:color w:val="CE690C"/>
          <w:sz w:val="28"/>
          <w:szCs w:val="28"/>
        </w:rPr>
      </w:pPr>
    </w:p>
    <w:tbl>
      <w:tblPr>
        <w:tblW w:w="14680" w:type="dxa"/>
        <w:tblInd w:w="51" w:type="dxa"/>
        <w:tblCellMar>
          <w:left w:w="70" w:type="dxa"/>
          <w:right w:w="70" w:type="dxa"/>
        </w:tblCellMar>
        <w:tblLook w:val="04A0"/>
      </w:tblPr>
      <w:tblGrid>
        <w:gridCol w:w="579"/>
        <w:gridCol w:w="1603"/>
        <w:gridCol w:w="1034"/>
        <w:gridCol w:w="1474"/>
        <w:gridCol w:w="1558"/>
        <w:gridCol w:w="2955"/>
        <w:gridCol w:w="801"/>
        <w:gridCol w:w="3695"/>
        <w:gridCol w:w="981"/>
      </w:tblGrid>
      <w:tr w:rsidR="00D50F13" w:rsidRPr="00D50F13" w:rsidTr="00D50F13">
        <w:trPr>
          <w:trHeight w:val="375"/>
        </w:trPr>
        <w:tc>
          <w:tcPr>
            <w:tcW w:w="14680" w:type="dxa"/>
            <w:gridSpan w:val="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lastRenderedPageBreak/>
              <w:t>POWIAT   STAROGARD GDAŃSKI</w:t>
            </w:r>
          </w:p>
        </w:tc>
      </w:tr>
      <w:tr w:rsidR="00D50F13" w:rsidRPr="00D50F13" w:rsidTr="00D50F13">
        <w:trPr>
          <w:trHeight w:val="690"/>
        </w:trPr>
        <w:tc>
          <w:tcPr>
            <w:tcW w:w="582" w:type="dxa"/>
            <w:vMerge w:val="restart"/>
            <w:tcBorders>
              <w:top w:val="nil"/>
              <w:left w:val="single" w:sz="8" w:space="0" w:color="auto"/>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603" w:type="dxa"/>
            <w:vMerge w:val="restart"/>
            <w:tcBorders>
              <w:top w:val="nil"/>
              <w:left w:val="single" w:sz="8"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28" w:type="dxa"/>
            <w:vMerge w:val="restart"/>
            <w:tcBorders>
              <w:top w:val="nil"/>
              <w:left w:val="single" w:sz="4"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77" w:type="dxa"/>
            <w:vMerge w:val="restart"/>
            <w:tcBorders>
              <w:top w:val="nil"/>
              <w:left w:val="nil"/>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7739" w:type="dxa"/>
            <w:gridSpan w:val="3"/>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działek</w:t>
            </w:r>
          </w:p>
        </w:tc>
      </w:tr>
      <w:tr w:rsidR="00D50F13" w:rsidRPr="00D50F13" w:rsidTr="00D50F13">
        <w:trPr>
          <w:trHeight w:val="510"/>
        </w:trPr>
        <w:tc>
          <w:tcPr>
            <w:tcW w:w="582" w:type="dxa"/>
            <w:vMerge/>
            <w:tcBorders>
              <w:top w:val="nil"/>
              <w:left w:val="single" w:sz="8" w:space="0" w:color="auto"/>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603" w:type="dxa"/>
            <w:vMerge/>
            <w:tcBorders>
              <w:top w:val="nil"/>
              <w:left w:val="single" w:sz="8"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28" w:type="dxa"/>
            <w:vMerge/>
            <w:tcBorders>
              <w:top w:val="nil"/>
              <w:left w:val="single" w:sz="4"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77" w:type="dxa"/>
            <w:vMerge/>
            <w:tcBorders>
              <w:top w:val="nil"/>
              <w:left w:val="nil"/>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079" w:type="dxa"/>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801"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3859" w:type="dxa"/>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702"/>
        </w:trPr>
        <w:tc>
          <w:tcPr>
            <w:tcW w:w="582"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c>
          <w:tcPr>
            <w:tcW w:w="1603" w:type="dxa"/>
            <w:tcBorders>
              <w:top w:val="nil"/>
              <w:left w:val="nil"/>
              <w:bottom w:val="nil"/>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Wierzyca</w:t>
            </w:r>
          </w:p>
        </w:tc>
        <w:tc>
          <w:tcPr>
            <w:tcW w:w="1028"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34B</w:t>
            </w:r>
          </w:p>
        </w:tc>
        <w:tc>
          <w:tcPr>
            <w:tcW w:w="1372"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94</w:t>
            </w:r>
          </w:p>
        </w:tc>
        <w:tc>
          <w:tcPr>
            <w:tcW w:w="1477"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SKARSZEWY</w:t>
            </w:r>
          </w:p>
        </w:tc>
        <w:tc>
          <w:tcPr>
            <w:tcW w:w="3079" w:type="dxa"/>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Most drogowy lub działka obok 6/1</w:t>
            </w:r>
          </w:p>
        </w:tc>
        <w:tc>
          <w:tcPr>
            <w:tcW w:w="801" w:type="dxa"/>
            <w:tcBorders>
              <w:top w:val="nil"/>
              <w:left w:val="dashed" w:sz="4" w:space="0" w:color="auto"/>
              <w:bottom w:val="nil"/>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0004</w:t>
            </w:r>
          </w:p>
        </w:tc>
        <w:tc>
          <w:tcPr>
            <w:tcW w:w="3859" w:type="dxa"/>
            <w:tcBorders>
              <w:top w:val="nil"/>
              <w:left w:val="nil"/>
              <w:bottom w:val="nil"/>
              <w:right w:val="nil"/>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 Czarnocin</w:t>
            </w:r>
          </w:p>
        </w:tc>
        <w:tc>
          <w:tcPr>
            <w:tcW w:w="879" w:type="dxa"/>
            <w:tcBorders>
              <w:top w:val="nil"/>
              <w:left w:val="single" w:sz="8" w:space="0" w:color="auto"/>
              <w:bottom w:val="nil"/>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702"/>
        </w:trPr>
        <w:tc>
          <w:tcPr>
            <w:tcW w:w="5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c>
          <w:tcPr>
            <w:tcW w:w="1603" w:type="dxa"/>
            <w:tcBorders>
              <w:top w:val="single" w:sz="4" w:space="0" w:color="auto"/>
              <w:left w:val="nil"/>
              <w:bottom w:val="single" w:sz="4" w:space="0" w:color="auto"/>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rzeka  </w:t>
            </w:r>
            <w:proofErr w:type="spellStart"/>
            <w:r w:rsidRPr="00D50F13">
              <w:rPr>
                <w:rFonts w:ascii="Arial" w:eastAsia="Times New Roman" w:hAnsi="Arial" w:cs="Arial"/>
                <w:color w:val="auto"/>
                <w:kern w:val="0"/>
                <w:sz w:val="22"/>
                <w:szCs w:val="22"/>
              </w:rPr>
              <w:t>Wietcisa</w:t>
            </w:r>
            <w:proofErr w:type="spellEnd"/>
          </w:p>
        </w:tc>
        <w:tc>
          <w:tcPr>
            <w:tcW w:w="1028"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35A</w:t>
            </w:r>
          </w:p>
        </w:tc>
        <w:tc>
          <w:tcPr>
            <w:tcW w:w="1372" w:type="dxa"/>
            <w:tcBorders>
              <w:top w:val="single" w:sz="4" w:space="0" w:color="auto"/>
              <w:left w:val="single" w:sz="4" w:space="0" w:color="auto"/>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0</w:t>
            </w:r>
          </w:p>
        </w:tc>
        <w:tc>
          <w:tcPr>
            <w:tcW w:w="147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SKARSZEWY</w:t>
            </w:r>
          </w:p>
        </w:tc>
        <w:tc>
          <w:tcPr>
            <w:tcW w:w="3079" w:type="dxa"/>
            <w:tcBorders>
              <w:top w:val="single" w:sz="4" w:space="0" w:color="auto"/>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82/2</w:t>
            </w:r>
          </w:p>
        </w:tc>
        <w:tc>
          <w:tcPr>
            <w:tcW w:w="801" w:type="dxa"/>
            <w:tcBorders>
              <w:top w:val="single" w:sz="4" w:space="0" w:color="auto"/>
              <w:left w:val="dashed" w:sz="4" w:space="0" w:color="auto"/>
              <w:bottom w:val="single" w:sz="4"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0004</w:t>
            </w:r>
          </w:p>
        </w:tc>
        <w:tc>
          <w:tcPr>
            <w:tcW w:w="3859"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Czysta Woda niedaleko Czarnocina; Most lub niedaleko</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702"/>
        </w:trPr>
        <w:tc>
          <w:tcPr>
            <w:tcW w:w="582" w:type="dxa"/>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w:t>
            </w:r>
          </w:p>
        </w:tc>
        <w:tc>
          <w:tcPr>
            <w:tcW w:w="1603" w:type="dxa"/>
            <w:tcBorders>
              <w:top w:val="nil"/>
              <w:left w:val="nil"/>
              <w:bottom w:val="single" w:sz="4" w:space="0" w:color="auto"/>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Wierzyca</w:t>
            </w:r>
          </w:p>
        </w:tc>
        <w:tc>
          <w:tcPr>
            <w:tcW w:w="1028" w:type="dxa"/>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34C</w:t>
            </w:r>
          </w:p>
        </w:tc>
        <w:tc>
          <w:tcPr>
            <w:tcW w:w="1372" w:type="dxa"/>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79</w:t>
            </w:r>
          </w:p>
        </w:tc>
        <w:tc>
          <w:tcPr>
            <w:tcW w:w="1477" w:type="dxa"/>
            <w:tcBorders>
              <w:top w:val="nil"/>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STAROGARD GDAŃSKI</w:t>
            </w:r>
          </w:p>
        </w:tc>
        <w:tc>
          <w:tcPr>
            <w:tcW w:w="3079" w:type="dxa"/>
            <w:tcBorders>
              <w:top w:val="nil"/>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Most drogowy lub na działce obok: 263 , 257</w:t>
            </w:r>
          </w:p>
        </w:tc>
        <w:tc>
          <w:tcPr>
            <w:tcW w:w="801" w:type="dxa"/>
            <w:tcBorders>
              <w:top w:val="nil"/>
              <w:left w:val="dashed" w:sz="4" w:space="0" w:color="auto"/>
              <w:bottom w:val="single" w:sz="4" w:space="0" w:color="auto"/>
              <w:right w:val="dashed" w:sz="4"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0002</w:t>
            </w:r>
          </w:p>
        </w:tc>
        <w:tc>
          <w:tcPr>
            <w:tcW w:w="3859" w:type="dxa"/>
            <w:tcBorders>
              <w:top w:val="nil"/>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Kręski Młyn</w:t>
            </w:r>
          </w:p>
        </w:tc>
        <w:tc>
          <w:tcPr>
            <w:tcW w:w="879" w:type="dxa"/>
            <w:tcBorders>
              <w:top w:val="nil"/>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702"/>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w:t>
            </w:r>
          </w:p>
        </w:tc>
        <w:tc>
          <w:tcPr>
            <w:tcW w:w="1603" w:type="dxa"/>
            <w:tcBorders>
              <w:top w:val="nil"/>
              <w:left w:val="nil"/>
              <w:bottom w:val="single" w:sz="8" w:space="0" w:color="auto"/>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rzeka  Wierzyca</w:t>
            </w:r>
          </w:p>
        </w:tc>
        <w:tc>
          <w:tcPr>
            <w:tcW w:w="1028"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34D</w:t>
            </w:r>
          </w:p>
        </w:tc>
        <w:tc>
          <w:tcPr>
            <w:tcW w:w="1372"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50</w:t>
            </w:r>
          </w:p>
        </w:tc>
        <w:tc>
          <w:tcPr>
            <w:tcW w:w="1477" w:type="dxa"/>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STAROGARD GDAŃSKI</w:t>
            </w:r>
          </w:p>
        </w:tc>
        <w:tc>
          <w:tcPr>
            <w:tcW w:w="3079" w:type="dxa"/>
            <w:tcBorders>
              <w:top w:val="nil"/>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48/3, lub na terenie Elektrowni</w:t>
            </w:r>
          </w:p>
        </w:tc>
        <w:tc>
          <w:tcPr>
            <w:tcW w:w="801" w:type="dxa"/>
            <w:tcBorders>
              <w:top w:val="nil"/>
              <w:left w:val="dashed" w:sz="4" w:space="0" w:color="auto"/>
              <w:bottom w:val="single" w:sz="8" w:space="0" w:color="auto"/>
              <w:right w:val="dashed" w:sz="4"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0406</w:t>
            </w:r>
          </w:p>
        </w:tc>
        <w:tc>
          <w:tcPr>
            <w:tcW w:w="3859" w:type="dxa"/>
            <w:tcBorders>
              <w:top w:val="nil"/>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Koliński Młyn</w:t>
            </w:r>
          </w:p>
        </w:tc>
        <w:tc>
          <w:tcPr>
            <w:tcW w:w="879" w:type="dxa"/>
            <w:tcBorders>
              <w:top w:val="nil"/>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bl>
    <w:p w:rsidR="00D50F13" w:rsidRDefault="00D50F13">
      <w:pPr>
        <w:spacing w:before="0" w:after="0" w:line="240" w:lineRule="auto"/>
        <w:rPr>
          <w:rFonts w:ascii="Calibri" w:eastAsia="Times New Roman" w:hAnsi="Calibri"/>
          <w:b/>
          <w:bCs/>
          <w:color w:val="CE690C"/>
          <w:sz w:val="28"/>
          <w:szCs w:val="28"/>
        </w:rPr>
      </w:pPr>
    </w:p>
    <w:tbl>
      <w:tblPr>
        <w:tblW w:w="14680" w:type="dxa"/>
        <w:tblInd w:w="51" w:type="dxa"/>
        <w:tblCellMar>
          <w:left w:w="70" w:type="dxa"/>
          <w:right w:w="70" w:type="dxa"/>
        </w:tblCellMar>
        <w:tblLook w:val="04A0"/>
      </w:tblPr>
      <w:tblGrid>
        <w:gridCol w:w="589"/>
        <w:gridCol w:w="1408"/>
        <w:gridCol w:w="1034"/>
        <w:gridCol w:w="1474"/>
        <w:gridCol w:w="1452"/>
        <w:gridCol w:w="3064"/>
        <w:gridCol w:w="808"/>
        <w:gridCol w:w="3870"/>
        <w:gridCol w:w="981"/>
      </w:tblGrid>
      <w:tr w:rsidR="00D50F13" w:rsidRPr="00D50F13" w:rsidTr="00D50F13">
        <w:trPr>
          <w:trHeight w:val="375"/>
        </w:trPr>
        <w:tc>
          <w:tcPr>
            <w:tcW w:w="14680" w:type="dxa"/>
            <w:gridSpan w:val="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t>POWIAT   MALBORK</w:t>
            </w:r>
          </w:p>
        </w:tc>
      </w:tr>
      <w:tr w:rsidR="00D50F13" w:rsidRPr="00D50F13" w:rsidTr="00D50F13">
        <w:trPr>
          <w:trHeight w:val="690"/>
        </w:trPr>
        <w:tc>
          <w:tcPr>
            <w:tcW w:w="591" w:type="dxa"/>
            <w:vMerge w:val="restart"/>
            <w:tcBorders>
              <w:top w:val="nil"/>
              <w:left w:val="single" w:sz="8" w:space="0" w:color="auto"/>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306" w:type="dxa"/>
            <w:vMerge w:val="restart"/>
            <w:tcBorders>
              <w:top w:val="nil"/>
              <w:left w:val="single" w:sz="8"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34" w:type="dxa"/>
            <w:vMerge w:val="restart"/>
            <w:tcBorders>
              <w:top w:val="nil"/>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63" w:type="dxa"/>
            <w:vMerge w:val="restart"/>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8035" w:type="dxa"/>
            <w:gridSpan w:val="3"/>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działek</w:t>
            </w:r>
          </w:p>
        </w:tc>
      </w:tr>
      <w:tr w:rsidR="00D50F13" w:rsidRPr="00D50F13" w:rsidTr="00D50F13">
        <w:trPr>
          <w:trHeight w:val="510"/>
        </w:trPr>
        <w:tc>
          <w:tcPr>
            <w:tcW w:w="591" w:type="dxa"/>
            <w:vMerge/>
            <w:tcBorders>
              <w:top w:val="nil"/>
              <w:left w:val="single" w:sz="8" w:space="0" w:color="auto"/>
              <w:bottom w:val="nil"/>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34" w:type="dxa"/>
            <w:vMerge/>
            <w:tcBorders>
              <w:top w:val="nil"/>
              <w:left w:val="single" w:sz="4" w:space="0" w:color="auto"/>
              <w:bottom w:val="nil"/>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63" w:type="dxa"/>
            <w:vMerge/>
            <w:tcBorders>
              <w:top w:val="nil"/>
              <w:left w:val="nil"/>
              <w:bottom w:val="nil"/>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196" w:type="dxa"/>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811"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4028" w:type="dxa"/>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879" w:type="dxa"/>
            <w:vMerge/>
            <w:tcBorders>
              <w:top w:val="nil"/>
              <w:left w:val="nil"/>
              <w:bottom w:val="nil"/>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435"/>
        </w:trPr>
        <w:tc>
          <w:tcPr>
            <w:tcW w:w="5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c>
          <w:tcPr>
            <w:tcW w:w="1306" w:type="dxa"/>
            <w:tcBorders>
              <w:top w:val="single" w:sz="8" w:space="0" w:color="auto"/>
              <w:left w:val="nil"/>
              <w:bottom w:val="single" w:sz="8" w:space="0" w:color="auto"/>
              <w:right w:val="nil"/>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Nogat</w:t>
            </w:r>
          </w:p>
        </w:tc>
        <w:tc>
          <w:tcPr>
            <w:tcW w:w="1034" w:type="dxa"/>
            <w:tcBorders>
              <w:top w:val="single" w:sz="8"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16A</w:t>
            </w:r>
          </w:p>
        </w:tc>
        <w:tc>
          <w:tcPr>
            <w:tcW w:w="1372" w:type="dxa"/>
            <w:tcBorders>
              <w:top w:val="single" w:sz="8" w:space="0" w:color="auto"/>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42</w:t>
            </w:r>
          </w:p>
        </w:tc>
        <w:tc>
          <w:tcPr>
            <w:tcW w:w="14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MALBORK</w:t>
            </w:r>
          </w:p>
        </w:tc>
        <w:tc>
          <w:tcPr>
            <w:tcW w:w="3196" w:type="dxa"/>
            <w:tcBorders>
              <w:top w:val="nil"/>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2</w:t>
            </w:r>
          </w:p>
        </w:tc>
        <w:tc>
          <w:tcPr>
            <w:tcW w:w="811" w:type="dxa"/>
            <w:tcBorders>
              <w:top w:val="nil"/>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0011</w:t>
            </w:r>
          </w:p>
        </w:tc>
        <w:tc>
          <w:tcPr>
            <w:tcW w:w="4028" w:type="dxa"/>
            <w:tcBorders>
              <w:top w:val="nil"/>
              <w:left w:val="nil"/>
              <w:bottom w:val="single" w:sz="8" w:space="0" w:color="auto"/>
              <w:right w:val="single" w:sz="8"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 xml:space="preserve">Nogat Marina w Malborku </w:t>
            </w:r>
          </w:p>
        </w:tc>
        <w:tc>
          <w:tcPr>
            <w:tcW w:w="879" w:type="dxa"/>
            <w:tcBorders>
              <w:top w:val="single" w:sz="8" w:space="0" w:color="auto"/>
              <w:left w:val="nil"/>
              <w:bottom w:val="single" w:sz="8"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bl>
    <w:p w:rsidR="00D50F13" w:rsidRDefault="00D50F13">
      <w:pPr>
        <w:spacing w:before="0" w:after="0" w:line="240" w:lineRule="auto"/>
        <w:rPr>
          <w:rFonts w:ascii="Calibri" w:eastAsia="Times New Roman" w:hAnsi="Calibri"/>
          <w:b/>
          <w:bCs/>
          <w:color w:val="CE690C"/>
          <w:sz w:val="28"/>
          <w:szCs w:val="28"/>
        </w:rPr>
      </w:pPr>
    </w:p>
    <w:tbl>
      <w:tblPr>
        <w:tblW w:w="14680" w:type="dxa"/>
        <w:tblInd w:w="51" w:type="dxa"/>
        <w:tblCellMar>
          <w:left w:w="70" w:type="dxa"/>
          <w:right w:w="70" w:type="dxa"/>
        </w:tblCellMar>
        <w:tblLook w:val="04A0"/>
      </w:tblPr>
      <w:tblGrid>
        <w:gridCol w:w="581"/>
        <w:gridCol w:w="1408"/>
        <w:gridCol w:w="1034"/>
        <w:gridCol w:w="1474"/>
        <w:gridCol w:w="1406"/>
        <w:gridCol w:w="2907"/>
        <w:gridCol w:w="1198"/>
        <w:gridCol w:w="3691"/>
        <w:gridCol w:w="981"/>
      </w:tblGrid>
      <w:tr w:rsidR="00D50F13" w:rsidRPr="00D50F13" w:rsidTr="00D50F13">
        <w:trPr>
          <w:trHeight w:val="375"/>
        </w:trPr>
        <w:tc>
          <w:tcPr>
            <w:tcW w:w="14680" w:type="dxa"/>
            <w:gridSpan w:val="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t>POWIAT   GDAŃSK</w:t>
            </w:r>
          </w:p>
        </w:tc>
      </w:tr>
      <w:tr w:rsidR="00D50F13" w:rsidRPr="00D50F13" w:rsidTr="00D50F13">
        <w:trPr>
          <w:trHeight w:val="690"/>
        </w:trPr>
        <w:tc>
          <w:tcPr>
            <w:tcW w:w="585" w:type="dxa"/>
            <w:vMerge w:val="restart"/>
            <w:tcBorders>
              <w:top w:val="nil"/>
              <w:left w:val="single" w:sz="8" w:space="0" w:color="auto"/>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29" w:type="dxa"/>
            <w:vMerge w:val="restart"/>
            <w:tcBorders>
              <w:top w:val="nil"/>
              <w:left w:val="single" w:sz="4"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32" w:type="dxa"/>
            <w:vMerge w:val="restart"/>
            <w:tcBorders>
              <w:top w:val="nil"/>
              <w:left w:val="nil"/>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8077" w:type="dxa"/>
            <w:gridSpan w:val="3"/>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w:t>
            </w:r>
            <w:r w:rsidRPr="00D50F13">
              <w:rPr>
                <w:rFonts w:ascii="Arial" w:eastAsia="Times New Roman" w:hAnsi="Arial" w:cs="Arial"/>
                <w:color w:val="auto"/>
                <w:kern w:val="0"/>
                <w:sz w:val="24"/>
                <w:szCs w:val="24"/>
              </w:rPr>
              <w:lastRenderedPageBreak/>
              <w:t>działek</w:t>
            </w:r>
          </w:p>
        </w:tc>
      </w:tr>
      <w:tr w:rsidR="00D50F13" w:rsidRPr="00D50F13" w:rsidTr="00D50F13">
        <w:trPr>
          <w:trHeight w:val="510"/>
        </w:trPr>
        <w:tc>
          <w:tcPr>
            <w:tcW w:w="585" w:type="dxa"/>
            <w:vMerge/>
            <w:tcBorders>
              <w:top w:val="nil"/>
              <w:left w:val="single" w:sz="8" w:space="0" w:color="auto"/>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29" w:type="dxa"/>
            <w:vMerge/>
            <w:tcBorders>
              <w:top w:val="nil"/>
              <w:left w:val="single" w:sz="4"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32" w:type="dxa"/>
            <w:vMerge/>
            <w:tcBorders>
              <w:top w:val="nil"/>
              <w:left w:val="nil"/>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083" w:type="dxa"/>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1096"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3898" w:type="dxa"/>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1005"/>
        </w:trPr>
        <w:tc>
          <w:tcPr>
            <w:tcW w:w="585"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lastRenderedPageBreak/>
              <w:t>1</w:t>
            </w:r>
          </w:p>
        </w:tc>
        <w:tc>
          <w:tcPr>
            <w:tcW w:w="1306"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Martwa Wisła,               Wisła Śmiała</w:t>
            </w:r>
          </w:p>
        </w:tc>
        <w:tc>
          <w:tcPr>
            <w:tcW w:w="1029" w:type="dxa"/>
            <w:tcBorders>
              <w:top w:val="nil"/>
              <w:left w:val="single" w:sz="4" w:space="0" w:color="auto"/>
              <w:bottom w:val="nil"/>
              <w:right w:val="single" w:sz="4"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372"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p>
        </w:tc>
        <w:tc>
          <w:tcPr>
            <w:tcW w:w="1432" w:type="dxa"/>
            <w:vMerge w:val="restart"/>
            <w:tcBorders>
              <w:top w:val="nil"/>
              <w:left w:val="single" w:sz="8"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GDAŃSK</w:t>
            </w:r>
          </w:p>
        </w:tc>
        <w:tc>
          <w:tcPr>
            <w:tcW w:w="3083" w:type="dxa"/>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000000"/>
                <w:kern w:val="0"/>
                <w:sz w:val="22"/>
                <w:szCs w:val="22"/>
              </w:rPr>
            </w:pPr>
            <w:r w:rsidRPr="00D50F13">
              <w:rPr>
                <w:rFonts w:ascii="Arial" w:eastAsia="Times New Roman" w:hAnsi="Arial" w:cs="Arial"/>
                <w:color w:val="000000"/>
                <w:kern w:val="0"/>
                <w:sz w:val="22"/>
                <w:szCs w:val="22"/>
              </w:rPr>
              <w:t>151/1</w:t>
            </w:r>
          </w:p>
        </w:tc>
        <w:tc>
          <w:tcPr>
            <w:tcW w:w="1096" w:type="dxa"/>
            <w:tcBorders>
              <w:top w:val="nil"/>
              <w:left w:val="dashed" w:sz="4" w:space="0" w:color="auto"/>
              <w:bottom w:val="nil"/>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0143</w:t>
            </w:r>
          </w:p>
        </w:tc>
        <w:tc>
          <w:tcPr>
            <w:tcW w:w="3898" w:type="dxa"/>
            <w:tcBorders>
              <w:top w:val="nil"/>
              <w:left w:val="nil"/>
              <w:bottom w:val="nil"/>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proofErr w:type="spellStart"/>
            <w:r w:rsidRPr="00D50F13">
              <w:rPr>
                <w:rFonts w:ascii="Czcionka tekstu podstawowego" w:eastAsia="Times New Roman" w:hAnsi="Czcionka tekstu podstawowego"/>
                <w:color w:val="000000"/>
                <w:kern w:val="0"/>
                <w:sz w:val="22"/>
                <w:szCs w:val="22"/>
              </w:rPr>
              <w:t>Przegalina</w:t>
            </w:r>
            <w:proofErr w:type="spellEnd"/>
            <w:r w:rsidRPr="00D50F13">
              <w:rPr>
                <w:rFonts w:ascii="Czcionka tekstu podstawowego" w:eastAsia="Times New Roman" w:hAnsi="Czcionka tekstu podstawowego"/>
                <w:color w:val="000000"/>
                <w:kern w:val="0"/>
                <w:sz w:val="22"/>
                <w:szCs w:val="22"/>
              </w:rPr>
              <w:t xml:space="preserve"> wewnętrzny cypel skierowanie na wprost w </w:t>
            </w:r>
            <w:proofErr w:type="spellStart"/>
            <w:r w:rsidRPr="00D50F13">
              <w:rPr>
                <w:rFonts w:ascii="Czcionka tekstu podstawowego" w:eastAsia="Times New Roman" w:hAnsi="Czcionka tekstu podstawowego"/>
                <w:color w:val="000000"/>
                <w:kern w:val="0"/>
                <w:sz w:val="22"/>
                <w:szCs w:val="22"/>
              </w:rPr>
              <w:t>strone</w:t>
            </w:r>
            <w:proofErr w:type="spellEnd"/>
            <w:r w:rsidRPr="00D50F13">
              <w:rPr>
                <w:rFonts w:ascii="Czcionka tekstu podstawowego" w:eastAsia="Times New Roman" w:hAnsi="Czcionka tekstu podstawowego"/>
                <w:color w:val="000000"/>
                <w:kern w:val="0"/>
                <w:sz w:val="22"/>
                <w:szCs w:val="22"/>
              </w:rPr>
              <w:t xml:space="preserve"> </w:t>
            </w:r>
            <w:proofErr w:type="spellStart"/>
            <w:r w:rsidRPr="00D50F13">
              <w:rPr>
                <w:rFonts w:ascii="Czcionka tekstu podstawowego" w:eastAsia="Times New Roman" w:hAnsi="Czcionka tekstu podstawowego"/>
                <w:color w:val="000000"/>
                <w:kern w:val="0"/>
                <w:sz w:val="22"/>
                <w:szCs w:val="22"/>
              </w:rPr>
              <w:t>Sobieszewa</w:t>
            </w:r>
            <w:proofErr w:type="spellEnd"/>
          </w:p>
        </w:tc>
        <w:tc>
          <w:tcPr>
            <w:tcW w:w="879" w:type="dxa"/>
            <w:tcBorders>
              <w:top w:val="nil"/>
              <w:left w:val="single" w:sz="8" w:space="0" w:color="auto"/>
              <w:bottom w:val="nil"/>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w:t>
            </w:r>
          </w:p>
        </w:tc>
      </w:tr>
      <w:tr w:rsidR="00D50F13" w:rsidRPr="00D50F13" w:rsidTr="00D50F13">
        <w:trPr>
          <w:trHeight w:val="930"/>
        </w:trPr>
        <w:tc>
          <w:tcPr>
            <w:tcW w:w="5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c>
          <w:tcPr>
            <w:tcW w:w="1306"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Martwa Wisła,               Wisła Śmiała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13B</w:t>
            </w:r>
          </w:p>
        </w:tc>
        <w:tc>
          <w:tcPr>
            <w:tcW w:w="1372" w:type="dxa"/>
            <w:tcBorders>
              <w:top w:val="single" w:sz="4" w:space="0" w:color="auto"/>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 </w:t>
            </w:r>
          </w:p>
        </w:tc>
        <w:tc>
          <w:tcPr>
            <w:tcW w:w="1432" w:type="dxa"/>
            <w:vMerge/>
            <w:tcBorders>
              <w:top w:val="nil"/>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3" w:type="dxa"/>
            <w:tcBorders>
              <w:top w:val="single" w:sz="4" w:space="0" w:color="auto"/>
              <w:left w:val="single" w:sz="4" w:space="0" w:color="auto"/>
              <w:bottom w:val="single" w:sz="4" w:space="0" w:color="auto"/>
              <w:right w:val="dashed" w:sz="4" w:space="0" w:color="auto"/>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000000"/>
                <w:kern w:val="0"/>
                <w:sz w:val="22"/>
                <w:szCs w:val="22"/>
              </w:rPr>
            </w:pPr>
            <w:r w:rsidRPr="00D50F13">
              <w:rPr>
                <w:rFonts w:ascii="Arial" w:eastAsia="Times New Roman" w:hAnsi="Arial" w:cs="Arial"/>
                <w:color w:val="000000"/>
                <w:kern w:val="0"/>
                <w:sz w:val="22"/>
                <w:szCs w:val="22"/>
              </w:rPr>
              <w:t>22/11,   25/12</w:t>
            </w:r>
          </w:p>
        </w:tc>
        <w:tc>
          <w:tcPr>
            <w:tcW w:w="1096" w:type="dxa"/>
            <w:tcBorders>
              <w:top w:val="nil"/>
              <w:left w:val="nil"/>
              <w:bottom w:val="nil"/>
              <w:right w:val="dashed" w:sz="4" w:space="0" w:color="auto"/>
            </w:tcBorders>
            <w:shd w:val="clear" w:color="auto" w:fill="auto"/>
            <w:vAlign w:val="center"/>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0272.25/12; 0273.22/11</w:t>
            </w:r>
          </w:p>
        </w:tc>
        <w:tc>
          <w:tcPr>
            <w:tcW w:w="3898" w:type="dxa"/>
            <w:tcBorders>
              <w:top w:val="nil"/>
              <w:left w:val="nil"/>
              <w:bottom w:val="nil"/>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xml:space="preserve">Marina stoczni, lub prywatna Marina na starcie Wisły Śmiałej </w:t>
            </w:r>
          </w:p>
        </w:tc>
        <w:tc>
          <w:tcPr>
            <w:tcW w:w="87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855"/>
        </w:trPr>
        <w:tc>
          <w:tcPr>
            <w:tcW w:w="585"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3</w:t>
            </w:r>
          </w:p>
        </w:tc>
        <w:tc>
          <w:tcPr>
            <w:tcW w:w="1306" w:type="dxa"/>
            <w:tcBorders>
              <w:top w:val="nil"/>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Wewnętrzne wody Gdańska</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372" w:type="dxa"/>
            <w:tcBorders>
              <w:top w:val="nil"/>
              <w:left w:val="nil"/>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 </w:t>
            </w:r>
          </w:p>
        </w:tc>
        <w:tc>
          <w:tcPr>
            <w:tcW w:w="1432" w:type="dxa"/>
            <w:vMerge/>
            <w:tcBorders>
              <w:top w:val="nil"/>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3" w:type="dxa"/>
            <w:tcBorders>
              <w:top w:val="nil"/>
              <w:left w:val="single" w:sz="4" w:space="0" w:color="auto"/>
              <w:bottom w:val="single" w:sz="4" w:space="0" w:color="auto"/>
              <w:right w:val="dashed" w:sz="4" w:space="0" w:color="auto"/>
            </w:tcBorders>
            <w:shd w:val="clear" w:color="000000" w:fill="FFFFCC"/>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096" w:type="dxa"/>
            <w:tcBorders>
              <w:top w:val="nil"/>
              <w:left w:val="nil"/>
              <w:bottom w:val="nil"/>
              <w:right w:val="dashed" w:sz="4"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3898"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Marina Miasta Gdańska, Stogi</w:t>
            </w:r>
          </w:p>
        </w:tc>
        <w:tc>
          <w:tcPr>
            <w:tcW w:w="879" w:type="dxa"/>
            <w:tcBorders>
              <w:top w:val="nil"/>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0</w:t>
            </w:r>
          </w:p>
        </w:tc>
      </w:tr>
      <w:tr w:rsidR="00D50F13" w:rsidRPr="00D50F13" w:rsidTr="00D50F13">
        <w:trPr>
          <w:trHeight w:val="690"/>
        </w:trPr>
        <w:tc>
          <w:tcPr>
            <w:tcW w:w="585" w:type="dxa"/>
            <w:tcBorders>
              <w:top w:val="single" w:sz="4" w:space="0" w:color="auto"/>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4</w:t>
            </w:r>
          </w:p>
        </w:tc>
        <w:tc>
          <w:tcPr>
            <w:tcW w:w="1306"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Motława</w:t>
            </w:r>
          </w:p>
        </w:tc>
        <w:tc>
          <w:tcPr>
            <w:tcW w:w="1029" w:type="dxa"/>
            <w:tcBorders>
              <w:top w:val="nil"/>
              <w:left w:val="single" w:sz="4" w:space="0" w:color="auto"/>
              <w:bottom w:val="nil"/>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15A</w:t>
            </w:r>
          </w:p>
        </w:tc>
        <w:tc>
          <w:tcPr>
            <w:tcW w:w="1372"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p>
        </w:tc>
        <w:tc>
          <w:tcPr>
            <w:tcW w:w="1432" w:type="dxa"/>
            <w:vMerge/>
            <w:tcBorders>
              <w:top w:val="nil"/>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3" w:type="dxa"/>
            <w:tcBorders>
              <w:top w:val="nil"/>
              <w:left w:val="nil"/>
              <w:bottom w:val="nil"/>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000000"/>
                <w:kern w:val="0"/>
                <w:sz w:val="22"/>
                <w:szCs w:val="22"/>
              </w:rPr>
            </w:pPr>
            <w:r w:rsidRPr="00D50F13">
              <w:rPr>
                <w:rFonts w:ascii="Arial" w:eastAsia="Times New Roman" w:hAnsi="Arial" w:cs="Arial"/>
                <w:color w:val="000000"/>
                <w:kern w:val="0"/>
                <w:sz w:val="22"/>
                <w:szCs w:val="22"/>
              </w:rPr>
              <w:t>9/2, 8/2</w:t>
            </w:r>
          </w:p>
        </w:tc>
        <w:tc>
          <w:tcPr>
            <w:tcW w:w="1096" w:type="dxa"/>
            <w:tcBorders>
              <w:top w:val="nil"/>
              <w:left w:val="dashed" w:sz="4" w:space="0" w:color="auto"/>
              <w:bottom w:val="nil"/>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0099</w:t>
            </w:r>
          </w:p>
        </w:tc>
        <w:tc>
          <w:tcPr>
            <w:tcW w:w="3898" w:type="dxa"/>
            <w:tcBorders>
              <w:top w:val="nil"/>
              <w:left w:val="nil"/>
              <w:bottom w:val="nil"/>
              <w:right w:val="nil"/>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18"/>
                <w:szCs w:val="18"/>
              </w:rPr>
            </w:pPr>
            <w:r w:rsidRPr="00D50F13">
              <w:rPr>
                <w:rFonts w:ascii="Czcionka tekstu podstawowego" w:eastAsia="Times New Roman" w:hAnsi="Czcionka tekstu podstawowego"/>
                <w:color w:val="000000"/>
                <w:kern w:val="0"/>
                <w:sz w:val="18"/>
                <w:szCs w:val="18"/>
              </w:rPr>
              <w:t xml:space="preserve"> propozycja na ołowiance </w:t>
            </w:r>
            <w:proofErr w:type="spellStart"/>
            <w:r w:rsidRPr="00D50F13">
              <w:rPr>
                <w:rFonts w:ascii="Czcionka tekstu podstawowego" w:eastAsia="Times New Roman" w:hAnsi="Czcionka tekstu podstawowego"/>
                <w:color w:val="000000"/>
                <w:kern w:val="0"/>
                <w:sz w:val="18"/>
                <w:szCs w:val="18"/>
              </w:rPr>
              <w:t>Saur</w:t>
            </w:r>
            <w:proofErr w:type="spellEnd"/>
            <w:r w:rsidRPr="00D50F13">
              <w:rPr>
                <w:rFonts w:ascii="Czcionka tekstu podstawowego" w:eastAsia="Times New Roman" w:hAnsi="Czcionka tekstu podstawowego"/>
                <w:color w:val="000000"/>
                <w:kern w:val="0"/>
                <w:sz w:val="18"/>
                <w:szCs w:val="18"/>
              </w:rPr>
              <w:t xml:space="preserve"> lub marina "Smocze Łodzie", marina miasta Kanał na Stępce</w:t>
            </w:r>
          </w:p>
        </w:tc>
        <w:tc>
          <w:tcPr>
            <w:tcW w:w="879" w:type="dxa"/>
            <w:tcBorders>
              <w:top w:val="single" w:sz="4" w:space="0" w:color="auto"/>
              <w:left w:val="single" w:sz="8" w:space="0" w:color="auto"/>
              <w:bottom w:val="nil"/>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1260"/>
        </w:trPr>
        <w:tc>
          <w:tcPr>
            <w:tcW w:w="5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5</w:t>
            </w:r>
          </w:p>
        </w:tc>
        <w:tc>
          <w:tcPr>
            <w:tcW w:w="1306"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Motława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15B</w:t>
            </w:r>
          </w:p>
        </w:tc>
        <w:tc>
          <w:tcPr>
            <w:tcW w:w="1372" w:type="dxa"/>
            <w:tcBorders>
              <w:top w:val="single" w:sz="4" w:space="0" w:color="auto"/>
              <w:left w:val="nil"/>
              <w:bottom w:val="single" w:sz="4" w:space="0" w:color="auto"/>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432" w:type="dxa"/>
            <w:vMerge/>
            <w:tcBorders>
              <w:top w:val="nil"/>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3" w:type="dxa"/>
            <w:tcBorders>
              <w:top w:val="single" w:sz="4" w:space="0" w:color="auto"/>
              <w:left w:val="nil"/>
              <w:bottom w:val="single" w:sz="4"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000000"/>
                <w:kern w:val="0"/>
                <w:sz w:val="22"/>
                <w:szCs w:val="22"/>
              </w:rPr>
            </w:pPr>
            <w:r w:rsidRPr="00D50F13">
              <w:rPr>
                <w:rFonts w:ascii="Arial" w:eastAsia="Times New Roman" w:hAnsi="Arial" w:cs="Arial"/>
                <w:color w:val="000000"/>
                <w:kern w:val="0"/>
                <w:sz w:val="22"/>
                <w:szCs w:val="22"/>
              </w:rPr>
              <w:t>278,    336</w:t>
            </w:r>
          </w:p>
        </w:tc>
        <w:tc>
          <w:tcPr>
            <w:tcW w:w="1096" w:type="dxa"/>
            <w:tcBorders>
              <w:top w:val="single" w:sz="4" w:space="0" w:color="auto"/>
              <w:left w:val="dashed" w:sz="4" w:space="0" w:color="auto"/>
              <w:bottom w:val="single" w:sz="4" w:space="0" w:color="auto"/>
              <w:right w:val="dashed" w:sz="4"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0099.278   ;    0100.336</w:t>
            </w:r>
          </w:p>
        </w:tc>
        <w:tc>
          <w:tcPr>
            <w:tcW w:w="3898" w:type="dxa"/>
            <w:tcBorders>
              <w:top w:val="single" w:sz="4" w:space="0" w:color="auto"/>
              <w:left w:val="nil"/>
              <w:bottom w:val="single" w:sz="4" w:space="0" w:color="auto"/>
              <w:right w:val="nil"/>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most na ul. Toruńskiej - kierunek Kamienna Śluza (Grodza)</w:t>
            </w:r>
          </w:p>
        </w:tc>
        <w:tc>
          <w:tcPr>
            <w:tcW w:w="87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w:t>
            </w:r>
          </w:p>
        </w:tc>
      </w:tr>
      <w:tr w:rsidR="00D50F13" w:rsidRPr="00D50F13" w:rsidTr="00D50F13">
        <w:trPr>
          <w:trHeight w:val="1215"/>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6</w:t>
            </w:r>
          </w:p>
        </w:tc>
        <w:tc>
          <w:tcPr>
            <w:tcW w:w="1306"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Motława</w:t>
            </w:r>
          </w:p>
        </w:tc>
        <w:tc>
          <w:tcPr>
            <w:tcW w:w="1029" w:type="dxa"/>
            <w:tcBorders>
              <w:top w:val="nil"/>
              <w:left w:val="single" w:sz="4" w:space="0" w:color="auto"/>
              <w:bottom w:val="single" w:sz="8" w:space="0" w:color="auto"/>
              <w:right w:val="single" w:sz="4"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372" w:type="dxa"/>
            <w:tcBorders>
              <w:top w:val="nil"/>
              <w:left w:val="nil"/>
              <w:bottom w:val="single" w:sz="8" w:space="0" w:color="auto"/>
              <w:right w:val="nil"/>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432" w:type="dxa"/>
            <w:vMerge/>
            <w:tcBorders>
              <w:top w:val="nil"/>
              <w:left w:val="single" w:sz="8"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2"/>
                <w:szCs w:val="22"/>
              </w:rPr>
            </w:pPr>
          </w:p>
        </w:tc>
        <w:tc>
          <w:tcPr>
            <w:tcW w:w="3083" w:type="dxa"/>
            <w:tcBorders>
              <w:top w:val="nil"/>
              <w:left w:val="nil"/>
              <w:bottom w:val="single" w:sz="8" w:space="0" w:color="auto"/>
              <w:right w:val="nil"/>
            </w:tcBorders>
            <w:shd w:val="clear" w:color="000000" w:fill="FFFFCC"/>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1096" w:type="dxa"/>
            <w:tcBorders>
              <w:top w:val="nil"/>
              <w:left w:val="dashed" w:sz="4" w:space="0" w:color="auto"/>
              <w:bottom w:val="single" w:sz="8" w:space="0" w:color="auto"/>
              <w:right w:val="dashed" w:sz="4"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c>
          <w:tcPr>
            <w:tcW w:w="3898"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color w:val="000000"/>
                <w:kern w:val="0"/>
                <w:sz w:val="18"/>
                <w:szCs w:val="18"/>
              </w:rPr>
            </w:pPr>
            <w:r w:rsidRPr="00D50F13">
              <w:rPr>
                <w:rFonts w:ascii="Czcionka tekstu podstawowego" w:eastAsia="Times New Roman" w:hAnsi="Czcionka tekstu podstawowego"/>
                <w:color w:val="000000"/>
                <w:kern w:val="0"/>
                <w:sz w:val="18"/>
                <w:szCs w:val="18"/>
              </w:rPr>
              <w:t xml:space="preserve">główny albo dodatkowy punkt siedziba WOPR ujście opływu Motławy do Martwej Wisły prawa strona lub siedziba klubu " " ujście </w:t>
            </w:r>
            <w:proofErr w:type="spellStart"/>
            <w:r w:rsidRPr="00D50F13">
              <w:rPr>
                <w:rFonts w:ascii="Czcionka tekstu podstawowego" w:eastAsia="Times New Roman" w:hAnsi="Czcionka tekstu podstawowego"/>
                <w:color w:val="000000"/>
                <w:kern w:val="0"/>
                <w:sz w:val="18"/>
                <w:szCs w:val="18"/>
              </w:rPr>
              <w:t>motlawy</w:t>
            </w:r>
            <w:proofErr w:type="spellEnd"/>
            <w:r w:rsidRPr="00D50F13">
              <w:rPr>
                <w:rFonts w:ascii="Czcionka tekstu podstawowego" w:eastAsia="Times New Roman" w:hAnsi="Czcionka tekstu podstawowego"/>
                <w:color w:val="000000"/>
                <w:kern w:val="0"/>
                <w:sz w:val="18"/>
                <w:szCs w:val="18"/>
              </w:rPr>
              <w:t xml:space="preserve"> lewa strona ( możliwość posadowienia kamery ma martwą Wisłę i opływ</w:t>
            </w:r>
          </w:p>
        </w:tc>
        <w:tc>
          <w:tcPr>
            <w:tcW w:w="879" w:type="dxa"/>
            <w:tcBorders>
              <w:top w:val="nil"/>
              <w:left w:val="single" w:sz="8" w:space="0" w:color="auto"/>
              <w:bottom w:val="single" w:sz="8" w:space="0" w:color="auto"/>
              <w:right w:val="single" w:sz="8" w:space="0" w:color="auto"/>
            </w:tcBorders>
            <w:shd w:val="clear" w:color="auto" w:fill="auto"/>
            <w:vAlign w:val="bottom"/>
            <w:hideMark/>
          </w:tcPr>
          <w:p w:rsidR="00D50F13" w:rsidRPr="00D50F13" w:rsidRDefault="00D50F13" w:rsidP="00D50F13">
            <w:pPr>
              <w:spacing w:before="0" w:after="0" w:line="240" w:lineRule="auto"/>
              <w:rPr>
                <w:rFonts w:ascii="Czcionka tekstu podstawowego" w:eastAsia="Times New Roman" w:hAnsi="Czcionka tekstu podstawowego"/>
                <w:color w:val="000000"/>
                <w:kern w:val="0"/>
                <w:sz w:val="22"/>
                <w:szCs w:val="22"/>
              </w:rPr>
            </w:pPr>
            <w:r w:rsidRPr="00D50F13">
              <w:rPr>
                <w:rFonts w:ascii="Czcionka tekstu podstawowego" w:eastAsia="Times New Roman" w:hAnsi="Czcionka tekstu podstawowego"/>
                <w:color w:val="000000"/>
                <w:kern w:val="0"/>
                <w:sz w:val="22"/>
                <w:szCs w:val="22"/>
              </w:rPr>
              <w:t> </w:t>
            </w:r>
          </w:p>
        </w:tc>
      </w:tr>
    </w:tbl>
    <w:p w:rsidR="00D50F13" w:rsidRDefault="00D50F13">
      <w:pPr>
        <w:spacing w:before="0" w:after="0" w:line="240" w:lineRule="auto"/>
        <w:rPr>
          <w:rFonts w:ascii="Calibri" w:eastAsia="Times New Roman" w:hAnsi="Calibri"/>
          <w:b/>
          <w:bCs/>
          <w:color w:val="CE690C"/>
          <w:sz w:val="28"/>
          <w:szCs w:val="28"/>
        </w:rPr>
      </w:pPr>
    </w:p>
    <w:tbl>
      <w:tblPr>
        <w:tblW w:w="14680" w:type="dxa"/>
        <w:tblInd w:w="51" w:type="dxa"/>
        <w:tblCellMar>
          <w:left w:w="70" w:type="dxa"/>
          <w:right w:w="70" w:type="dxa"/>
        </w:tblCellMar>
        <w:tblLook w:val="04A0"/>
      </w:tblPr>
      <w:tblGrid>
        <w:gridCol w:w="588"/>
        <w:gridCol w:w="1408"/>
        <w:gridCol w:w="1034"/>
        <w:gridCol w:w="1474"/>
        <w:gridCol w:w="1443"/>
        <w:gridCol w:w="3068"/>
        <w:gridCol w:w="808"/>
        <w:gridCol w:w="3876"/>
        <w:gridCol w:w="981"/>
      </w:tblGrid>
      <w:tr w:rsidR="00D50F13" w:rsidRPr="00D50F13" w:rsidTr="00D50F13">
        <w:trPr>
          <w:trHeight w:val="375"/>
        </w:trPr>
        <w:tc>
          <w:tcPr>
            <w:tcW w:w="14680" w:type="dxa"/>
            <w:gridSpan w:val="9"/>
            <w:tcBorders>
              <w:top w:val="nil"/>
              <w:left w:val="nil"/>
              <w:bottom w:val="single" w:sz="8" w:space="0" w:color="auto"/>
              <w:right w:val="nil"/>
            </w:tcBorders>
            <w:shd w:val="clear" w:color="000000" w:fill="FFC000"/>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8"/>
                <w:szCs w:val="28"/>
              </w:rPr>
            </w:pPr>
            <w:r w:rsidRPr="00D50F13">
              <w:rPr>
                <w:rFonts w:ascii="Arial" w:eastAsia="Times New Roman" w:hAnsi="Arial" w:cs="Arial"/>
                <w:b/>
                <w:bCs/>
                <w:color w:val="auto"/>
                <w:kern w:val="0"/>
                <w:sz w:val="28"/>
                <w:szCs w:val="28"/>
              </w:rPr>
              <w:t>POWIAT   GDAŃSK</w:t>
            </w:r>
          </w:p>
        </w:tc>
      </w:tr>
      <w:tr w:rsidR="00D50F13" w:rsidRPr="00D50F13" w:rsidTr="00D50F13">
        <w:trPr>
          <w:trHeight w:val="690"/>
        </w:trPr>
        <w:tc>
          <w:tcPr>
            <w:tcW w:w="591" w:type="dxa"/>
            <w:vMerge w:val="restart"/>
            <w:tcBorders>
              <w:top w:val="nil"/>
              <w:left w:val="single" w:sz="8" w:space="0" w:color="auto"/>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L.p.</w:t>
            </w:r>
          </w:p>
        </w:tc>
        <w:tc>
          <w:tcPr>
            <w:tcW w:w="1306" w:type="dxa"/>
            <w:vMerge w:val="restart"/>
            <w:tcBorders>
              <w:top w:val="nil"/>
              <w:left w:val="single" w:sz="8"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Nazwa szlaku kajakowego</w:t>
            </w:r>
          </w:p>
        </w:tc>
        <w:tc>
          <w:tcPr>
            <w:tcW w:w="1034" w:type="dxa"/>
            <w:vMerge w:val="restart"/>
            <w:tcBorders>
              <w:top w:val="nil"/>
              <w:left w:val="single" w:sz="4" w:space="0" w:color="auto"/>
              <w:bottom w:val="single" w:sz="8" w:space="0" w:color="000000"/>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Nr punktu systemu </w:t>
            </w:r>
          </w:p>
        </w:tc>
        <w:tc>
          <w:tcPr>
            <w:tcW w:w="1372" w:type="dxa"/>
            <w:vMerge w:val="restart"/>
            <w:tcBorders>
              <w:top w:val="nil"/>
              <w:left w:val="single" w:sz="4" w:space="0" w:color="auto"/>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Orientacyjny  kilometr rzeki</w:t>
            </w:r>
          </w:p>
        </w:tc>
        <w:tc>
          <w:tcPr>
            <w:tcW w:w="1458" w:type="dxa"/>
            <w:vMerge w:val="restart"/>
            <w:tcBorders>
              <w:top w:val="nil"/>
              <w:left w:val="nil"/>
              <w:bottom w:val="single" w:sz="8" w:space="0" w:color="000000"/>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4"/>
                <w:szCs w:val="24"/>
              </w:rPr>
            </w:pPr>
            <w:r w:rsidRPr="00D50F13">
              <w:rPr>
                <w:rFonts w:ascii="Arial" w:eastAsia="Times New Roman" w:hAnsi="Arial" w:cs="Arial"/>
                <w:b/>
                <w:bCs/>
                <w:color w:val="auto"/>
                <w:kern w:val="0"/>
                <w:sz w:val="24"/>
                <w:szCs w:val="24"/>
              </w:rPr>
              <w:t xml:space="preserve">Gmina </w:t>
            </w:r>
          </w:p>
        </w:tc>
        <w:tc>
          <w:tcPr>
            <w:tcW w:w="8040" w:type="dxa"/>
            <w:gridSpan w:val="3"/>
            <w:tcBorders>
              <w:top w:val="single" w:sz="8" w:space="0" w:color="auto"/>
              <w:left w:val="single" w:sz="8" w:space="0" w:color="auto"/>
              <w:bottom w:val="nil"/>
              <w:right w:val="single" w:sz="8" w:space="0" w:color="000000"/>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Wykaz działek wytypowanych do wyboru potencjalnego miejsca lokalizacji urządzeń punktu systemu kontrolno - informacyjnego  odcinka szlaku kajakowego</w:t>
            </w:r>
          </w:p>
        </w:tc>
        <w:tc>
          <w:tcPr>
            <w:tcW w:w="879" w:type="dxa"/>
            <w:vMerge w:val="restart"/>
            <w:tcBorders>
              <w:top w:val="nil"/>
              <w:left w:val="nil"/>
              <w:bottom w:val="single" w:sz="8" w:space="0" w:color="000000"/>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 xml:space="preserve">Ilość </w:t>
            </w:r>
            <w:proofErr w:type="spellStart"/>
            <w:r w:rsidRPr="00D50F13">
              <w:rPr>
                <w:rFonts w:ascii="Arial" w:eastAsia="Times New Roman" w:hAnsi="Arial" w:cs="Arial"/>
                <w:color w:val="auto"/>
                <w:kern w:val="0"/>
                <w:sz w:val="24"/>
                <w:szCs w:val="24"/>
              </w:rPr>
              <w:t>typowa-nych</w:t>
            </w:r>
            <w:proofErr w:type="spellEnd"/>
            <w:r w:rsidRPr="00D50F13">
              <w:rPr>
                <w:rFonts w:ascii="Arial" w:eastAsia="Times New Roman" w:hAnsi="Arial" w:cs="Arial"/>
                <w:color w:val="auto"/>
                <w:kern w:val="0"/>
                <w:sz w:val="24"/>
                <w:szCs w:val="24"/>
              </w:rPr>
              <w:t xml:space="preserve"> działek</w:t>
            </w:r>
          </w:p>
        </w:tc>
      </w:tr>
      <w:tr w:rsidR="00D50F13" w:rsidRPr="00D50F13" w:rsidTr="00D50F13">
        <w:trPr>
          <w:trHeight w:val="510"/>
        </w:trPr>
        <w:tc>
          <w:tcPr>
            <w:tcW w:w="591" w:type="dxa"/>
            <w:vMerge/>
            <w:tcBorders>
              <w:top w:val="nil"/>
              <w:left w:val="single" w:sz="8" w:space="0" w:color="auto"/>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06" w:type="dxa"/>
            <w:vMerge/>
            <w:tcBorders>
              <w:top w:val="nil"/>
              <w:left w:val="single" w:sz="8"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034" w:type="dxa"/>
            <w:vMerge/>
            <w:tcBorders>
              <w:top w:val="nil"/>
              <w:left w:val="single" w:sz="4" w:space="0" w:color="auto"/>
              <w:bottom w:val="single" w:sz="8" w:space="0" w:color="000000"/>
              <w:right w:val="single" w:sz="4"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372" w:type="dxa"/>
            <w:vMerge/>
            <w:tcBorders>
              <w:top w:val="nil"/>
              <w:left w:val="single" w:sz="4" w:space="0" w:color="auto"/>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c>
          <w:tcPr>
            <w:tcW w:w="1458" w:type="dxa"/>
            <w:vMerge/>
            <w:tcBorders>
              <w:top w:val="nil"/>
              <w:left w:val="nil"/>
              <w:bottom w:val="single" w:sz="8" w:space="0" w:color="000000"/>
              <w:right w:val="nil"/>
            </w:tcBorders>
            <w:vAlign w:val="center"/>
            <w:hideMark/>
          </w:tcPr>
          <w:p w:rsidR="00D50F13" w:rsidRPr="00D50F13" w:rsidRDefault="00D50F13" w:rsidP="00D50F13">
            <w:pPr>
              <w:spacing w:before="0" w:after="0" w:line="240" w:lineRule="auto"/>
              <w:rPr>
                <w:rFonts w:ascii="Arial" w:eastAsia="Times New Roman" w:hAnsi="Arial" w:cs="Arial"/>
                <w:b/>
                <w:bCs/>
                <w:color w:val="auto"/>
                <w:kern w:val="0"/>
                <w:sz w:val="24"/>
                <w:szCs w:val="24"/>
              </w:rPr>
            </w:pPr>
          </w:p>
        </w:tc>
        <w:tc>
          <w:tcPr>
            <w:tcW w:w="3198" w:type="dxa"/>
            <w:tcBorders>
              <w:top w:val="dashed" w:sz="4" w:space="0" w:color="auto"/>
              <w:left w:val="single" w:sz="8" w:space="0" w:color="auto"/>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nr działki</w:t>
            </w:r>
          </w:p>
        </w:tc>
        <w:tc>
          <w:tcPr>
            <w:tcW w:w="811" w:type="dxa"/>
            <w:tcBorders>
              <w:top w:val="dashed" w:sz="4" w:space="0" w:color="auto"/>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obręb</w:t>
            </w:r>
          </w:p>
        </w:tc>
        <w:tc>
          <w:tcPr>
            <w:tcW w:w="4031" w:type="dxa"/>
            <w:tcBorders>
              <w:top w:val="dashed" w:sz="4" w:space="0" w:color="auto"/>
              <w:left w:val="nil"/>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4"/>
                <w:szCs w:val="24"/>
              </w:rPr>
            </w:pPr>
            <w:r w:rsidRPr="00D50F13">
              <w:rPr>
                <w:rFonts w:ascii="Arial" w:eastAsia="Times New Roman" w:hAnsi="Arial" w:cs="Arial"/>
                <w:color w:val="auto"/>
                <w:kern w:val="0"/>
                <w:sz w:val="24"/>
                <w:szCs w:val="24"/>
              </w:rPr>
              <w:t>opis wstępnej lokalizacji punktu</w:t>
            </w:r>
          </w:p>
        </w:tc>
        <w:tc>
          <w:tcPr>
            <w:tcW w:w="879" w:type="dxa"/>
            <w:vMerge/>
            <w:tcBorders>
              <w:top w:val="nil"/>
              <w:left w:val="nil"/>
              <w:bottom w:val="single" w:sz="8" w:space="0" w:color="000000"/>
              <w:right w:val="single" w:sz="8" w:space="0" w:color="auto"/>
            </w:tcBorders>
            <w:vAlign w:val="center"/>
            <w:hideMark/>
          </w:tcPr>
          <w:p w:rsidR="00D50F13" w:rsidRPr="00D50F13" w:rsidRDefault="00D50F13" w:rsidP="00D50F13">
            <w:pPr>
              <w:spacing w:before="0" w:after="0" w:line="240" w:lineRule="auto"/>
              <w:rPr>
                <w:rFonts w:ascii="Arial" w:eastAsia="Times New Roman" w:hAnsi="Arial" w:cs="Arial"/>
                <w:color w:val="auto"/>
                <w:kern w:val="0"/>
                <w:sz w:val="24"/>
                <w:szCs w:val="24"/>
              </w:rPr>
            </w:pPr>
          </w:p>
        </w:tc>
      </w:tr>
      <w:tr w:rsidR="00D50F13" w:rsidRPr="00D50F13" w:rsidTr="00D50F13">
        <w:trPr>
          <w:trHeight w:val="615"/>
        </w:trPr>
        <w:tc>
          <w:tcPr>
            <w:tcW w:w="591" w:type="dxa"/>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lastRenderedPageBreak/>
              <w:t>7</w:t>
            </w:r>
          </w:p>
        </w:tc>
        <w:tc>
          <w:tcPr>
            <w:tcW w:w="1306"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Radunia</w:t>
            </w:r>
          </w:p>
        </w:tc>
        <w:tc>
          <w:tcPr>
            <w:tcW w:w="1034" w:type="dxa"/>
            <w:tcBorders>
              <w:top w:val="nil"/>
              <w:left w:val="single" w:sz="4" w:space="0" w:color="auto"/>
              <w:bottom w:val="single" w:sz="8" w:space="0" w:color="auto"/>
              <w:right w:val="single"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20D</w:t>
            </w:r>
          </w:p>
        </w:tc>
        <w:tc>
          <w:tcPr>
            <w:tcW w:w="1372"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20</w:t>
            </w:r>
          </w:p>
        </w:tc>
        <w:tc>
          <w:tcPr>
            <w:tcW w:w="1458" w:type="dxa"/>
            <w:tcBorders>
              <w:top w:val="nil"/>
              <w:left w:val="single" w:sz="8" w:space="0" w:color="auto"/>
              <w:bottom w:val="single" w:sz="8" w:space="0" w:color="auto"/>
              <w:right w:val="single" w:sz="8" w:space="0" w:color="auto"/>
            </w:tcBorders>
            <w:shd w:val="clear" w:color="auto" w:fill="auto"/>
            <w:vAlign w:val="bottom"/>
            <w:hideMark/>
          </w:tcPr>
          <w:p w:rsidR="00D50F13" w:rsidRPr="00D50F13" w:rsidRDefault="00D50F13" w:rsidP="00D50F13">
            <w:pPr>
              <w:spacing w:before="0" w:after="0" w:line="240" w:lineRule="auto"/>
              <w:jc w:val="center"/>
              <w:rPr>
                <w:rFonts w:ascii="Arial" w:eastAsia="Times New Roman" w:hAnsi="Arial" w:cs="Arial"/>
                <w:b/>
                <w:bCs/>
                <w:color w:val="auto"/>
                <w:kern w:val="0"/>
                <w:sz w:val="22"/>
                <w:szCs w:val="22"/>
              </w:rPr>
            </w:pPr>
            <w:r w:rsidRPr="00D50F13">
              <w:rPr>
                <w:rFonts w:ascii="Arial" w:eastAsia="Times New Roman" w:hAnsi="Arial" w:cs="Arial"/>
                <w:b/>
                <w:bCs/>
                <w:color w:val="auto"/>
                <w:kern w:val="0"/>
                <w:sz w:val="22"/>
                <w:szCs w:val="22"/>
              </w:rPr>
              <w:t>PRUSZCZ GDAŃSKI</w:t>
            </w:r>
          </w:p>
        </w:tc>
        <w:tc>
          <w:tcPr>
            <w:tcW w:w="3198" w:type="dxa"/>
            <w:tcBorders>
              <w:top w:val="nil"/>
              <w:left w:val="nil"/>
              <w:bottom w:val="single" w:sz="8" w:space="0" w:color="auto"/>
              <w:right w:val="nil"/>
            </w:tcBorders>
            <w:shd w:val="clear" w:color="000000" w:fill="FFFFCC"/>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356/8</w:t>
            </w:r>
          </w:p>
        </w:tc>
        <w:tc>
          <w:tcPr>
            <w:tcW w:w="811" w:type="dxa"/>
            <w:tcBorders>
              <w:top w:val="nil"/>
              <w:left w:val="dashed" w:sz="4" w:space="0" w:color="auto"/>
              <w:bottom w:val="single" w:sz="8" w:space="0" w:color="auto"/>
              <w:right w:val="dashed" w:sz="4" w:space="0" w:color="auto"/>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AR_3</w:t>
            </w:r>
          </w:p>
        </w:tc>
        <w:tc>
          <w:tcPr>
            <w:tcW w:w="4031" w:type="dxa"/>
            <w:tcBorders>
              <w:top w:val="nil"/>
              <w:left w:val="nil"/>
              <w:bottom w:val="single" w:sz="8" w:space="0" w:color="auto"/>
              <w:right w:val="nil"/>
            </w:tcBorders>
            <w:shd w:val="clear" w:color="auto" w:fill="auto"/>
            <w:vAlign w:val="center"/>
            <w:hideMark/>
          </w:tcPr>
          <w:p w:rsidR="00D50F13" w:rsidRPr="00D50F13" w:rsidRDefault="00D50F13" w:rsidP="00D50F13">
            <w:pPr>
              <w:spacing w:before="0" w:after="0" w:line="240" w:lineRule="auto"/>
              <w:jc w:val="center"/>
              <w:rPr>
                <w:rFonts w:ascii="Arial" w:eastAsia="Times New Roman" w:hAnsi="Arial" w:cs="Arial"/>
                <w:color w:val="auto"/>
                <w:kern w:val="0"/>
                <w:sz w:val="22"/>
                <w:szCs w:val="22"/>
              </w:rPr>
            </w:pPr>
            <w:r w:rsidRPr="00D50F13">
              <w:rPr>
                <w:rFonts w:ascii="Arial" w:eastAsia="Times New Roman" w:hAnsi="Arial" w:cs="Arial"/>
                <w:color w:val="auto"/>
                <w:kern w:val="0"/>
                <w:sz w:val="22"/>
                <w:szCs w:val="22"/>
              </w:rPr>
              <w:t>Juszkowo</w:t>
            </w:r>
          </w:p>
        </w:tc>
        <w:tc>
          <w:tcPr>
            <w:tcW w:w="879" w:type="dxa"/>
            <w:tcBorders>
              <w:top w:val="nil"/>
              <w:left w:val="single" w:sz="8" w:space="0" w:color="auto"/>
              <w:bottom w:val="single" w:sz="8" w:space="0" w:color="auto"/>
              <w:right w:val="single" w:sz="8" w:space="0" w:color="auto"/>
            </w:tcBorders>
            <w:shd w:val="clear" w:color="auto" w:fill="auto"/>
            <w:vAlign w:val="center"/>
            <w:hideMark/>
          </w:tcPr>
          <w:p w:rsidR="00D50F13" w:rsidRPr="00D50F13" w:rsidRDefault="00D50F13" w:rsidP="00D50F13">
            <w:pPr>
              <w:spacing w:before="0" w:after="0" w:line="240" w:lineRule="auto"/>
              <w:jc w:val="center"/>
              <w:rPr>
                <w:rFonts w:ascii="Czcionka tekstu podstawowego" w:eastAsia="Times New Roman" w:hAnsi="Czcionka tekstu podstawowego"/>
                <w:b/>
                <w:bCs/>
                <w:color w:val="000000"/>
                <w:kern w:val="0"/>
                <w:sz w:val="22"/>
                <w:szCs w:val="22"/>
              </w:rPr>
            </w:pPr>
            <w:r w:rsidRPr="00D50F13">
              <w:rPr>
                <w:rFonts w:ascii="Czcionka tekstu podstawowego" w:eastAsia="Times New Roman" w:hAnsi="Czcionka tekstu podstawowego"/>
                <w:b/>
                <w:bCs/>
                <w:color w:val="000000"/>
                <w:kern w:val="0"/>
                <w:sz w:val="22"/>
                <w:szCs w:val="22"/>
              </w:rPr>
              <w:t>1</w:t>
            </w:r>
          </w:p>
        </w:tc>
      </w:tr>
    </w:tbl>
    <w:p w:rsidR="00D50F13" w:rsidRDefault="00D50F13">
      <w:pPr>
        <w:spacing w:before="0" w:after="0" w:line="240" w:lineRule="auto"/>
        <w:rPr>
          <w:rFonts w:ascii="Calibri" w:eastAsia="Times New Roman" w:hAnsi="Calibri"/>
          <w:b/>
          <w:bCs/>
          <w:color w:val="CE690C"/>
          <w:sz w:val="28"/>
          <w:szCs w:val="28"/>
        </w:rPr>
      </w:pPr>
    </w:p>
    <w:p w:rsidR="0026743D" w:rsidRDefault="0026743D">
      <w:pPr>
        <w:spacing w:before="0" w:after="0" w:line="240" w:lineRule="auto"/>
        <w:rPr>
          <w:rFonts w:ascii="Calibri" w:eastAsia="Times New Roman" w:hAnsi="Calibri"/>
          <w:b/>
          <w:bCs/>
          <w:color w:val="000000" w:themeColor="text1"/>
          <w:sz w:val="28"/>
          <w:szCs w:val="28"/>
        </w:rPr>
      </w:pPr>
      <w:r>
        <w:rPr>
          <w:color w:val="000000" w:themeColor="text1"/>
        </w:rPr>
        <w:br w:type="page"/>
      </w:r>
    </w:p>
    <w:p w:rsidR="00DE25A4" w:rsidRDefault="00DE25A4" w:rsidP="0026743D">
      <w:pPr>
        <w:pStyle w:val="Nagwek1"/>
        <w:rPr>
          <w:color w:val="000000" w:themeColor="text1"/>
        </w:rPr>
        <w:sectPr w:rsidR="00DE25A4" w:rsidSect="00D50F13">
          <w:headerReference w:type="default" r:id="rId43"/>
          <w:pgSz w:w="16839" w:h="11907" w:orient="landscape" w:code="9"/>
          <w:pgMar w:top="1134" w:right="1911" w:bottom="1276" w:left="1134" w:header="426" w:footer="307" w:gutter="0"/>
          <w:cols w:space="708"/>
          <w:docGrid w:linePitch="360"/>
        </w:sectPr>
      </w:pPr>
    </w:p>
    <w:p w:rsidR="0026743D" w:rsidRPr="00045909" w:rsidRDefault="00DE25A4" w:rsidP="0026743D">
      <w:pPr>
        <w:pStyle w:val="Nagwek1"/>
        <w:rPr>
          <w:color w:val="000000" w:themeColor="text1"/>
        </w:rPr>
      </w:pPr>
      <w:bookmarkStart w:id="11" w:name="_Toc430242692"/>
      <w:r>
        <w:rPr>
          <w:color w:val="000000" w:themeColor="text1"/>
        </w:rPr>
        <w:lastRenderedPageBreak/>
        <w:t>Zarządzanie Systemem Informacji Kajakowej</w:t>
      </w:r>
      <w:bookmarkEnd w:id="11"/>
    </w:p>
    <w:p w:rsidR="0026743D" w:rsidRDefault="0026743D">
      <w:pPr>
        <w:spacing w:before="0" w:after="0" w:line="240" w:lineRule="auto"/>
      </w:pPr>
    </w:p>
    <w:p w:rsidR="0026743D" w:rsidRPr="007119F0" w:rsidRDefault="0026743D" w:rsidP="005D101E">
      <w:pPr>
        <w:spacing w:before="360"/>
        <w:jc w:val="both"/>
      </w:pPr>
    </w:p>
    <w:sectPr w:rsidR="0026743D" w:rsidRPr="007119F0" w:rsidSect="00DE25A4">
      <w:headerReference w:type="default" r:id="rId44"/>
      <w:pgSz w:w="11907" w:h="16839" w:code="9"/>
      <w:pgMar w:top="1134" w:right="1134" w:bottom="1911" w:left="1276" w:header="426" w:footer="3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445" w:rsidRDefault="001C3445">
      <w:pPr>
        <w:spacing w:after="0" w:line="240" w:lineRule="auto"/>
      </w:pPr>
      <w:r>
        <w:separator/>
      </w:r>
    </w:p>
  </w:endnote>
  <w:endnote w:type="continuationSeparator" w:id="0">
    <w:p w:rsidR="001C3445" w:rsidRDefault="001C3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E720FF">
    <w:pPr>
      <w:pStyle w:val="Stopka0"/>
      <w:tabs>
        <w:tab w:val="center" w:pos="4439"/>
        <w:tab w:val="right" w:pos="8879"/>
      </w:tabs>
    </w:pPr>
    <w:r>
      <w:tab/>
    </w:r>
    <w:r>
      <w:rPr>
        <w:noProof/>
      </w:rPr>
      <w:drawing>
        <wp:inline distT="0" distB="0" distL="0" distR="0">
          <wp:extent cx="4293870" cy="430530"/>
          <wp:effectExtent l="0" t="0" r="0" b="762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31" t="57518" r="5827" b="25565"/>
                  <a:stretch>
                    <a:fillRect/>
                  </a:stretch>
                </pic:blipFill>
                <pic:spPr bwMode="auto">
                  <a:xfrm>
                    <a:off x="0" y="0"/>
                    <a:ext cx="4293870" cy="430530"/>
                  </a:xfrm>
                  <a:prstGeom prst="rect">
                    <a:avLst/>
                  </a:prstGeom>
                  <a:noFill/>
                  <a:ln>
                    <a:noFill/>
                  </a:ln>
                </pic:spPr>
              </pic:pic>
            </a:graphicData>
          </a:graphic>
        </wp:inline>
      </w:drawing>
    </w:r>
    <w:r w:rsidRPr="00560F94">
      <w:rPr>
        <w:noProof/>
        <w:lang w:val="en-GB" w:eastAsia="en-GB"/>
      </w:rPr>
      <w:pict>
        <v:rect id="Rectangle 457" o:spid="_x0000_s6147" style="position:absolute;margin-left:-54.6pt;margin-top:47.15pt;width:76pt;height:11.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" filled="f" stroked="f" strokeweight=".5pt">
          <v:textbox style="mso-next-textbox:#Rectangle 457" inset="0,0,0,0">
            <w:txbxContent>
              <w:p w:rsidR="001C3445" w:rsidRDefault="001C3445" w:rsidP="00A25500">
                <w:pPr>
                  <w:kinsoku w:val="0"/>
                  <w:overflowPunct w:val="0"/>
                  <w:spacing w:before="0" w:after="0"/>
                  <w:textAlignment w:val="baseline"/>
                </w:pPr>
                <w:r>
                  <w:rPr>
                    <w:rFonts w:ascii="Calibri" w:hAnsi="Calibri"/>
                    <w:color w:val="8AA5CB"/>
                    <w:kern w:val="24"/>
                    <w:sz w:val="16"/>
                    <w:szCs w:val="16"/>
                    <w:lang w:val="en-GB"/>
                  </w:rPr>
                  <w:t>©</w:t>
                </w:r>
                <w:r>
                  <w:rPr>
                    <w:rFonts w:ascii="Calibri" w:hAnsi="Calibri"/>
                    <w:color w:val="8AA5CB"/>
                    <w:kern w:val="24"/>
                    <w:sz w:val="16"/>
                    <w:szCs w:val="16"/>
                  </w:rPr>
                  <w:t xml:space="preserve"> </w:t>
                </w:r>
                <w:r>
                  <w:rPr>
                    <w:rFonts w:ascii="Calibri" w:hAnsi="Calibri"/>
                    <w:color w:val="8AA5CB"/>
                    <w:kern w:val="24"/>
                    <w:sz w:val="16"/>
                    <w:szCs w:val="16"/>
                    <w:lang w:val="en-GB"/>
                  </w:rPr>
                  <w:t>20</w:t>
                </w:r>
                <w:r>
                  <w:rPr>
                    <w:rFonts w:ascii="Calibri" w:hAnsi="Calibri"/>
                    <w:color w:val="8AA5CB"/>
                    <w:kern w:val="24"/>
                    <w:sz w:val="16"/>
                    <w:szCs w:val="16"/>
                  </w:rPr>
                  <w:t>15</w:t>
                </w:r>
                <w:r>
                  <w:rPr>
                    <w:rFonts w:ascii="Calibri" w:hAnsi="Calibri"/>
                    <w:color w:val="8AA5CB"/>
                    <w:kern w:val="24"/>
                    <w:sz w:val="16"/>
                    <w:szCs w:val="16"/>
                    <w:lang w:val="en-GB"/>
                  </w:rPr>
                  <w:t xml:space="preserve"> </w:t>
                </w:r>
                <w:r>
                  <w:rPr>
                    <w:rFonts w:ascii="Calibri" w:hAnsi="Calibri"/>
                    <w:color w:val="8AA5CB"/>
                    <w:kern w:val="24"/>
                    <w:sz w:val="16"/>
                    <w:szCs w:val="16"/>
                  </w:rPr>
                  <w:t xml:space="preserve"> NFC </w:t>
                </w:r>
                <w:proofErr w:type="spellStart"/>
                <w:r>
                  <w:rPr>
                    <w:rFonts w:ascii="Calibri" w:hAnsi="Calibri"/>
                    <w:color w:val="8AA5CB"/>
                    <w:kern w:val="24"/>
                    <w:sz w:val="16"/>
                    <w:szCs w:val="16"/>
                  </w:rPr>
                  <w:t>Vision</w:t>
                </w:r>
                <w:proofErr w:type="spellEnd"/>
                <w:r>
                  <w:rPr>
                    <w:rFonts w:ascii="Calibri" w:hAnsi="Calibri"/>
                    <w:color w:val="8AA5CB"/>
                    <w:kern w:val="24"/>
                    <w:sz w:val="16"/>
                    <w:szCs w:val="16"/>
                  </w:rPr>
                  <w:t xml:space="preserve"> </w:t>
                </w:r>
                <w:r>
                  <w:rPr>
                    <w:rFonts w:ascii="Calibri" w:hAnsi="Calibri" w:cs="Arial"/>
                    <w:color w:val="8AA5CB"/>
                    <w:kern w:val="24"/>
                    <w:sz w:val="16"/>
                    <w:szCs w:val="16"/>
                  </w:rPr>
                  <w:t xml:space="preserve"> </w:t>
                </w:r>
              </w:p>
            </w:txbxContent>
          </v:textbox>
          <w10:wrap type="square"/>
        </v:rect>
      </w:pict>
    </w:r>
    <w:fldSimple w:instr="PAGE   \* MERGEFORMAT">
      <w:r w:rsidR="00205C67">
        <w:rPr>
          <w:noProof/>
        </w:rPr>
        <w:t>1</w:t>
      </w:r>
    </w:fldSimple>
    <w:r>
      <w:rPr>
        <w:noProof/>
      </w:rPr>
      <w:tab/>
    </w:r>
  </w:p>
  <w:p w:rsidR="001C3445" w:rsidRDefault="001C3445">
    <w:pPr>
      <w:pStyle w:val="Stopka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A25500">
    <w:pPr>
      <w:pStyle w:val="Stopka0"/>
      <w:jc w:val="center"/>
    </w:pPr>
    <w:r w:rsidRPr="00560F94">
      <w:rPr>
        <w:noProof/>
        <w:lang w:val="en-GB" w:eastAsia="en-GB"/>
      </w:rPr>
      <w:pict>
        <v:rect id="_x0000_s6146" style="position:absolute;left:0;text-align:left;margin-left:-54.6pt;margin-top:47.15pt;width:76pt;height:11.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" filled="f" stroked="f" strokeweight=".5pt">
          <v:textbox style="mso-next-textbox:#_x0000_s6146" inset="0,0,0,0">
            <w:txbxContent>
              <w:p w:rsidR="001C3445" w:rsidRDefault="001C3445" w:rsidP="00A25500">
                <w:pPr>
                  <w:kinsoku w:val="0"/>
                  <w:overflowPunct w:val="0"/>
                  <w:spacing w:before="0" w:after="0"/>
                  <w:textAlignment w:val="baseline"/>
                </w:pPr>
                <w:r>
                  <w:rPr>
                    <w:rFonts w:ascii="Calibri" w:hAnsi="Calibri"/>
                    <w:color w:val="8AA5CB"/>
                    <w:kern w:val="24"/>
                    <w:sz w:val="16"/>
                    <w:szCs w:val="16"/>
                    <w:lang w:val="en-GB"/>
                  </w:rPr>
                  <w:t>©</w:t>
                </w:r>
                <w:r>
                  <w:rPr>
                    <w:rFonts w:ascii="Calibri" w:hAnsi="Calibri"/>
                    <w:color w:val="8AA5CB"/>
                    <w:kern w:val="24"/>
                    <w:sz w:val="16"/>
                    <w:szCs w:val="16"/>
                  </w:rPr>
                  <w:t xml:space="preserve"> </w:t>
                </w:r>
                <w:r>
                  <w:rPr>
                    <w:rFonts w:ascii="Calibri" w:hAnsi="Calibri"/>
                    <w:color w:val="8AA5CB"/>
                    <w:kern w:val="24"/>
                    <w:sz w:val="16"/>
                    <w:szCs w:val="16"/>
                    <w:lang w:val="en-GB"/>
                  </w:rPr>
                  <w:t>20</w:t>
                </w:r>
                <w:r>
                  <w:rPr>
                    <w:rFonts w:ascii="Calibri" w:hAnsi="Calibri"/>
                    <w:color w:val="8AA5CB"/>
                    <w:kern w:val="24"/>
                    <w:sz w:val="16"/>
                    <w:szCs w:val="16"/>
                  </w:rPr>
                  <w:t>15</w:t>
                </w:r>
                <w:r>
                  <w:rPr>
                    <w:rFonts w:ascii="Calibri" w:hAnsi="Calibri"/>
                    <w:color w:val="8AA5CB"/>
                    <w:kern w:val="24"/>
                    <w:sz w:val="16"/>
                    <w:szCs w:val="16"/>
                    <w:lang w:val="en-GB"/>
                  </w:rPr>
                  <w:t xml:space="preserve"> </w:t>
                </w:r>
                <w:r>
                  <w:rPr>
                    <w:rFonts w:ascii="Calibri" w:hAnsi="Calibri"/>
                    <w:color w:val="8AA5CB"/>
                    <w:kern w:val="24"/>
                    <w:sz w:val="16"/>
                    <w:szCs w:val="16"/>
                  </w:rPr>
                  <w:t xml:space="preserve"> NFC </w:t>
                </w:r>
                <w:proofErr w:type="spellStart"/>
                <w:r>
                  <w:rPr>
                    <w:rFonts w:ascii="Calibri" w:hAnsi="Calibri"/>
                    <w:color w:val="8AA5CB"/>
                    <w:kern w:val="24"/>
                    <w:sz w:val="16"/>
                    <w:szCs w:val="16"/>
                  </w:rPr>
                  <w:t>Vision</w:t>
                </w:r>
                <w:proofErr w:type="spellEnd"/>
                <w:r>
                  <w:rPr>
                    <w:rFonts w:ascii="Calibri" w:hAnsi="Calibri"/>
                    <w:color w:val="8AA5CB"/>
                    <w:kern w:val="24"/>
                    <w:sz w:val="16"/>
                    <w:szCs w:val="16"/>
                  </w:rPr>
                  <w:t xml:space="preserve"> </w:t>
                </w:r>
                <w:r>
                  <w:rPr>
                    <w:rFonts w:ascii="Calibri" w:hAnsi="Calibri" w:cs="Arial"/>
                    <w:color w:val="8AA5CB"/>
                    <w:kern w:val="24"/>
                    <w:sz w:val="16"/>
                    <w:szCs w:val="16"/>
                  </w:rPr>
                  <w:t xml:space="preserve"> </w:t>
                </w:r>
              </w:p>
            </w:txbxContent>
          </v:textbox>
          <w10:wrap type="square"/>
        </v:rect>
      </w:pict>
    </w:r>
    <w:r>
      <w:rPr>
        <w:noProof/>
      </w:rPr>
      <w:drawing>
        <wp:inline distT="0" distB="0" distL="0" distR="0">
          <wp:extent cx="4293870" cy="43053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31" t="57518" r="5827" b="25565"/>
                  <a:stretch>
                    <a:fillRect/>
                  </a:stretch>
                </pic:blipFill>
                <pic:spPr bwMode="auto">
                  <a:xfrm>
                    <a:off x="0" y="0"/>
                    <a:ext cx="4293870" cy="430530"/>
                  </a:xfrm>
                  <a:prstGeom prst="rect">
                    <a:avLst/>
                  </a:prstGeom>
                  <a:noFill/>
                  <a:ln>
                    <a:noFill/>
                  </a:ln>
                </pic:spPr>
              </pic:pic>
            </a:graphicData>
          </a:graphic>
        </wp:inline>
      </w:drawing>
    </w:r>
    <w:fldSimple w:instr="PAGE   \* MERGEFORMAT">
      <w:r w:rsidR="006C7FF4">
        <w:rPr>
          <w:noProof/>
        </w:rPr>
        <w:t>0</w:t>
      </w:r>
    </w:fldSimple>
  </w:p>
  <w:p w:rsidR="001C3445" w:rsidRPr="00A70831" w:rsidRDefault="001C3445" w:rsidP="00A25500">
    <w:pPr>
      <w:pStyle w:val="Stopka0"/>
    </w:pPr>
  </w:p>
  <w:p w:rsidR="001C3445" w:rsidRPr="00A25500" w:rsidRDefault="001C3445" w:rsidP="00A25500">
    <w:pPr>
      <w:pStyle w:val="Stopka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D50F13">
    <w:pPr>
      <w:pStyle w:val="Stopka0"/>
      <w:jc w:val="right"/>
    </w:pPr>
    <w:r w:rsidRPr="00560F94">
      <w:rPr>
        <w:noProof/>
        <w:lang w:val="en-GB" w:eastAsia="en-GB"/>
      </w:rPr>
      <w:pict>
        <v:rect id="_x0000_s6145" style="position:absolute;left:0;text-align:left;margin-left:-54.6pt;margin-top:47.15pt;width:76.3pt;height:11.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" filled="f" stroked="f" strokeweight=".5pt">
          <v:textbox style="mso-next-textbox:#_x0000_s6145" inset="0,0,0,0">
            <w:txbxContent>
              <w:p w:rsidR="001C3445" w:rsidRDefault="001C3445" w:rsidP="00A70831">
                <w:pPr>
                  <w:kinsoku w:val="0"/>
                  <w:overflowPunct w:val="0"/>
                  <w:spacing w:before="0" w:after="0"/>
                  <w:textAlignment w:val="baseline"/>
                </w:pPr>
                <w:r>
                  <w:rPr>
                    <w:rFonts w:ascii="Calibri" w:hAnsi="Calibri"/>
                    <w:color w:val="8AA5CB"/>
                    <w:kern w:val="24"/>
                    <w:sz w:val="16"/>
                    <w:szCs w:val="16"/>
                    <w:lang w:val="en-GB"/>
                  </w:rPr>
                  <w:t>©</w:t>
                </w:r>
                <w:r>
                  <w:rPr>
                    <w:rFonts w:ascii="Calibri" w:hAnsi="Calibri"/>
                    <w:color w:val="8AA5CB"/>
                    <w:kern w:val="24"/>
                    <w:sz w:val="16"/>
                    <w:szCs w:val="16"/>
                  </w:rPr>
                  <w:t xml:space="preserve"> </w:t>
                </w:r>
                <w:r>
                  <w:rPr>
                    <w:rFonts w:ascii="Calibri" w:hAnsi="Calibri"/>
                    <w:color w:val="8AA5CB"/>
                    <w:kern w:val="24"/>
                    <w:sz w:val="16"/>
                    <w:szCs w:val="16"/>
                    <w:lang w:val="en-GB"/>
                  </w:rPr>
                  <w:t>20</w:t>
                </w:r>
                <w:r>
                  <w:rPr>
                    <w:rFonts w:ascii="Calibri" w:hAnsi="Calibri"/>
                    <w:color w:val="8AA5CB"/>
                    <w:kern w:val="24"/>
                    <w:sz w:val="16"/>
                    <w:szCs w:val="16"/>
                  </w:rPr>
                  <w:t>15</w:t>
                </w:r>
                <w:r>
                  <w:rPr>
                    <w:rFonts w:ascii="Calibri" w:hAnsi="Calibri"/>
                    <w:color w:val="8AA5CB"/>
                    <w:kern w:val="24"/>
                    <w:sz w:val="16"/>
                    <w:szCs w:val="16"/>
                    <w:lang w:val="en-GB"/>
                  </w:rPr>
                  <w:t xml:space="preserve"> </w:t>
                </w:r>
                <w:r>
                  <w:rPr>
                    <w:rFonts w:ascii="Calibri" w:hAnsi="Calibri"/>
                    <w:color w:val="8AA5CB"/>
                    <w:kern w:val="24"/>
                    <w:sz w:val="16"/>
                    <w:szCs w:val="16"/>
                  </w:rPr>
                  <w:t xml:space="preserve"> NFC </w:t>
                </w:r>
                <w:proofErr w:type="spellStart"/>
                <w:r>
                  <w:rPr>
                    <w:rFonts w:ascii="Calibri" w:hAnsi="Calibri"/>
                    <w:color w:val="8AA5CB"/>
                    <w:kern w:val="24"/>
                    <w:sz w:val="16"/>
                    <w:szCs w:val="16"/>
                  </w:rPr>
                  <w:t>Vision</w:t>
                </w:r>
                <w:proofErr w:type="spellEnd"/>
                <w:r>
                  <w:rPr>
                    <w:rFonts w:ascii="Calibri" w:hAnsi="Calibri"/>
                    <w:color w:val="8AA5CB"/>
                    <w:kern w:val="24"/>
                    <w:sz w:val="16"/>
                    <w:szCs w:val="16"/>
                  </w:rPr>
                  <w:t xml:space="preserve"> </w:t>
                </w:r>
                <w:r>
                  <w:rPr>
                    <w:rFonts w:ascii="Calibri" w:hAnsi="Calibri" w:cs="Arial"/>
                    <w:color w:val="8AA5CB"/>
                    <w:kern w:val="24"/>
                    <w:sz w:val="16"/>
                    <w:szCs w:val="16"/>
                  </w:rPr>
                  <w:t xml:space="preserve"> </w:t>
                </w:r>
              </w:p>
            </w:txbxContent>
          </v:textbox>
          <w10:wrap type="square"/>
        </v:rect>
      </w:pict>
    </w:r>
    <w:r>
      <w:t xml:space="preserve">          </w:t>
    </w:r>
    <w:fldSimple w:instr="PAGE   \* MERGEFORMAT">
      <w:r w:rsidR="007070C2">
        <w:rPr>
          <w:noProof/>
        </w:rPr>
        <w:t>39</w:t>
      </w:r>
    </w:fldSimple>
    <w:r>
      <w:rPr>
        <w:noProof/>
      </w:rPr>
      <w:drawing>
        <wp:inline distT="0" distB="0" distL="0" distR="0">
          <wp:extent cx="4293870" cy="430530"/>
          <wp:effectExtent l="0" t="0" r="0" b="7620"/>
          <wp:docPr id="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31" t="57518" r="5827" b="25565"/>
                  <a:stretch>
                    <a:fillRect/>
                  </a:stretch>
                </pic:blipFill>
                <pic:spPr bwMode="auto">
                  <a:xfrm>
                    <a:off x="0" y="0"/>
                    <a:ext cx="4293870" cy="430530"/>
                  </a:xfrm>
                  <a:prstGeom prst="rect">
                    <a:avLst/>
                  </a:prstGeom>
                  <a:noFill/>
                  <a:ln>
                    <a:noFill/>
                  </a:ln>
                </pic:spPr>
              </pic:pic>
            </a:graphicData>
          </a:graphic>
        </wp:inline>
      </w:drawing>
    </w:r>
  </w:p>
  <w:p w:rsidR="001C3445" w:rsidRPr="00A70831" w:rsidRDefault="001C3445" w:rsidP="00A70831">
    <w:pPr>
      <w:pStyle w:val="Stopk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445" w:rsidRDefault="001C3445">
      <w:pPr>
        <w:spacing w:after="0" w:line="240" w:lineRule="auto"/>
      </w:pPr>
      <w:r>
        <w:separator/>
      </w:r>
    </w:p>
  </w:footnote>
  <w:footnote w:type="continuationSeparator" w:id="0">
    <w:p w:rsidR="001C3445" w:rsidRDefault="001C34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250EC7">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Spis Treści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FD1B09">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ARCHITEKTURA SYSTEMU</w:t>
    </w:r>
  </w:p>
  <w:p w:rsidR="001C3445" w:rsidRPr="00CD06EC" w:rsidRDefault="001C3445" w:rsidP="00CD06EC">
    <w:pPr>
      <w:pStyle w:val="Nagwek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95C" w:rsidRDefault="0053395C" w:rsidP="00FD1B09">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Elementy SYSTEMU</w:t>
    </w:r>
  </w:p>
  <w:p w:rsidR="0053395C" w:rsidRPr="00CD06EC" w:rsidRDefault="0053395C" w:rsidP="00CD06EC">
    <w:pPr>
      <w:pStyle w:val="Nagwek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FD1B09">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KOMUNIKACJA Z SYSTEMAMI ZEWNETRZNYMI</w:t>
    </w:r>
  </w:p>
  <w:p w:rsidR="001C3445" w:rsidRPr="00CD06EC" w:rsidRDefault="001C3445" w:rsidP="00CD06EC">
    <w:pPr>
      <w:pStyle w:val="Nagwek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0224D7">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left="0" w:right="-665"/>
    </w:pPr>
    <w:r>
      <w:t>Lokalizacje punktów pomiarowych</w:t>
    </w:r>
  </w:p>
  <w:p w:rsidR="001C3445" w:rsidRPr="00CD06EC" w:rsidRDefault="001C3445" w:rsidP="00CD06EC">
    <w:pPr>
      <w:pStyle w:val="Nagwek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0224D7">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left="0" w:right="-665"/>
    </w:pPr>
    <w:r>
      <w:t>Zarządzanie Systemem InformacjiKajakowej</w:t>
    </w:r>
  </w:p>
  <w:p w:rsidR="001C3445" w:rsidRPr="00CD06EC" w:rsidRDefault="001C3445" w:rsidP="00CD06EC">
    <w:pPr>
      <w:pStyle w:val="Nagwek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8D74E3">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Koncepcja systemu SIK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250EC7">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WYMAGANIA Biznesowe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8D74E3">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Podstawa opracowania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Pr="00C47113" w:rsidRDefault="001C3445" w:rsidP="008D74E3">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rPr>
        <w:sz w:val="44"/>
        <w:szCs w:val="44"/>
      </w:rPr>
    </w:pPr>
    <w:r w:rsidRPr="00C47113">
      <w:rPr>
        <w:sz w:val="44"/>
        <w:szCs w:val="44"/>
      </w:rPr>
      <w:t>Zrozumienie i cele projektU</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Pr="00C47113" w:rsidRDefault="001C3445" w:rsidP="008D74E3">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rPr>
        <w:sz w:val="44"/>
        <w:szCs w:val="44"/>
      </w:rPr>
    </w:pPr>
    <w:r w:rsidRPr="00C47113">
      <w:rPr>
        <w:sz w:val="44"/>
        <w:szCs w:val="44"/>
      </w:rPr>
      <w:t>Koncepcja Systemu Informacji Kajakowej SIK</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Pr="00C47113" w:rsidRDefault="001C3445" w:rsidP="008D74E3">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rPr>
        <w:sz w:val="44"/>
        <w:szCs w:val="44"/>
      </w:rPr>
    </w:pPr>
    <w:r w:rsidRPr="00C47113">
      <w:rPr>
        <w:sz w:val="44"/>
        <w:szCs w:val="44"/>
      </w:rPr>
      <w:t xml:space="preserve">Wymagania </w:t>
    </w:r>
    <w:r>
      <w:rPr>
        <w:sz w:val="44"/>
        <w:szCs w:val="44"/>
      </w:rPr>
      <w:t>biznesowe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FD1B09">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WYMAGANIA FUNKCJONALNE</w:t>
    </w:r>
  </w:p>
  <w:p w:rsidR="001C3445" w:rsidRPr="00CD06EC" w:rsidRDefault="001C3445" w:rsidP="00CD06EC">
    <w:pPr>
      <w:pStyle w:val="Nagwek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445" w:rsidRDefault="001C3445" w:rsidP="00FD1B09">
    <w:pPr>
      <w:pStyle w:val="Nagwekcieniowany"/>
      <w:pBdr>
        <w:top w:val="single" w:sz="4" w:space="2" w:color="auto"/>
        <w:left w:val="single" w:sz="4" w:space="6" w:color="auto"/>
        <w:bottom w:val="single" w:sz="4" w:space="2" w:color="auto"/>
        <w:right w:val="single" w:sz="4" w:space="6" w:color="auto"/>
      </w:pBdr>
      <w:shd w:val="clear" w:color="auto" w:fill="4E77B0"/>
      <w:tabs>
        <w:tab w:val="left" w:pos="5032"/>
      </w:tabs>
      <w:ind w:right="-48"/>
    </w:pPr>
    <w:r>
      <w:t>WYMAGANIA NIEFUNKCJONALNE</w:t>
    </w:r>
  </w:p>
  <w:p w:rsidR="001C3445" w:rsidRPr="00CD06EC" w:rsidRDefault="001C3445" w:rsidP="00CD06EC">
    <w:pPr>
      <w:pStyle w:val="Nagwek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Listapunktowana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Listapunktowana"/>
      <w:lvlText w:val="•"/>
      <w:lvlJc w:val="left"/>
      <w:pPr>
        <w:ind w:left="360" w:hanging="360"/>
      </w:pPr>
      <w:rPr>
        <w:rFonts w:ascii="Cambria" w:hAnsi="Cambria" w:hint="default"/>
        <w:color w:val="F38E31"/>
      </w:rPr>
    </w:lvl>
  </w:abstractNum>
  <w:abstractNum w:abstractNumId="5">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1C1012A"/>
    <w:multiLevelType w:val="hybridMultilevel"/>
    <w:tmpl w:val="A51460EE"/>
    <w:lvl w:ilvl="0" w:tplc="09E021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AB5343"/>
    <w:multiLevelType w:val="hybridMultilevel"/>
    <w:tmpl w:val="FE22FF1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E4B0EE0"/>
    <w:multiLevelType w:val="hybridMultilevel"/>
    <w:tmpl w:val="658C2A82"/>
    <w:lvl w:ilvl="0" w:tplc="8D42876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D2069"/>
    <w:multiLevelType w:val="hybridMultilevel"/>
    <w:tmpl w:val="342E5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05E1CC4"/>
    <w:multiLevelType w:val="hybridMultilevel"/>
    <w:tmpl w:val="95729C66"/>
    <w:lvl w:ilvl="0" w:tplc="619644E6">
      <w:start w:val="1"/>
      <w:numFmt w:val="bullet"/>
      <w:lvlText w:val=""/>
      <w:lvlJc w:val="left"/>
      <w:pPr>
        <w:ind w:left="774" w:hanging="360"/>
      </w:pPr>
      <w:rPr>
        <w:rFonts w:ascii="Symbol" w:hAnsi="Symbol" w:hint="default"/>
        <w:color w:val="FF0000"/>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7">
    <w:nsid w:val="164D44B0"/>
    <w:multiLevelType w:val="hybridMultilevel"/>
    <w:tmpl w:val="EF1A544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90D5062"/>
    <w:multiLevelType w:val="hybridMultilevel"/>
    <w:tmpl w:val="FEDC0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A340189"/>
    <w:multiLevelType w:val="hybridMultilevel"/>
    <w:tmpl w:val="2342F0C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B6F205A"/>
    <w:multiLevelType w:val="multilevel"/>
    <w:tmpl w:val="9CA4ABB8"/>
    <w:styleLink w:val="Raportroczny"/>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1D9F23C0"/>
    <w:multiLevelType w:val="hybridMultilevel"/>
    <w:tmpl w:val="A3D490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1FC6A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5833EA9"/>
    <w:multiLevelType w:val="hybridMultilevel"/>
    <w:tmpl w:val="819261A8"/>
    <w:lvl w:ilvl="0" w:tplc="CA5EF416">
      <w:start w:val="1"/>
      <w:numFmt w:val="upperRoman"/>
      <w:lvlText w:val="%1."/>
      <w:lvlJc w:val="left"/>
      <w:pPr>
        <w:ind w:left="1080" w:hanging="720"/>
      </w:pPr>
      <w:rPr>
        <w:rFonts w:ascii="Calibri" w:hAnsi="Calibri" w:cs="Times New Roman" w:hint="default"/>
        <w:color w:val="FFFFFF"/>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2FC310EB"/>
    <w:multiLevelType w:val="hybridMultilevel"/>
    <w:tmpl w:val="7C8097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017D5C"/>
    <w:multiLevelType w:val="hybridMultilevel"/>
    <w:tmpl w:val="006467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67F6A45"/>
    <w:multiLevelType w:val="multilevel"/>
    <w:tmpl w:val="80C0D6D2"/>
    <w:lvl w:ilvl="0">
      <w:start w:val="1"/>
      <w:numFmt w:val="decimal"/>
      <w:pStyle w:val="Listanumerowana"/>
      <w:lvlText w:val="%1."/>
      <w:lvlJc w:val="left"/>
      <w:pPr>
        <w:ind w:left="360" w:hanging="360"/>
      </w:pPr>
      <w:rPr>
        <w:rFonts w:cs="Times New Roman" w:hint="default"/>
      </w:rPr>
    </w:lvl>
    <w:lvl w:ilvl="1">
      <w:start w:val="1"/>
      <w:numFmt w:val="decimal"/>
      <w:pStyle w:val="Listanumerowana2"/>
      <w:suff w:val="space"/>
      <w:lvlText w:val="%1.%2"/>
      <w:lvlJc w:val="left"/>
      <w:pPr>
        <w:ind w:left="936" w:hanging="576"/>
      </w:pPr>
      <w:rPr>
        <w:rFonts w:cs="Times New Roman" w:hint="default"/>
      </w:rPr>
    </w:lvl>
    <w:lvl w:ilvl="2">
      <w:start w:val="1"/>
      <w:numFmt w:val="lowerLetter"/>
      <w:pStyle w:val="Listanumerowana3"/>
      <w:lvlText w:val="%3."/>
      <w:lvlJc w:val="left"/>
      <w:pPr>
        <w:ind w:left="720" w:hanging="360"/>
      </w:pPr>
      <w:rPr>
        <w:rFonts w:cs="Times New Roman" w:hint="default"/>
      </w:rPr>
    </w:lvl>
    <w:lvl w:ilvl="3">
      <w:start w:val="1"/>
      <w:numFmt w:val="lowerRoman"/>
      <w:pStyle w:val="Listanumerowana4"/>
      <w:lvlText w:val="%4."/>
      <w:lvlJc w:val="left"/>
      <w:pPr>
        <w:ind w:left="1080" w:hanging="360"/>
      </w:pPr>
      <w:rPr>
        <w:rFonts w:cs="Times New Roman" w:hint="default"/>
      </w:rPr>
    </w:lvl>
    <w:lvl w:ilvl="4">
      <w:start w:val="1"/>
      <w:numFmt w:val="lowerLetter"/>
      <w:pStyle w:val="Listanumerowana5"/>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38027594"/>
    <w:multiLevelType w:val="hybridMultilevel"/>
    <w:tmpl w:val="BCA22A6A"/>
    <w:lvl w:ilvl="0" w:tplc="09E021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C0597D"/>
    <w:multiLevelType w:val="hybridMultilevel"/>
    <w:tmpl w:val="409E4AB2"/>
    <w:lvl w:ilvl="0" w:tplc="0415000F">
      <w:start w:val="1"/>
      <w:numFmt w:val="decimal"/>
      <w:lvlText w:val="%1."/>
      <w:lvlJc w:val="left"/>
      <w:pPr>
        <w:ind w:left="720" w:hanging="360"/>
      </w:pPr>
      <w:rPr>
        <w:rFonts w:cs="Times New Roman"/>
      </w:rPr>
    </w:lvl>
    <w:lvl w:ilvl="1" w:tplc="EF8E9A14">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C7467DB"/>
    <w:multiLevelType w:val="hybridMultilevel"/>
    <w:tmpl w:val="C8482850"/>
    <w:lvl w:ilvl="0" w:tplc="CFC8A3B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C803602"/>
    <w:multiLevelType w:val="hybridMultilevel"/>
    <w:tmpl w:val="4300E8C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42B906D1"/>
    <w:multiLevelType w:val="hybridMultilevel"/>
    <w:tmpl w:val="C7663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F1068"/>
    <w:multiLevelType w:val="hybridMultilevel"/>
    <w:tmpl w:val="2342F0C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52CB6C02"/>
    <w:multiLevelType w:val="hybridMultilevel"/>
    <w:tmpl w:val="4300E8C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681D63E0"/>
    <w:multiLevelType w:val="hybridMultilevel"/>
    <w:tmpl w:val="95A41E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6FB3724E"/>
    <w:multiLevelType w:val="hybridMultilevel"/>
    <w:tmpl w:val="57CA4752"/>
    <w:lvl w:ilvl="0" w:tplc="464892C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42C4D"/>
    <w:multiLevelType w:val="hybridMultilevel"/>
    <w:tmpl w:val="7C3ECBC8"/>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26"/>
  </w:num>
  <w:num w:numId="8">
    <w:abstractNumId w:val="25"/>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4"/>
  </w:num>
  <w:num w:numId="12">
    <w:abstractNumId w:val="21"/>
  </w:num>
  <w:num w:numId="13">
    <w:abstractNumId w:val="29"/>
  </w:num>
  <w:num w:numId="14">
    <w:abstractNumId w:val="17"/>
  </w:num>
  <w:num w:numId="15">
    <w:abstractNumId w:val="19"/>
  </w:num>
  <w:num w:numId="16">
    <w:abstractNumId w:val="30"/>
  </w:num>
  <w:num w:numId="17">
    <w:abstractNumId w:val="28"/>
  </w:num>
  <w:num w:numId="18">
    <w:abstractNumId w:val="24"/>
  </w:num>
  <w:num w:numId="19">
    <w:abstractNumId w:val="36"/>
  </w:num>
  <w:num w:numId="20">
    <w:abstractNumId w:val="33"/>
  </w:num>
  <w:num w:numId="21">
    <w:abstractNumId w:val="16"/>
  </w:num>
  <w:num w:numId="22">
    <w:abstractNumId w:val="13"/>
  </w:num>
  <w:num w:numId="23">
    <w:abstractNumId w:val="32"/>
  </w:num>
  <w:num w:numId="24">
    <w:abstractNumId w:val="22"/>
  </w:num>
  <w:num w:numId="25">
    <w:abstractNumId w:val="15"/>
  </w:num>
  <w:num w:numId="26">
    <w:abstractNumId w:val="27"/>
  </w:num>
  <w:num w:numId="27">
    <w:abstractNumId w:val="12"/>
  </w:num>
  <w:num w:numId="28">
    <w:abstractNumId w:val="14"/>
  </w:num>
  <w:num w:numId="29">
    <w:abstractNumId w:val="35"/>
  </w:num>
  <w:num w:numId="30">
    <w:abstractNumId w:val="31"/>
  </w:num>
  <w:num w:numId="31">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defaultTabStop w:val="709"/>
  <w:hyphenationZone w:val="420"/>
  <w:drawingGridHorizontalSpacing w:val="100"/>
  <w:displayHorizontalDrawingGridEvery w:val="2"/>
  <w:characterSpacingControl w:val="doNotCompress"/>
  <w:hdrShapeDefaults>
    <o:shapedefaults v:ext="edit" spidmax="6151"/>
    <o:shapelayout v:ext="edit">
      <o:idmap v:ext="edit" data="6"/>
    </o:shapelayout>
  </w:hdrShapeDefaults>
  <w:footnotePr>
    <w:footnote w:id="-1"/>
    <w:footnote w:id="0"/>
  </w:footnotePr>
  <w:endnotePr>
    <w:endnote w:id="-1"/>
    <w:endnote w:id="0"/>
  </w:endnotePr>
  <w:compat/>
  <w:rsids>
    <w:rsidRoot w:val="00223EFD"/>
    <w:rsid w:val="0001189A"/>
    <w:rsid w:val="000179A3"/>
    <w:rsid w:val="00020266"/>
    <w:rsid w:val="000224D7"/>
    <w:rsid w:val="00023C24"/>
    <w:rsid w:val="00026A4E"/>
    <w:rsid w:val="00032112"/>
    <w:rsid w:val="000342B0"/>
    <w:rsid w:val="0004234D"/>
    <w:rsid w:val="00043EDF"/>
    <w:rsid w:val="000444C0"/>
    <w:rsid w:val="00045909"/>
    <w:rsid w:val="000511BC"/>
    <w:rsid w:val="00055A64"/>
    <w:rsid w:val="00055DAB"/>
    <w:rsid w:val="00060A6F"/>
    <w:rsid w:val="000617BD"/>
    <w:rsid w:val="00071E1C"/>
    <w:rsid w:val="00074593"/>
    <w:rsid w:val="0007772E"/>
    <w:rsid w:val="000814E0"/>
    <w:rsid w:val="000833D0"/>
    <w:rsid w:val="000835A5"/>
    <w:rsid w:val="00087175"/>
    <w:rsid w:val="0009090B"/>
    <w:rsid w:val="000974E9"/>
    <w:rsid w:val="000A1DC0"/>
    <w:rsid w:val="000A21BE"/>
    <w:rsid w:val="000A2E08"/>
    <w:rsid w:val="000A6B5F"/>
    <w:rsid w:val="000B2BB5"/>
    <w:rsid w:val="000B449E"/>
    <w:rsid w:val="000B50D4"/>
    <w:rsid w:val="000B6D47"/>
    <w:rsid w:val="000C2DC0"/>
    <w:rsid w:val="000C2F02"/>
    <w:rsid w:val="000C5759"/>
    <w:rsid w:val="000C587E"/>
    <w:rsid w:val="000D1583"/>
    <w:rsid w:val="000D1CFC"/>
    <w:rsid w:val="000E27F1"/>
    <w:rsid w:val="000E647A"/>
    <w:rsid w:val="000F245F"/>
    <w:rsid w:val="000F6F7D"/>
    <w:rsid w:val="000F705F"/>
    <w:rsid w:val="00100860"/>
    <w:rsid w:val="001061FE"/>
    <w:rsid w:val="0010750E"/>
    <w:rsid w:val="00110A52"/>
    <w:rsid w:val="00111E1F"/>
    <w:rsid w:val="00116D2E"/>
    <w:rsid w:val="001230FB"/>
    <w:rsid w:val="001269C3"/>
    <w:rsid w:val="0013016B"/>
    <w:rsid w:val="00130384"/>
    <w:rsid w:val="0013413D"/>
    <w:rsid w:val="001366BE"/>
    <w:rsid w:val="00136F33"/>
    <w:rsid w:val="001377CF"/>
    <w:rsid w:val="00140FFD"/>
    <w:rsid w:val="00151979"/>
    <w:rsid w:val="00156CCB"/>
    <w:rsid w:val="00162E7D"/>
    <w:rsid w:val="001638AC"/>
    <w:rsid w:val="00166174"/>
    <w:rsid w:val="00183393"/>
    <w:rsid w:val="00185C52"/>
    <w:rsid w:val="001A4028"/>
    <w:rsid w:val="001A6E0A"/>
    <w:rsid w:val="001B15EB"/>
    <w:rsid w:val="001B165F"/>
    <w:rsid w:val="001B1B2B"/>
    <w:rsid w:val="001B3F9F"/>
    <w:rsid w:val="001B4059"/>
    <w:rsid w:val="001B4360"/>
    <w:rsid w:val="001B521E"/>
    <w:rsid w:val="001C03BD"/>
    <w:rsid w:val="001C3445"/>
    <w:rsid w:val="001C432E"/>
    <w:rsid w:val="001C5143"/>
    <w:rsid w:val="001D1CFF"/>
    <w:rsid w:val="001D6953"/>
    <w:rsid w:val="001D7F27"/>
    <w:rsid w:val="001E1F61"/>
    <w:rsid w:val="001E31B5"/>
    <w:rsid w:val="001F070B"/>
    <w:rsid w:val="001F59CB"/>
    <w:rsid w:val="002048C1"/>
    <w:rsid w:val="00204C94"/>
    <w:rsid w:val="00205C67"/>
    <w:rsid w:val="00207F46"/>
    <w:rsid w:val="002113A6"/>
    <w:rsid w:val="00212630"/>
    <w:rsid w:val="00212FC7"/>
    <w:rsid w:val="00217F30"/>
    <w:rsid w:val="002201E8"/>
    <w:rsid w:val="002225D1"/>
    <w:rsid w:val="00223EFD"/>
    <w:rsid w:val="00224EAD"/>
    <w:rsid w:val="002277DA"/>
    <w:rsid w:val="00235BF5"/>
    <w:rsid w:val="002366CC"/>
    <w:rsid w:val="002427D1"/>
    <w:rsid w:val="00244C9F"/>
    <w:rsid w:val="00250B3A"/>
    <w:rsid w:val="00250EC7"/>
    <w:rsid w:val="002526EF"/>
    <w:rsid w:val="002527FE"/>
    <w:rsid w:val="0025443A"/>
    <w:rsid w:val="00265F8E"/>
    <w:rsid w:val="0026743D"/>
    <w:rsid w:val="00277AC2"/>
    <w:rsid w:val="00280C80"/>
    <w:rsid w:val="002825BB"/>
    <w:rsid w:val="00287B86"/>
    <w:rsid w:val="00295B4B"/>
    <w:rsid w:val="00296F35"/>
    <w:rsid w:val="002A4E68"/>
    <w:rsid w:val="002B0616"/>
    <w:rsid w:val="002B18D5"/>
    <w:rsid w:val="002B5F38"/>
    <w:rsid w:val="002B641F"/>
    <w:rsid w:val="002C4B21"/>
    <w:rsid w:val="002D1304"/>
    <w:rsid w:val="002D2335"/>
    <w:rsid w:val="002D29D4"/>
    <w:rsid w:val="002D5754"/>
    <w:rsid w:val="002E1332"/>
    <w:rsid w:val="002E2D70"/>
    <w:rsid w:val="003026C6"/>
    <w:rsid w:val="00303799"/>
    <w:rsid w:val="00303AA2"/>
    <w:rsid w:val="00304B17"/>
    <w:rsid w:val="00310E58"/>
    <w:rsid w:val="003206F7"/>
    <w:rsid w:val="00321466"/>
    <w:rsid w:val="00325F8E"/>
    <w:rsid w:val="0032694B"/>
    <w:rsid w:val="003345F5"/>
    <w:rsid w:val="00341A53"/>
    <w:rsid w:val="00341F5B"/>
    <w:rsid w:val="00342E66"/>
    <w:rsid w:val="00360FB6"/>
    <w:rsid w:val="00370583"/>
    <w:rsid w:val="00370EB9"/>
    <w:rsid w:val="00372F55"/>
    <w:rsid w:val="0038249C"/>
    <w:rsid w:val="00386EC0"/>
    <w:rsid w:val="003914E0"/>
    <w:rsid w:val="003919CB"/>
    <w:rsid w:val="003A03CA"/>
    <w:rsid w:val="003C5E79"/>
    <w:rsid w:val="003C7DBD"/>
    <w:rsid w:val="003D0331"/>
    <w:rsid w:val="003D0B34"/>
    <w:rsid w:val="003D4D92"/>
    <w:rsid w:val="003D76E4"/>
    <w:rsid w:val="003D7C8C"/>
    <w:rsid w:val="003F14AB"/>
    <w:rsid w:val="003F15C6"/>
    <w:rsid w:val="003F5261"/>
    <w:rsid w:val="003F70EE"/>
    <w:rsid w:val="004033DE"/>
    <w:rsid w:val="00420351"/>
    <w:rsid w:val="00423AA8"/>
    <w:rsid w:val="004243EC"/>
    <w:rsid w:val="00434D5F"/>
    <w:rsid w:val="00436690"/>
    <w:rsid w:val="00442E3B"/>
    <w:rsid w:val="004471CF"/>
    <w:rsid w:val="004501A8"/>
    <w:rsid w:val="004533E5"/>
    <w:rsid w:val="00454BA8"/>
    <w:rsid w:val="00456E94"/>
    <w:rsid w:val="00460549"/>
    <w:rsid w:val="00461FDC"/>
    <w:rsid w:val="00462A83"/>
    <w:rsid w:val="004630B3"/>
    <w:rsid w:val="00467F34"/>
    <w:rsid w:val="00471A82"/>
    <w:rsid w:val="00473C3F"/>
    <w:rsid w:val="0049127F"/>
    <w:rsid w:val="00492188"/>
    <w:rsid w:val="004950A4"/>
    <w:rsid w:val="00497700"/>
    <w:rsid w:val="004A0A07"/>
    <w:rsid w:val="004A4F5E"/>
    <w:rsid w:val="004A5285"/>
    <w:rsid w:val="004A6E97"/>
    <w:rsid w:val="004B5718"/>
    <w:rsid w:val="004C1D4E"/>
    <w:rsid w:val="004C2ADE"/>
    <w:rsid w:val="004C398A"/>
    <w:rsid w:val="004C44E3"/>
    <w:rsid w:val="004C5593"/>
    <w:rsid w:val="004D2500"/>
    <w:rsid w:val="004D528E"/>
    <w:rsid w:val="004E1099"/>
    <w:rsid w:val="004E63F7"/>
    <w:rsid w:val="004E7E38"/>
    <w:rsid w:val="004F4476"/>
    <w:rsid w:val="004F4DFB"/>
    <w:rsid w:val="004F6DCA"/>
    <w:rsid w:val="00500DB8"/>
    <w:rsid w:val="005032D0"/>
    <w:rsid w:val="005165F3"/>
    <w:rsid w:val="00520E06"/>
    <w:rsid w:val="00524C0A"/>
    <w:rsid w:val="005251D9"/>
    <w:rsid w:val="00531CDA"/>
    <w:rsid w:val="0053395C"/>
    <w:rsid w:val="005360F4"/>
    <w:rsid w:val="00536765"/>
    <w:rsid w:val="005367CB"/>
    <w:rsid w:val="005371C5"/>
    <w:rsid w:val="005376D5"/>
    <w:rsid w:val="00545196"/>
    <w:rsid w:val="0055231C"/>
    <w:rsid w:val="005601BC"/>
    <w:rsid w:val="00560F94"/>
    <w:rsid w:val="00562CD1"/>
    <w:rsid w:val="00565364"/>
    <w:rsid w:val="00566AFD"/>
    <w:rsid w:val="00574AA9"/>
    <w:rsid w:val="005758ED"/>
    <w:rsid w:val="0058043F"/>
    <w:rsid w:val="00591536"/>
    <w:rsid w:val="00593446"/>
    <w:rsid w:val="005939B9"/>
    <w:rsid w:val="00595616"/>
    <w:rsid w:val="00596E1E"/>
    <w:rsid w:val="005A4CE5"/>
    <w:rsid w:val="005B677A"/>
    <w:rsid w:val="005C4455"/>
    <w:rsid w:val="005C672E"/>
    <w:rsid w:val="005D0CE4"/>
    <w:rsid w:val="005D101E"/>
    <w:rsid w:val="005D31D7"/>
    <w:rsid w:val="005D50C6"/>
    <w:rsid w:val="005D55E7"/>
    <w:rsid w:val="005F6FEE"/>
    <w:rsid w:val="00602A4C"/>
    <w:rsid w:val="00602B1D"/>
    <w:rsid w:val="006139F0"/>
    <w:rsid w:val="00620B16"/>
    <w:rsid w:val="006224DC"/>
    <w:rsid w:val="00622749"/>
    <w:rsid w:val="0062750A"/>
    <w:rsid w:val="00635221"/>
    <w:rsid w:val="006359CB"/>
    <w:rsid w:val="00641E1C"/>
    <w:rsid w:val="00646601"/>
    <w:rsid w:val="006467DA"/>
    <w:rsid w:val="006559BA"/>
    <w:rsid w:val="00664496"/>
    <w:rsid w:val="00666204"/>
    <w:rsid w:val="006705C3"/>
    <w:rsid w:val="0067212E"/>
    <w:rsid w:val="00673D47"/>
    <w:rsid w:val="006764BA"/>
    <w:rsid w:val="00677CA8"/>
    <w:rsid w:val="006807DA"/>
    <w:rsid w:val="00685610"/>
    <w:rsid w:val="0068673B"/>
    <w:rsid w:val="006879E3"/>
    <w:rsid w:val="00687C53"/>
    <w:rsid w:val="006969E0"/>
    <w:rsid w:val="006A21D6"/>
    <w:rsid w:val="006A5F89"/>
    <w:rsid w:val="006C0EE6"/>
    <w:rsid w:val="006C2A33"/>
    <w:rsid w:val="006C7CC5"/>
    <w:rsid w:val="006C7FF4"/>
    <w:rsid w:val="006D1361"/>
    <w:rsid w:val="006D25F0"/>
    <w:rsid w:val="006D280D"/>
    <w:rsid w:val="006D7B9D"/>
    <w:rsid w:val="006E0738"/>
    <w:rsid w:val="006E26BA"/>
    <w:rsid w:val="006E27AB"/>
    <w:rsid w:val="006F350F"/>
    <w:rsid w:val="00703D64"/>
    <w:rsid w:val="007043DD"/>
    <w:rsid w:val="00706A0D"/>
    <w:rsid w:val="007070C2"/>
    <w:rsid w:val="007119F0"/>
    <w:rsid w:val="007219CF"/>
    <w:rsid w:val="00724860"/>
    <w:rsid w:val="00724E98"/>
    <w:rsid w:val="00734827"/>
    <w:rsid w:val="00736EA8"/>
    <w:rsid w:val="00742888"/>
    <w:rsid w:val="00746470"/>
    <w:rsid w:val="007551C2"/>
    <w:rsid w:val="0075523A"/>
    <w:rsid w:val="00757A99"/>
    <w:rsid w:val="00757B17"/>
    <w:rsid w:val="00764E33"/>
    <w:rsid w:val="00770931"/>
    <w:rsid w:val="00774FF4"/>
    <w:rsid w:val="00777786"/>
    <w:rsid w:val="0078593C"/>
    <w:rsid w:val="00786F31"/>
    <w:rsid w:val="00793E3F"/>
    <w:rsid w:val="0079521A"/>
    <w:rsid w:val="007A3E62"/>
    <w:rsid w:val="007A437A"/>
    <w:rsid w:val="007A4DF0"/>
    <w:rsid w:val="007B14FD"/>
    <w:rsid w:val="007B252A"/>
    <w:rsid w:val="007B4E8D"/>
    <w:rsid w:val="007B57C9"/>
    <w:rsid w:val="007B6953"/>
    <w:rsid w:val="007B6FE0"/>
    <w:rsid w:val="007C3C32"/>
    <w:rsid w:val="007C7B7B"/>
    <w:rsid w:val="007D1C7F"/>
    <w:rsid w:val="007D588F"/>
    <w:rsid w:val="007E32DC"/>
    <w:rsid w:val="007E396D"/>
    <w:rsid w:val="007E5D46"/>
    <w:rsid w:val="007F3B91"/>
    <w:rsid w:val="007F5526"/>
    <w:rsid w:val="008033F2"/>
    <w:rsid w:val="00805BD0"/>
    <w:rsid w:val="00806396"/>
    <w:rsid w:val="00807AE7"/>
    <w:rsid w:val="00812635"/>
    <w:rsid w:val="00821254"/>
    <w:rsid w:val="00831B27"/>
    <w:rsid w:val="00831EEF"/>
    <w:rsid w:val="00847640"/>
    <w:rsid w:val="00847D9C"/>
    <w:rsid w:val="00851C10"/>
    <w:rsid w:val="00855FF0"/>
    <w:rsid w:val="008568CA"/>
    <w:rsid w:val="00870564"/>
    <w:rsid w:val="00896BA2"/>
    <w:rsid w:val="008B026E"/>
    <w:rsid w:val="008B2C4D"/>
    <w:rsid w:val="008B6A84"/>
    <w:rsid w:val="008C3961"/>
    <w:rsid w:val="008D2224"/>
    <w:rsid w:val="008D4482"/>
    <w:rsid w:val="008D51BD"/>
    <w:rsid w:val="008D5B6B"/>
    <w:rsid w:val="008D74E3"/>
    <w:rsid w:val="008E01FF"/>
    <w:rsid w:val="008E2ACD"/>
    <w:rsid w:val="00905540"/>
    <w:rsid w:val="00914294"/>
    <w:rsid w:val="00920EB5"/>
    <w:rsid w:val="009217AD"/>
    <w:rsid w:val="00922804"/>
    <w:rsid w:val="0092293E"/>
    <w:rsid w:val="00925373"/>
    <w:rsid w:val="0094301B"/>
    <w:rsid w:val="00953E12"/>
    <w:rsid w:val="009559CA"/>
    <w:rsid w:val="0096260D"/>
    <w:rsid w:val="0097784B"/>
    <w:rsid w:val="009816DE"/>
    <w:rsid w:val="00983465"/>
    <w:rsid w:val="00984122"/>
    <w:rsid w:val="00993CD1"/>
    <w:rsid w:val="009A5083"/>
    <w:rsid w:val="009B13A2"/>
    <w:rsid w:val="009C13AB"/>
    <w:rsid w:val="009D01BC"/>
    <w:rsid w:val="009D48E6"/>
    <w:rsid w:val="009D4D28"/>
    <w:rsid w:val="009E1560"/>
    <w:rsid w:val="009E58BC"/>
    <w:rsid w:val="009F742E"/>
    <w:rsid w:val="00A0015D"/>
    <w:rsid w:val="00A16817"/>
    <w:rsid w:val="00A2098F"/>
    <w:rsid w:val="00A20E6A"/>
    <w:rsid w:val="00A2151C"/>
    <w:rsid w:val="00A22D5A"/>
    <w:rsid w:val="00A25131"/>
    <w:rsid w:val="00A25500"/>
    <w:rsid w:val="00A2591E"/>
    <w:rsid w:val="00A276C3"/>
    <w:rsid w:val="00A306A2"/>
    <w:rsid w:val="00A32F6B"/>
    <w:rsid w:val="00A420BC"/>
    <w:rsid w:val="00A43BED"/>
    <w:rsid w:val="00A639C6"/>
    <w:rsid w:val="00A665B8"/>
    <w:rsid w:val="00A70831"/>
    <w:rsid w:val="00A75D59"/>
    <w:rsid w:val="00A77EB8"/>
    <w:rsid w:val="00A811DD"/>
    <w:rsid w:val="00A836B4"/>
    <w:rsid w:val="00A844FB"/>
    <w:rsid w:val="00A848FD"/>
    <w:rsid w:val="00A93B38"/>
    <w:rsid w:val="00A964ED"/>
    <w:rsid w:val="00AB5568"/>
    <w:rsid w:val="00AC698C"/>
    <w:rsid w:val="00AD2763"/>
    <w:rsid w:val="00AD7FD0"/>
    <w:rsid w:val="00AE1E44"/>
    <w:rsid w:val="00AE3DCA"/>
    <w:rsid w:val="00AE3E60"/>
    <w:rsid w:val="00AF4446"/>
    <w:rsid w:val="00AF4D64"/>
    <w:rsid w:val="00AF7B52"/>
    <w:rsid w:val="00B14E20"/>
    <w:rsid w:val="00B36E81"/>
    <w:rsid w:val="00B404B1"/>
    <w:rsid w:val="00B510B6"/>
    <w:rsid w:val="00B51D1A"/>
    <w:rsid w:val="00B527AD"/>
    <w:rsid w:val="00B52FD3"/>
    <w:rsid w:val="00B77224"/>
    <w:rsid w:val="00B81D9F"/>
    <w:rsid w:val="00B8353E"/>
    <w:rsid w:val="00B84417"/>
    <w:rsid w:val="00B84D8A"/>
    <w:rsid w:val="00B86B32"/>
    <w:rsid w:val="00B919C2"/>
    <w:rsid w:val="00B96B0C"/>
    <w:rsid w:val="00BA296B"/>
    <w:rsid w:val="00BA5878"/>
    <w:rsid w:val="00BB1792"/>
    <w:rsid w:val="00BB2787"/>
    <w:rsid w:val="00BB4C7D"/>
    <w:rsid w:val="00BB4CF2"/>
    <w:rsid w:val="00BB579D"/>
    <w:rsid w:val="00BC1450"/>
    <w:rsid w:val="00BD04DC"/>
    <w:rsid w:val="00BD7314"/>
    <w:rsid w:val="00BE0D89"/>
    <w:rsid w:val="00BE6D18"/>
    <w:rsid w:val="00BE752B"/>
    <w:rsid w:val="00BF3716"/>
    <w:rsid w:val="00BF550D"/>
    <w:rsid w:val="00BF7293"/>
    <w:rsid w:val="00C01A69"/>
    <w:rsid w:val="00C027FF"/>
    <w:rsid w:val="00C14E45"/>
    <w:rsid w:val="00C167F3"/>
    <w:rsid w:val="00C21522"/>
    <w:rsid w:val="00C22447"/>
    <w:rsid w:val="00C26B16"/>
    <w:rsid w:val="00C278D0"/>
    <w:rsid w:val="00C31184"/>
    <w:rsid w:val="00C31FF5"/>
    <w:rsid w:val="00C36AD0"/>
    <w:rsid w:val="00C43193"/>
    <w:rsid w:val="00C47113"/>
    <w:rsid w:val="00C475A2"/>
    <w:rsid w:val="00C47824"/>
    <w:rsid w:val="00C50545"/>
    <w:rsid w:val="00C52134"/>
    <w:rsid w:val="00C549F0"/>
    <w:rsid w:val="00C575C5"/>
    <w:rsid w:val="00C7269F"/>
    <w:rsid w:val="00C7449D"/>
    <w:rsid w:val="00C86A8F"/>
    <w:rsid w:val="00C90281"/>
    <w:rsid w:val="00C91237"/>
    <w:rsid w:val="00C93BAE"/>
    <w:rsid w:val="00C958EE"/>
    <w:rsid w:val="00CA5DF7"/>
    <w:rsid w:val="00CB05C5"/>
    <w:rsid w:val="00CB2C71"/>
    <w:rsid w:val="00CB63DA"/>
    <w:rsid w:val="00CC0AD5"/>
    <w:rsid w:val="00CC4EBF"/>
    <w:rsid w:val="00CC5FDC"/>
    <w:rsid w:val="00CC755B"/>
    <w:rsid w:val="00CD06EC"/>
    <w:rsid w:val="00CD1C9B"/>
    <w:rsid w:val="00CD44D1"/>
    <w:rsid w:val="00CE0999"/>
    <w:rsid w:val="00CE1773"/>
    <w:rsid w:val="00CE23C8"/>
    <w:rsid w:val="00CE2675"/>
    <w:rsid w:val="00CE5F23"/>
    <w:rsid w:val="00CF1726"/>
    <w:rsid w:val="00CF3179"/>
    <w:rsid w:val="00CF34BD"/>
    <w:rsid w:val="00CF39C0"/>
    <w:rsid w:val="00CF54AC"/>
    <w:rsid w:val="00CF5D72"/>
    <w:rsid w:val="00D028D9"/>
    <w:rsid w:val="00D0680D"/>
    <w:rsid w:val="00D0737C"/>
    <w:rsid w:val="00D10E3C"/>
    <w:rsid w:val="00D21C4B"/>
    <w:rsid w:val="00D241BA"/>
    <w:rsid w:val="00D27D5E"/>
    <w:rsid w:val="00D33860"/>
    <w:rsid w:val="00D5005D"/>
    <w:rsid w:val="00D50F13"/>
    <w:rsid w:val="00D519E2"/>
    <w:rsid w:val="00D63608"/>
    <w:rsid w:val="00D664E2"/>
    <w:rsid w:val="00D6799A"/>
    <w:rsid w:val="00D71155"/>
    <w:rsid w:val="00D7364C"/>
    <w:rsid w:val="00D753E6"/>
    <w:rsid w:val="00D800E3"/>
    <w:rsid w:val="00DA3C15"/>
    <w:rsid w:val="00DA43D2"/>
    <w:rsid w:val="00DA6095"/>
    <w:rsid w:val="00DA6532"/>
    <w:rsid w:val="00DA6EFA"/>
    <w:rsid w:val="00DB5533"/>
    <w:rsid w:val="00DC04E3"/>
    <w:rsid w:val="00DC0858"/>
    <w:rsid w:val="00DD3A59"/>
    <w:rsid w:val="00DE00FC"/>
    <w:rsid w:val="00DE14E5"/>
    <w:rsid w:val="00DE25A4"/>
    <w:rsid w:val="00DE2794"/>
    <w:rsid w:val="00DE429B"/>
    <w:rsid w:val="00DE4935"/>
    <w:rsid w:val="00DF3054"/>
    <w:rsid w:val="00DF350E"/>
    <w:rsid w:val="00E00F87"/>
    <w:rsid w:val="00E02542"/>
    <w:rsid w:val="00E05F41"/>
    <w:rsid w:val="00E06650"/>
    <w:rsid w:val="00E0770B"/>
    <w:rsid w:val="00E137BE"/>
    <w:rsid w:val="00E13A32"/>
    <w:rsid w:val="00E16F6B"/>
    <w:rsid w:val="00E23378"/>
    <w:rsid w:val="00E25A62"/>
    <w:rsid w:val="00E36A5C"/>
    <w:rsid w:val="00E40AAC"/>
    <w:rsid w:val="00E40CFA"/>
    <w:rsid w:val="00E40E0B"/>
    <w:rsid w:val="00E441BC"/>
    <w:rsid w:val="00E47D5A"/>
    <w:rsid w:val="00E509B2"/>
    <w:rsid w:val="00E53223"/>
    <w:rsid w:val="00E54A06"/>
    <w:rsid w:val="00E56093"/>
    <w:rsid w:val="00E57CD6"/>
    <w:rsid w:val="00E61F0D"/>
    <w:rsid w:val="00E63AD8"/>
    <w:rsid w:val="00E649AA"/>
    <w:rsid w:val="00E720FF"/>
    <w:rsid w:val="00E824B0"/>
    <w:rsid w:val="00E833FD"/>
    <w:rsid w:val="00E9113E"/>
    <w:rsid w:val="00E91C99"/>
    <w:rsid w:val="00E94296"/>
    <w:rsid w:val="00EA25E8"/>
    <w:rsid w:val="00EA4284"/>
    <w:rsid w:val="00EA6128"/>
    <w:rsid w:val="00EB0B63"/>
    <w:rsid w:val="00EB7DBB"/>
    <w:rsid w:val="00EC0BFB"/>
    <w:rsid w:val="00EC2037"/>
    <w:rsid w:val="00EC4272"/>
    <w:rsid w:val="00EC6E1D"/>
    <w:rsid w:val="00ED1DC0"/>
    <w:rsid w:val="00ED3BDF"/>
    <w:rsid w:val="00EE1736"/>
    <w:rsid w:val="00EE2533"/>
    <w:rsid w:val="00EE6CD8"/>
    <w:rsid w:val="00EE7142"/>
    <w:rsid w:val="00EF4FED"/>
    <w:rsid w:val="00F10AA8"/>
    <w:rsid w:val="00F117C9"/>
    <w:rsid w:val="00F1204F"/>
    <w:rsid w:val="00F174E5"/>
    <w:rsid w:val="00F20EBF"/>
    <w:rsid w:val="00F21A4D"/>
    <w:rsid w:val="00F31A56"/>
    <w:rsid w:val="00F31EE3"/>
    <w:rsid w:val="00F3529B"/>
    <w:rsid w:val="00F4058D"/>
    <w:rsid w:val="00F40674"/>
    <w:rsid w:val="00F40D06"/>
    <w:rsid w:val="00F47F88"/>
    <w:rsid w:val="00F50979"/>
    <w:rsid w:val="00F62356"/>
    <w:rsid w:val="00F646A8"/>
    <w:rsid w:val="00F65AC1"/>
    <w:rsid w:val="00F67BD8"/>
    <w:rsid w:val="00F71F17"/>
    <w:rsid w:val="00F767DC"/>
    <w:rsid w:val="00F83E84"/>
    <w:rsid w:val="00F904FC"/>
    <w:rsid w:val="00F9279B"/>
    <w:rsid w:val="00F9496F"/>
    <w:rsid w:val="00FA3A83"/>
    <w:rsid w:val="00FB2B44"/>
    <w:rsid w:val="00FB3CAB"/>
    <w:rsid w:val="00FB5D85"/>
    <w:rsid w:val="00FC7264"/>
    <w:rsid w:val="00FD1B09"/>
    <w:rsid w:val="00FD3B0C"/>
    <w:rsid w:val="00FD4663"/>
    <w:rsid w:val="00FD6E78"/>
    <w:rsid w:val="00FE6A51"/>
    <w:rsid w:val="00FF3F7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List Bullet" w:locked="1" w:semiHidden="0" w:uiPriority="0"/>
    <w:lsdException w:name="List Number" w:locked="1" w:semiHidden="0" w:uiPriority="0" w:unhideWhenUsed="0"/>
    <w:lsdException w:name="List Number 2" w:locked="1" w:semiHidden="0" w:uiPriority="0"/>
    <w:lsdException w:name="List Number 3" w:locked="1" w:semiHidden="0" w:uiPriority="0"/>
    <w:lsdException w:name="Title" w:locked="1" w:semiHidden="0" w:uiPriority="0" w:unhideWhenUsed="0" w:qFormat="1"/>
    <w:lsdException w:name="Signature" w:locked="1" w:semiHidden="0" w:uiPriority="0"/>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ny">
    <w:name w:val="Normal"/>
    <w:qFormat/>
    <w:rsid w:val="003F14AB"/>
    <w:pPr>
      <w:spacing w:before="40" w:after="160" w:line="288" w:lineRule="auto"/>
    </w:pPr>
    <w:rPr>
      <w:color w:val="595959"/>
      <w:kern w:val="20"/>
      <w:sz w:val="20"/>
      <w:szCs w:val="20"/>
    </w:rPr>
  </w:style>
  <w:style w:type="paragraph" w:styleId="Nagwek1">
    <w:name w:val="heading 1"/>
    <w:basedOn w:val="Normalny"/>
    <w:next w:val="Normalny"/>
    <w:link w:val="Nagwek1Znak"/>
    <w:uiPriority w:val="99"/>
    <w:qFormat/>
    <w:rsid w:val="00C47824"/>
    <w:pPr>
      <w:keepNext/>
      <w:keepLines/>
      <w:spacing w:before="480" w:after="0"/>
      <w:outlineLvl w:val="0"/>
    </w:pPr>
    <w:rPr>
      <w:rFonts w:ascii="Calibri" w:eastAsia="Times New Roman" w:hAnsi="Calibri"/>
      <w:b/>
      <w:bCs/>
      <w:color w:val="CE690C"/>
      <w:sz w:val="28"/>
      <w:szCs w:val="28"/>
    </w:rPr>
  </w:style>
  <w:style w:type="paragraph" w:styleId="Nagwek2">
    <w:name w:val="heading 2"/>
    <w:basedOn w:val="Normalny"/>
    <w:next w:val="Normalny"/>
    <w:link w:val="Nagwek2Znak"/>
    <w:uiPriority w:val="99"/>
    <w:qFormat/>
    <w:rsid w:val="00C47824"/>
    <w:pPr>
      <w:keepNext/>
      <w:keepLines/>
      <w:spacing w:before="320" w:after="120" w:line="360" w:lineRule="auto"/>
      <w:jc w:val="both"/>
      <w:outlineLvl w:val="1"/>
    </w:pPr>
    <w:rPr>
      <w:rFonts w:ascii="Arial Narrow" w:eastAsia="Times New Roman" w:hAnsi="Arial Narrow"/>
      <w:b/>
      <w:bCs/>
      <w:color w:val="234178"/>
      <w:kern w:val="0"/>
      <w:sz w:val="28"/>
      <w:szCs w:val="26"/>
      <w:u w:color="C00000"/>
      <w:lang w:eastAsia="en-US"/>
    </w:rPr>
  </w:style>
  <w:style w:type="paragraph" w:styleId="Nagwek3">
    <w:name w:val="heading 3"/>
    <w:basedOn w:val="Normalny"/>
    <w:next w:val="Normalny"/>
    <w:link w:val="Nagwek3Znak"/>
    <w:uiPriority w:val="99"/>
    <w:qFormat/>
    <w:rsid w:val="00C47824"/>
    <w:pPr>
      <w:keepNext/>
      <w:keepLines/>
      <w:spacing w:before="200" w:after="0"/>
      <w:outlineLvl w:val="2"/>
    </w:pPr>
    <w:rPr>
      <w:rFonts w:ascii="Calibri" w:eastAsia="Times New Roman" w:hAnsi="Calibri"/>
      <w:b/>
      <w:bCs/>
      <w:color w:val="F38E3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C47824"/>
    <w:rPr>
      <w:rFonts w:ascii="Calibri" w:hAnsi="Calibri" w:cs="Times New Roman"/>
      <w:b/>
      <w:bCs/>
      <w:color w:val="CE690C"/>
      <w:kern w:val="20"/>
      <w:sz w:val="28"/>
      <w:szCs w:val="28"/>
    </w:rPr>
  </w:style>
  <w:style w:type="character" w:customStyle="1" w:styleId="Nagwek2Znak">
    <w:name w:val="Nagłówek 2 Znak"/>
    <w:basedOn w:val="Domylnaczcionkaakapitu"/>
    <w:link w:val="Nagwek2"/>
    <w:uiPriority w:val="99"/>
    <w:locked/>
    <w:rsid w:val="00C47824"/>
    <w:rPr>
      <w:rFonts w:ascii="Arial Narrow" w:hAnsi="Arial Narrow" w:cs="Times New Roman"/>
      <w:b/>
      <w:bCs/>
      <w:color w:val="234178"/>
      <w:sz w:val="26"/>
      <w:szCs w:val="26"/>
      <w:u w:color="C00000"/>
      <w:lang w:eastAsia="en-US"/>
    </w:rPr>
  </w:style>
  <w:style w:type="character" w:customStyle="1" w:styleId="Nagwek3Znak">
    <w:name w:val="Nagłówek 3 Znak"/>
    <w:basedOn w:val="Domylnaczcionkaakapitu"/>
    <w:link w:val="Nagwek3"/>
    <w:uiPriority w:val="99"/>
    <w:locked/>
    <w:rsid w:val="00C47824"/>
    <w:rPr>
      <w:rFonts w:ascii="Calibri" w:hAnsi="Calibri" w:cs="Times New Roman"/>
      <w:b/>
      <w:bCs/>
      <w:color w:val="F38E31"/>
      <w:kern w:val="20"/>
    </w:rPr>
  </w:style>
  <w:style w:type="paragraph" w:customStyle="1" w:styleId="nagwek10">
    <w:name w:val="nagłówek 1"/>
    <w:basedOn w:val="Normalny"/>
    <w:next w:val="Normalny"/>
    <w:link w:val="Nagwek1znak0"/>
    <w:uiPriority w:val="99"/>
    <w:rsid w:val="003F14AB"/>
    <w:pPr>
      <w:pageBreakBefore/>
      <w:spacing w:before="0" w:after="360" w:line="240" w:lineRule="auto"/>
      <w:ind w:left="-360" w:right="-360"/>
      <w:outlineLvl w:val="0"/>
    </w:pPr>
    <w:rPr>
      <w:sz w:val="36"/>
    </w:rPr>
  </w:style>
  <w:style w:type="paragraph" w:customStyle="1" w:styleId="nagwek20">
    <w:name w:val="nagłówek 2"/>
    <w:basedOn w:val="Normalny"/>
    <w:next w:val="Normalny"/>
    <w:link w:val="Nagwek2znak0"/>
    <w:uiPriority w:val="99"/>
    <w:rsid w:val="003F14AB"/>
    <w:pPr>
      <w:keepNext/>
      <w:keepLines/>
      <w:spacing w:before="360" w:after="60" w:line="240" w:lineRule="auto"/>
      <w:outlineLvl w:val="1"/>
    </w:pPr>
    <w:rPr>
      <w:rFonts w:ascii="Calibri" w:eastAsia="Times New Roman" w:hAnsi="Calibri"/>
      <w:caps/>
      <w:color w:val="CE690C"/>
      <w:sz w:val="24"/>
    </w:rPr>
  </w:style>
  <w:style w:type="paragraph" w:customStyle="1" w:styleId="nagwek30">
    <w:name w:val="nagłówek 3"/>
    <w:basedOn w:val="Normalny"/>
    <w:next w:val="Normalny"/>
    <w:link w:val="Nagwek3znak0"/>
    <w:uiPriority w:val="99"/>
    <w:rsid w:val="003F14AB"/>
    <w:pPr>
      <w:keepNext/>
      <w:keepLines/>
      <w:spacing w:before="200" w:after="0"/>
      <w:outlineLvl w:val="2"/>
    </w:pPr>
    <w:rPr>
      <w:rFonts w:ascii="Calibri" w:eastAsia="Times New Roman" w:hAnsi="Calibri"/>
      <w:b/>
      <w:bCs/>
      <w:color w:val="F38E31"/>
    </w:rPr>
  </w:style>
  <w:style w:type="paragraph" w:customStyle="1" w:styleId="nagwek4">
    <w:name w:val="nagłówek 4"/>
    <w:basedOn w:val="Normalny"/>
    <w:next w:val="Normalny"/>
    <w:link w:val="Nagwek4znak"/>
    <w:uiPriority w:val="99"/>
    <w:semiHidden/>
    <w:rsid w:val="003F14AB"/>
    <w:pPr>
      <w:keepNext/>
      <w:keepLines/>
      <w:spacing w:before="200" w:after="0"/>
      <w:outlineLvl w:val="3"/>
    </w:pPr>
    <w:rPr>
      <w:rFonts w:ascii="Calibri" w:eastAsia="Times New Roman" w:hAnsi="Calibri"/>
      <w:b/>
      <w:bCs/>
      <w:i/>
      <w:iCs/>
      <w:color w:val="F38E31"/>
    </w:rPr>
  </w:style>
  <w:style w:type="paragraph" w:customStyle="1" w:styleId="nagwek5">
    <w:name w:val="nagłówek 5"/>
    <w:basedOn w:val="Normalny"/>
    <w:next w:val="Normalny"/>
    <w:link w:val="Nagwek5znak"/>
    <w:uiPriority w:val="99"/>
    <w:semiHidden/>
    <w:rsid w:val="003F14AB"/>
    <w:pPr>
      <w:keepNext/>
      <w:keepLines/>
      <w:spacing w:before="200" w:after="0"/>
      <w:outlineLvl w:val="4"/>
    </w:pPr>
    <w:rPr>
      <w:rFonts w:ascii="Calibri" w:eastAsia="Times New Roman" w:hAnsi="Calibri"/>
      <w:color w:val="894508"/>
    </w:rPr>
  </w:style>
  <w:style w:type="paragraph" w:customStyle="1" w:styleId="nagwek6">
    <w:name w:val="nagłówek 6"/>
    <w:basedOn w:val="Normalny"/>
    <w:next w:val="Normalny"/>
    <w:link w:val="Nagwek6znak"/>
    <w:uiPriority w:val="99"/>
    <w:semiHidden/>
    <w:rsid w:val="003F14AB"/>
    <w:pPr>
      <w:keepNext/>
      <w:keepLines/>
      <w:spacing w:before="200" w:after="0"/>
      <w:outlineLvl w:val="5"/>
    </w:pPr>
    <w:rPr>
      <w:rFonts w:ascii="Calibri" w:eastAsia="Times New Roman" w:hAnsi="Calibri"/>
      <w:i/>
      <w:iCs/>
      <w:color w:val="894508"/>
    </w:rPr>
  </w:style>
  <w:style w:type="paragraph" w:customStyle="1" w:styleId="nagwek7">
    <w:name w:val="nagłówek 7"/>
    <w:basedOn w:val="Normalny"/>
    <w:next w:val="Normalny"/>
    <w:link w:val="Nagwek7znak"/>
    <w:uiPriority w:val="99"/>
    <w:semiHidden/>
    <w:rsid w:val="003F14AB"/>
    <w:pPr>
      <w:keepNext/>
      <w:keepLines/>
      <w:spacing w:before="200" w:after="0"/>
      <w:outlineLvl w:val="6"/>
    </w:pPr>
    <w:rPr>
      <w:rFonts w:ascii="Calibri" w:eastAsia="Times New Roman" w:hAnsi="Calibri"/>
      <w:i/>
      <w:iCs/>
      <w:color w:val="404040"/>
    </w:rPr>
  </w:style>
  <w:style w:type="paragraph" w:customStyle="1" w:styleId="nagwek8">
    <w:name w:val="nagłówek 8"/>
    <w:basedOn w:val="Normalny"/>
    <w:next w:val="Normalny"/>
    <w:link w:val="Nagwek8znak"/>
    <w:uiPriority w:val="99"/>
    <w:semiHidden/>
    <w:rsid w:val="003F14AB"/>
    <w:pPr>
      <w:keepNext/>
      <w:keepLines/>
      <w:spacing w:before="200" w:after="0"/>
      <w:outlineLvl w:val="7"/>
    </w:pPr>
    <w:rPr>
      <w:rFonts w:ascii="Calibri" w:eastAsia="Times New Roman" w:hAnsi="Calibri"/>
      <w:color w:val="404040"/>
    </w:rPr>
  </w:style>
  <w:style w:type="paragraph" w:customStyle="1" w:styleId="nagwek9">
    <w:name w:val="nagłówek 9"/>
    <w:basedOn w:val="Normalny"/>
    <w:next w:val="Normalny"/>
    <w:link w:val="Nagwek9znak"/>
    <w:uiPriority w:val="99"/>
    <w:semiHidden/>
    <w:rsid w:val="003F14AB"/>
    <w:pPr>
      <w:keepNext/>
      <w:keepLines/>
      <w:spacing w:before="200" w:after="0"/>
      <w:outlineLvl w:val="8"/>
    </w:pPr>
    <w:rPr>
      <w:rFonts w:ascii="Calibri" w:eastAsia="Times New Roman" w:hAnsi="Calibri"/>
      <w:i/>
      <w:iCs/>
      <w:color w:val="404040"/>
    </w:rPr>
  </w:style>
  <w:style w:type="paragraph" w:customStyle="1" w:styleId="nagwek">
    <w:name w:val="nagłówek"/>
    <w:basedOn w:val="Normalny"/>
    <w:link w:val="Nagwekznak"/>
    <w:uiPriority w:val="99"/>
    <w:rsid w:val="003F14AB"/>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locked/>
    <w:rsid w:val="003F14AB"/>
    <w:rPr>
      <w:rFonts w:cs="Times New Roman"/>
      <w:kern w:val="20"/>
    </w:rPr>
  </w:style>
  <w:style w:type="paragraph" w:customStyle="1" w:styleId="stopka">
    <w:name w:val="stopka"/>
    <w:basedOn w:val="Normalny"/>
    <w:link w:val="Stopkaznak"/>
    <w:uiPriority w:val="99"/>
    <w:rsid w:val="003F14AB"/>
    <w:pPr>
      <w:pBdr>
        <w:top w:val="single" w:sz="4" w:space="6" w:color="F7BA83"/>
        <w:left w:val="single" w:sz="2" w:space="4" w:color="FFFFFF"/>
      </w:pBdr>
      <w:spacing w:after="0" w:line="240" w:lineRule="auto"/>
      <w:ind w:left="-360" w:right="-360"/>
    </w:pPr>
  </w:style>
  <w:style w:type="character" w:customStyle="1" w:styleId="Stopkaznak">
    <w:name w:val="Stopka (znak)"/>
    <w:basedOn w:val="Domylnaczcionkaakapitu"/>
    <w:link w:val="stopka"/>
    <w:uiPriority w:val="99"/>
    <w:locked/>
    <w:rsid w:val="003F14AB"/>
    <w:rPr>
      <w:rFonts w:cs="Times New Roman"/>
      <w:kern w:val="20"/>
    </w:rPr>
  </w:style>
  <w:style w:type="table" w:customStyle="1" w:styleId="Siatkatabeli">
    <w:name w:val="Siatka tabeli"/>
    <w:uiPriority w:val="99"/>
    <w:rsid w:val="003F14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uiPriority w:val="99"/>
    <w:qFormat/>
    <w:rsid w:val="003F14AB"/>
    <w:pPr>
      <w:spacing w:before="40"/>
    </w:pPr>
    <w:rPr>
      <w:color w:val="595959"/>
      <w:sz w:val="20"/>
      <w:szCs w:val="20"/>
    </w:rPr>
  </w:style>
  <w:style w:type="paragraph" w:styleId="Tekstdymka">
    <w:name w:val="Balloon Text"/>
    <w:basedOn w:val="Normalny"/>
    <w:link w:val="TekstdymkaZnak"/>
    <w:uiPriority w:val="99"/>
    <w:semiHidden/>
    <w:rsid w:val="003F14AB"/>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locked/>
    <w:rsid w:val="003F14AB"/>
    <w:rPr>
      <w:rFonts w:ascii="Tahoma" w:hAnsi="Tahoma" w:cs="Tahoma"/>
      <w:sz w:val="16"/>
    </w:rPr>
  </w:style>
  <w:style w:type="character" w:customStyle="1" w:styleId="Nagwek1znak0">
    <w:name w:val="Nagłówek 1 (znak)"/>
    <w:basedOn w:val="Domylnaczcionkaakapitu"/>
    <w:link w:val="nagwek10"/>
    <w:uiPriority w:val="99"/>
    <w:locked/>
    <w:rsid w:val="003F14AB"/>
    <w:rPr>
      <w:rFonts w:cs="Times New Roman"/>
      <w:kern w:val="20"/>
      <w:sz w:val="36"/>
    </w:rPr>
  </w:style>
  <w:style w:type="character" w:customStyle="1" w:styleId="Nagwek2znak0">
    <w:name w:val="Nagłówek 2 (znak)"/>
    <w:basedOn w:val="Domylnaczcionkaakapitu"/>
    <w:link w:val="nagwek20"/>
    <w:uiPriority w:val="99"/>
    <w:locked/>
    <w:rsid w:val="003F14AB"/>
    <w:rPr>
      <w:rFonts w:ascii="Calibri" w:hAnsi="Calibri" w:cs="Times New Roman"/>
      <w:caps/>
      <w:color w:val="CE690C"/>
      <w:kern w:val="20"/>
      <w:sz w:val="24"/>
    </w:rPr>
  </w:style>
  <w:style w:type="character" w:styleId="Tekstzastpczy">
    <w:name w:val="Placeholder Text"/>
    <w:basedOn w:val="Domylnaczcionkaakapitu"/>
    <w:uiPriority w:val="99"/>
    <w:semiHidden/>
    <w:rsid w:val="003F14AB"/>
    <w:rPr>
      <w:rFonts w:cs="Times New Roman"/>
      <w:color w:val="808080"/>
    </w:rPr>
  </w:style>
  <w:style w:type="paragraph" w:styleId="Cytat">
    <w:name w:val="Quote"/>
    <w:basedOn w:val="Normalny"/>
    <w:next w:val="Normalny"/>
    <w:link w:val="CytatZnak"/>
    <w:uiPriority w:val="99"/>
    <w:qFormat/>
    <w:rsid w:val="003F14AB"/>
    <w:pPr>
      <w:spacing w:before="240" w:after="240"/>
      <w:ind w:left="720" w:right="720"/>
    </w:pPr>
    <w:rPr>
      <w:i/>
      <w:iCs/>
      <w:color w:val="F38E31"/>
      <w:sz w:val="28"/>
    </w:rPr>
  </w:style>
  <w:style w:type="character" w:customStyle="1" w:styleId="CytatZnak">
    <w:name w:val="Cytat Znak"/>
    <w:basedOn w:val="Domylnaczcionkaakapitu"/>
    <w:link w:val="Cytat"/>
    <w:uiPriority w:val="99"/>
    <w:locked/>
    <w:rsid w:val="003F14AB"/>
    <w:rPr>
      <w:rFonts w:cs="Times New Roman"/>
      <w:i/>
      <w:iCs/>
      <w:color w:val="F38E31"/>
      <w:kern w:val="20"/>
      <w:sz w:val="28"/>
    </w:rPr>
  </w:style>
  <w:style w:type="paragraph" w:styleId="Bibliografia">
    <w:name w:val="Bibliography"/>
    <w:basedOn w:val="Normalny"/>
    <w:next w:val="Normalny"/>
    <w:uiPriority w:val="99"/>
    <w:semiHidden/>
    <w:rsid w:val="003F14AB"/>
  </w:style>
  <w:style w:type="paragraph" w:styleId="Tekstblokowy">
    <w:name w:val="Block Text"/>
    <w:basedOn w:val="Normalny"/>
    <w:uiPriority w:val="99"/>
    <w:semiHidden/>
    <w:rsid w:val="003F14AB"/>
    <w:pPr>
      <w:pBdr>
        <w:top w:val="single" w:sz="2" w:space="10" w:color="F38E31" w:frame="1"/>
        <w:left w:val="single" w:sz="2" w:space="10" w:color="F38E31" w:frame="1"/>
        <w:bottom w:val="single" w:sz="2" w:space="10" w:color="F38E31" w:frame="1"/>
        <w:right w:val="single" w:sz="2" w:space="10" w:color="F38E31" w:frame="1"/>
      </w:pBdr>
      <w:ind w:left="1152" w:right="1152"/>
    </w:pPr>
    <w:rPr>
      <w:i/>
      <w:iCs/>
      <w:color w:val="F38E31"/>
    </w:rPr>
  </w:style>
  <w:style w:type="paragraph" w:styleId="Tekstpodstawowy">
    <w:name w:val="Body Text"/>
    <w:basedOn w:val="Normalny"/>
    <w:link w:val="TekstpodstawowyZnak"/>
    <w:uiPriority w:val="99"/>
    <w:semiHidden/>
    <w:rsid w:val="003F14AB"/>
    <w:pPr>
      <w:spacing w:after="120"/>
    </w:pPr>
  </w:style>
  <w:style w:type="character" w:customStyle="1" w:styleId="TekstpodstawowyZnak">
    <w:name w:val="Tekst podstawowy Znak"/>
    <w:basedOn w:val="Domylnaczcionkaakapitu"/>
    <w:link w:val="Tekstpodstawowy"/>
    <w:uiPriority w:val="99"/>
    <w:semiHidden/>
    <w:locked/>
    <w:rsid w:val="003F14AB"/>
    <w:rPr>
      <w:rFonts w:cs="Times New Roman"/>
    </w:rPr>
  </w:style>
  <w:style w:type="paragraph" w:styleId="Tekstpodstawowy2">
    <w:name w:val="Body Text 2"/>
    <w:basedOn w:val="Normalny"/>
    <w:link w:val="Tekstpodstawowy2Znak"/>
    <w:uiPriority w:val="99"/>
    <w:semiHidden/>
    <w:rsid w:val="003F14AB"/>
    <w:pPr>
      <w:spacing w:after="120" w:line="480" w:lineRule="auto"/>
    </w:pPr>
  </w:style>
  <w:style w:type="character" w:customStyle="1" w:styleId="Tekstpodstawowy2Znak">
    <w:name w:val="Tekst podstawowy 2 Znak"/>
    <w:basedOn w:val="Domylnaczcionkaakapitu"/>
    <w:link w:val="Tekstpodstawowy2"/>
    <w:uiPriority w:val="99"/>
    <w:semiHidden/>
    <w:locked/>
    <w:rsid w:val="003F14AB"/>
    <w:rPr>
      <w:rFonts w:cs="Times New Roman"/>
    </w:rPr>
  </w:style>
  <w:style w:type="paragraph" w:styleId="Tekstpodstawowy3">
    <w:name w:val="Body Text 3"/>
    <w:basedOn w:val="Normalny"/>
    <w:link w:val="Tekstpodstawowy3Znak"/>
    <w:uiPriority w:val="99"/>
    <w:semiHidden/>
    <w:rsid w:val="003F14AB"/>
    <w:pPr>
      <w:spacing w:after="120"/>
    </w:pPr>
    <w:rPr>
      <w:sz w:val="16"/>
    </w:rPr>
  </w:style>
  <w:style w:type="character" w:customStyle="1" w:styleId="Tekstpodstawowy3Znak">
    <w:name w:val="Tekst podstawowy 3 Znak"/>
    <w:basedOn w:val="Domylnaczcionkaakapitu"/>
    <w:link w:val="Tekstpodstawowy3"/>
    <w:uiPriority w:val="99"/>
    <w:semiHidden/>
    <w:locked/>
    <w:rsid w:val="003F14AB"/>
    <w:rPr>
      <w:rFonts w:cs="Times New Roman"/>
      <w:sz w:val="16"/>
    </w:rPr>
  </w:style>
  <w:style w:type="paragraph" w:styleId="Tekstpodstawowyzwciciem">
    <w:name w:val="Body Text First Indent"/>
    <w:basedOn w:val="Tekstpodstawowy"/>
    <w:link w:val="TekstpodstawowyzwciciemZnak"/>
    <w:uiPriority w:val="99"/>
    <w:semiHidden/>
    <w:rsid w:val="003F14AB"/>
    <w:pPr>
      <w:spacing w:after="200"/>
      <w:ind w:firstLine="360"/>
    </w:pPr>
  </w:style>
  <w:style w:type="character" w:customStyle="1" w:styleId="TekstpodstawowyzwciciemZnak">
    <w:name w:val="Tekst podstawowy z wcięciem Znak"/>
    <w:basedOn w:val="TekstpodstawowyZnak"/>
    <w:link w:val="Tekstpodstawowyzwciciem"/>
    <w:uiPriority w:val="99"/>
    <w:semiHidden/>
    <w:locked/>
    <w:rsid w:val="003F14AB"/>
    <w:rPr>
      <w:rFonts w:cs="Times New Roman"/>
    </w:rPr>
  </w:style>
  <w:style w:type="paragraph" w:customStyle="1" w:styleId="Wcicietekstupodstawowego">
    <w:name w:val="Wcięcie tekstu podstawowego"/>
    <w:basedOn w:val="Normalny"/>
    <w:link w:val="Wcicietekstupodstawowegoznak"/>
    <w:uiPriority w:val="99"/>
    <w:semiHidden/>
    <w:rsid w:val="003F14AB"/>
    <w:pPr>
      <w:spacing w:after="120"/>
      <w:ind w:left="360"/>
    </w:pPr>
  </w:style>
  <w:style w:type="character" w:customStyle="1" w:styleId="Wcicietekstupodstawowegoznak">
    <w:name w:val="Wcięcie tekstu podstawowego (znak)"/>
    <w:basedOn w:val="Domylnaczcionkaakapitu"/>
    <w:link w:val="Wcicietekstupodstawowego"/>
    <w:uiPriority w:val="99"/>
    <w:semiHidden/>
    <w:locked/>
    <w:rsid w:val="003F14AB"/>
    <w:rPr>
      <w:rFonts w:cs="Times New Roman"/>
    </w:rPr>
  </w:style>
  <w:style w:type="paragraph" w:styleId="Tekstpodstawowywcity">
    <w:name w:val="Body Text Indent"/>
    <w:basedOn w:val="Normalny"/>
    <w:link w:val="TekstpodstawowywcityZnak"/>
    <w:uiPriority w:val="99"/>
    <w:rsid w:val="00A2591E"/>
    <w:pPr>
      <w:spacing w:after="120"/>
      <w:ind w:left="283"/>
    </w:pPr>
  </w:style>
  <w:style w:type="character" w:customStyle="1" w:styleId="TekstpodstawowywcityZnak">
    <w:name w:val="Tekst podstawowy wcięty Znak"/>
    <w:basedOn w:val="Domylnaczcionkaakapitu"/>
    <w:link w:val="Tekstpodstawowywcity"/>
    <w:uiPriority w:val="99"/>
    <w:semiHidden/>
    <w:rsid w:val="008C12E3"/>
    <w:rPr>
      <w:color w:val="595959"/>
      <w:kern w:val="20"/>
      <w:sz w:val="20"/>
      <w:szCs w:val="20"/>
    </w:rPr>
  </w:style>
  <w:style w:type="paragraph" w:styleId="Tekstpodstawowyzwciciem2">
    <w:name w:val="Body Text First Indent 2"/>
    <w:basedOn w:val="Wcicietekstupodstawowego"/>
    <w:link w:val="Tekstpodstawowyzwciciem2Znak"/>
    <w:uiPriority w:val="99"/>
    <w:semiHidden/>
    <w:rsid w:val="003F14AB"/>
    <w:pPr>
      <w:spacing w:after="200"/>
      <w:ind w:firstLine="360"/>
    </w:pPr>
  </w:style>
  <w:style w:type="character" w:customStyle="1" w:styleId="Tekstpodstawowyzwciciem2Znak">
    <w:name w:val="Tekst podstawowy z wcięciem 2 Znak"/>
    <w:basedOn w:val="Wcicietekstupodstawowegoznak"/>
    <w:link w:val="Tekstpodstawowyzwciciem2"/>
    <w:uiPriority w:val="99"/>
    <w:semiHidden/>
    <w:locked/>
    <w:rsid w:val="003F14AB"/>
    <w:rPr>
      <w:rFonts w:cs="Times New Roman"/>
    </w:rPr>
  </w:style>
  <w:style w:type="paragraph" w:customStyle="1" w:styleId="Wcicietekstupodstawowego2">
    <w:name w:val="Wcięcie tekstu podstawowego 2"/>
    <w:basedOn w:val="Normalny"/>
    <w:link w:val="Wcicietekstupodstawowego2znak"/>
    <w:uiPriority w:val="99"/>
    <w:semiHidden/>
    <w:rsid w:val="003F14AB"/>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locked/>
    <w:rsid w:val="003F14AB"/>
    <w:rPr>
      <w:rFonts w:cs="Times New Roman"/>
    </w:rPr>
  </w:style>
  <w:style w:type="paragraph" w:customStyle="1" w:styleId="Wcicietekstupodstawowego3">
    <w:name w:val="Wcięcie tekstu podstawowego 3"/>
    <w:basedOn w:val="Normalny"/>
    <w:link w:val="Wcicietekstupodstawowego3znak"/>
    <w:uiPriority w:val="99"/>
    <w:semiHidden/>
    <w:rsid w:val="003F14AB"/>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locked/>
    <w:rsid w:val="003F14AB"/>
    <w:rPr>
      <w:rFonts w:cs="Times New Roman"/>
      <w:sz w:val="16"/>
    </w:rPr>
  </w:style>
  <w:style w:type="character" w:styleId="Tytuksiki">
    <w:name w:val="Book Title"/>
    <w:basedOn w:val="Domylnaczcionkaakapitu"/>
    <w:uiPriority w:val="99"/>
    <w:qFormat/>
    <w:rsid w:val="003F14AB"/>
    <w:rPr>
      <w:rFonts w:cs="Times New Roman"/>
      <w:b/>
      <w:bCs/>
      <w:smallCaps/>
      <w:spacing w:val="5"/>
    </w:rPr>
  </w:style>
  <w:style w:type="paragraph" w:customStyle="1" w:styleId="podpis">
    <w:name w:val="podpis"/>
    <w:basedOn w:val="Normalny"/>
    <w:next w:val="Normalny"/>
    <w:uiPriority w:val="99"/>
    <w:semiHidden/>
    <w:rsid w:val="003F14AB"/>
    <w:pPr>
      <w:spacing w:line="240" w:lineRule="auto"/>
    </w:pPr>
    <w:rPr>
      <w:b/>
      <w:bCs/>
      <w:color w:val="F38E31"/>
      <w:sz w:val="18"/>
    </w:rPr>
  </w:style>
  <w:style w:type="paragraph" w:customStyle="1" w:styleId="Zamknicie">
    <w:name w:val="Zamknięcie"/>
    <w:basedOn w:val="Normalny"/>
    <w:link w:val="Zamknicieznak"/>
    <w:uiPriority w:val="99"/>
    <w:semiHidden/>
    <w:rsid w:val="003F14AB"/>
    <w:pPr>
      <w:spacing w:after="0" w:line="240" w:lineRule="auto"/>
      <w:ind w:left="4320"/>
    </w:pPr>
  </w:style>
  <w:style w:type="character" w:customStyle="1" w:styleId="Zamknicieznak">
    <w:name w:val="Zamknięcie (znak)"/>
    <w:basedOn w:val="Domylnaczcionkaakapitu"/>
    <w:link w:val="Zamknicie"/>
    <w:uiPriority w:val="99"/>
    <w:semiHidden/>
    <w:locked/>
    <w:rsid w:val="003F14AB"/>
    <w:rPr>
      <w:rFonts w:cs="Times New Roman"/>
    </w:rPr>
  </w:style>
  <w:style w:type="table" w:customStyle="1" w:styleId="Kolorowasiatka1">
    <w:name w:val="Kolorowa siatka1"/>
    <w:uiPriority w:val="99"/>
    <w:rsid w:val="003F14AB"/>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Kolorowasiatkaakcent1">
    <w:name w:val="Colorful Grid Accent 1"/>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E8D5"/>
    </w:tcPr>
    <w:tblStylePr w:type="firstRow">
      <w:rPr>
        <w:rFonts w:cs="Times New Roman"/>
        <w:b/>
        <w:bCs/>
      </w:rPr>
      <w:tblPr/>
      <w:tcPr>
        <w:shd w:val="clear" w:color="auto" w:fill="FAD1AC"/>
      </w:tcPr>
    </w:tblStylePr>
    <w:tblStylePr w:type="lastRow">
      <w:rPr>
        <w:rFonts w:cs="Times New Roman"/>
        <w:b/>
        <w:bCs/>
        <w:color w:val="000000"/>
      </w:rPr>
      <w:tblPr/>
      <w:tcPr>
        <w:shd w:val="clear" w:color="auto" w:fill="FAD1AC"/>
      </w:tcPr>
    </w:tblStylePr>
    <w:tblStylePr w:type="firstCol">
      <w:rPr>
        <w:rFonts w:cs="Times New Roman"/>
        <w:color w:val="FFFFFF"/>
      </w:rPr>
      <w:tblPr/>
      <w:tcPr>
        <w:shd w:val="clear" w:color="auto" w:fill="CE690C"/>
      </w:tcPr>
    </w:tblStylePr>
    <w:tblStylePr w:type="lastCol">
      <w:rPr>
        <w:rFonts w:cs="Times New Roman"/>
        <w:color w:val="FFFFFF"/>
      </w:rPr>
      <w:tblPr/>
      <w:tcPr>
        <w:shd w:val="clear" w:color="auto" w:fill="CE690C"/>
      </w:tcPr>
    </w:tblStylePr>
    <w:tblStylePr w:type="band1Vert">
      <w:rPr>
        <w:rFonts w:cs="Times New Roman"/>
      </w:rPr>
      <w:tblPr/>
      <w:tcPr>
        <w:shd w:val="clear" w:color="auto" w:fill="F9C698"/>
      </w:tcPr>
    </w:tblStylePr>
    <w:tblStylePr w:type="band1Horz">
      <w:rPr>
        <w:rFonts w:cs="Times New Roman"/>
      </w:rPr>
      <w:tblPr/>
      <w:tcPr>
        <w:shd w:val="clear" w:color="auto" w:fill="F9C698"/>
      </w:tcPr>
    </w:tblStylePr>
  </w:style>
  <w:style w:type="table" w:styleId="Kolorowasiatkaakcent2">
    <w:name w:val="Colorful Grid Accent 2"/>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7ECF4"/>
    </w:tcPr>
    <w:tblStylePr w:type="firstRow">
      <w:rPr>
        <w:rFonts w:cs="Times New Roman"/>
        <w:b/>
        <w:bCs/>
      </w:rPr>
      <w:tblPr/>
      <w:tcPr>
        <w:shd w:val="clear" w:color="auto" w:fill="D0DAEA"/>
      </w:tcPr>
    </w:tblStylePr>
    <w:tblStylePr w:type="lastRow">
      <w:rPr>
        <w:rFonts w:cs="Times New Roman"/>
        <w:b/>
        <w:bCs/>
        <w:color w:val="000000"/>
      </w:rPr>
      <w:tblPr/>
      <w:tcPr>
        <w:shd w:val="clear" w:color="auto" w:fill="D0DAEA"/>
      </w:tcPr>
    </w:tblStylePr>
    <w:tblStylePr w:type="firstCol">
      <w:rPr>
        <w:rFonts w:cs="Times New Roman"/>
        <w:color w:val="FFFFFF"/>
      </w:rPr>
      <w:tblPr/>
      <w:tcPr>
        <w:shd w:val="clear" w:color="auto" w:fill="4E77B0"/>
      </w:tcPr>
    </w:tblStylePr>
    <w:tblStylePr w:type="lastCol">
      <w:rPr>
        <w:rFonts w:cs="Times New Roman"/>
        <w:color w:val="FFFFFF"/>
      </w:rPr>
      <w:tblPr/>
      <w:tcPr>
        <w:shd w:val="clear" w:color="auto" w:fill="4E77B0"/>
      </w:tcPr>
    </w:tblStylePr>
    <w:tblStylePr w:type="band1Vert">
      <w:rPr>
        <w:rFonts w:cs="Times New Roman"/>
      </w:rPr>
      <w:tblPr/>
      <w:tcPr>
        <w:shd w:val="clear" w:color="auto" w:fill="C4D1E5"/>
      </w:tcPr>
    </w:tblStylePr>
    <w:tblStylePr w:type="band1Horz">
      <w:rPr>
        <w:rFonts w:cs="Times New Roman"/>
      </w:rPr>
      <w:tblPr/>
      <w:tcPr>
        <w:shd w:val="clear" w:color="auto" w:fill="C4D1E5"/>
      </w:tcPr>
    </w:tblStylePr>
  </w:style>
  <w:style w:type="table" w:styleId="Kolorowasiatkaakcent3">
    <w:name w:val="Colorful Grid Accent 3"/>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9EED6"/>
    </w:tcPr>
    <w:tblStylePr w:type="firstRow">
      <w:rPr>
        <w:rFonts w:cs="Times New Roman"/>
        <w:b/>
        <w:bCs/>
      </w:rPr>
      <w:tblPr/>
      <w:tcPr>
        <w:shd w:val="clear" w:color="auto" w:fill="D3DDAE"/>
      </w:tcPr>
    </w:tblStylePr>
    <w:tblStylePr w:type="lastRow">
      <w:rPr>
        <w:rFonts w:cs="Times New Roman"/>
        <w:b/>
        <w:bCs/>
        <w:color w:val="000000"/>
      </w:rPr>
      <w:tblPr/>
      <w:tcPr>
        <w:shd w:val="clear" w:color="auto" w:fill="D3DDAE"/>
      </w:tcPr>
    </w:tblStylePr>
    <w:tblStylePr w:type="firstCol">
      <w:rPr>
        <w:rFonts w:cs="Times New Roman"/>
        <w:color w:val="FFFFFF"/>
      </w:rPr>
      <w:tblPr/>
      <w:tcPr>
        <w:shd w:val="clear" w:color="auto" w:fill="687731"/>
      </w:tcPr>
    </w:tblStylePr>
    <w:tblStylePr w:type="lastCol">
      <w:rPr>
        <w:rFonts w:cs="Times New Roman"/>
        <w:color w:val="FFFFFF"/>
      </w:rPr>
      <w:tblPr/>
      <w:tcPr>
        <w:shd w:val="clear" w:color="auto" w:fill="687731"/>
      </w:tcPr>
    </w:tblStylePr>
    <w:tblStylePr w:type="band1Vert">
      <w:rPr>
        <w:rFonts w:cs="Times New Roman"/>
      </w:rPr>
      <w:tblPr/>
      <w:tcPr>
        <w:shd w:val="clear" w:color="auto" w:fill="C8D59A"/>
      </w:tcPr>
    </w:tblStylePr>
    <w:tblStylePr w:type="band1Horz">
      <w:rPr>
        <w:rFonts w:cs="Times New Roman"/>
      </w:rPr>
      <w:tblPr/>
      <w:tcPr>
        <w:shd w:val="clear" w:color="auto" w:fill="C8D59A"/>
      </w:tcPr>
    </w:tblStylePr>
  </w:style>
  <w:style w:type="table" w:styleId="Kolorowasiatkaakcent4">
    <w:name w:val="Colorful Grid Accent 4"/>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BEF"/>
    </w:tcPr>
    <w:tblStylePr w:type="firstRow">
      <w:rPr>
        <w:rFonts w:cs="Times New Roman"/>
        <w:b/>
        <w:bCs/>
      </w:rPr>
      <w:tblPr/>
      <w:tcPr>
        <w:shd w:val="clear" w:color="auto" w:fill="B7D9DF"/>
      </w:tcPr>
    </w:tblStylePr>
    <w:tblStylePr w:type="lastRow">
      <w:rPr>
        <w:rFonts w:cs="Times New Roman"/>
        <w:b/>
        <w:bCs/>
        <w:color w:val="000000"/>
      </w:rPr>
      <w:tblPr/>
      <w:tcPr>
        <w:shd w:val="clear" w:color="auto" w:fill="B7D9DF"/>
      </w:tcPr>
    </w:tblStylePr>
    <w:tblStylePr w:type="firstCol">
      <w:rPr>
        <w:rFonts w:cs="Times New Roman"/>
        <w:color w:val="FFFFFF"/>
      </w:rPr>
      <w:tblPr/>
      <w:tcPr>
        <w:shd w:val="clear" w:color="auto" w:fill="397783"/>
      </w:tcPr>
    </w:tblStylePr>
    <w:tblStylePr w:type="lastCol">
      <w:rPr>
        <w:rFonts w:cs="Times New Roman"/>
        <w:color w:val="FFFFFF"/>
      </w:rPr>
      <w:tblPr/>
      <w:tcPr>
        <w:shd w:val="clear" w:color="auto" w:fill="397783"/>
      </w:tcPr>
    </w:tblStylePr>
    <w:tblStylePr w:type="band1Vert">
      <w:rPr>
        <w:rFonts w:cs="Times New Roman"/>
      </w:rPr>
      <w:tblPr/>
      <w:tcPr>
        <w:shd w:val="clear" w:color="auto" w:fill="A5CFD8"/>
      </w:tcPr>
    </w:tblStylePr>
    <w:tblStylePr w:type="band1Horz">
      <w:rPr>
        <w:rFonts w:cs="Times New Roman"/>
      </w:rPr>
      <w:tblPr/>
      <w:tcPr>
        <w:shd w:val="clear" w:color="auto" w:fill="A5CFD8"/>
      </w:tcPr>
    </w:tblStylePr>
  </w:style>
  <w:style w:type="table" w:styleId="Kolorowasiatkaakcent5">
    <w:name w:val="Colorful Grid Accent 5"/>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3E2E5"/>
    </w:tcPr>
    <w:tblStylePr w:type="firstRow">
      <w:rPr>
        <w:rFonts w:cs="Times New Roman"/>
        <w:b/>
        <w:bCs/>
      </w:rPr>
      <w:tblPr/>
      <w:tcPr>
        <w:shd w:val="clear" w:color="auto" w:fill="E8C6CC"/>
      </w:tcPr>
    </w:tblStylePr>
    <w:tblStylePr w:type="lastRow">
      <w:rPr>
        <w:rFonts w:cs="Times New Roman"/>
        <w:b/>
        <w:bCs/>
        <w:color w:val="000000"/>
      </w:rPr>
      <w:tblPr/>
      <w:tcPr>
        <w:shd w:val="clear" w:color="auto" w:fill="E8C6CC"/>
      </w:tcPr>
    </w:tblStylePr>
    <w:tblStylePr w:type="firstCol">
      <w:rPr>
        <w:rFonts w:cs="Times New Roman"/>
        <w:color w:val="FFFFFF"/>
      </w:rPr>
      <w:tblPr/>
      <w:tcPr>
        <w:shd w:val="clear" w:color="auto" w:fill="A74256"/>
      </w:tcPr>
    </w:tblStylePr>
    <w:tblStylePr w:type="lastCol">
      <w:rPr>
        <w:rFonts w:cs="Times New Roman"/>
        <w:color w:val="FFFFFF"/>
      </w:rPr>
      <w:tblPr/>
      <w:tcPr>
        <w:shd w:val="clear" w:color="auto" w:fill="A74256"/>
      </w:tcPr>
    </w:tblStylePr>
    <w:tblStylePr w:type="band1Vert">
      <w:rPr>
        <w:rFonts w:cs="Times New Roman"/>
      </w:rPr>
      <w:tblPr/>
      <w:tcPr>
        <w:shd w:val="clear" w:color="auto" w:fill="E3B8C0"/>
      </w:tcPr>
    </w:tblStylePr>
    <w:tblStylePr w:type="band1Horz">
      <w:rPr>
        <w:rFonts w:cs="Times New Roman"/>
      </w:rPr>
      <w:tblPr/>
      <w:tcPr>
        <w:shd w:val="clear" w:color="auto" w:fill="E3B8C0"/>
      </w:tcPr>
    </w:tblStylePr>
  </w:style>
  <w:style w:type="table" w:styleId="Kolorowasiatkaakcent6">
    <w:name w:val="Colorful Grid Accent 6"/>
    <w:basedOn w:val="Standardowy"/>
    <w:uiPriority w:val="99"/>
    <w:rsid w:val="003F14A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6D6D0"/>
    </w:tcPr>
    <w:tblStylePr w:type="firstRow">
      <w:rPr>
        <w:rFonts w:cs="Times New Roman"/>
        <w:b/>
        <w:bCs/>
      </w:rPr>
      <w:tblPr/>
      <w:tcPr>
        <w:shd w:val="clear" w:color="auto" w:fill="EDAEA2"/>
      </w:tcPr>
    </w:tblStylePr>
    <w:tblStylePr w:type="lastRow">
      <w:rPr>
        <w:rFonts w:cs="Times New Roman"/>
        <w:b/>
        <w:bCs/>
        <w:color w:val="000000"/>
      </w:rPr>
      <w:tblPr/>
      <w:tcPr>
        <w:shd w:val="clear" w:color="auto" w:fill="EDAEA2"/>
      </w:tcPr>
    </w:tblStylePr>
    <w:tblStylePr w:type="firstCol">
      <w:rPr>
        <w:rFonts w:cs="Times New Roman"/>
        <w:color w:val="FFFFFF"/>
      </w:rPr>
      <w:tblPr/>
      <w:tcPr>
        <w:shd w:val="clear" w:color="auto" w:fill="922F1C"/>
      </w:tcPr>
    </w:tblStylePr>
    <w:tblStylePr w:type="lastCol">
      <w:rPr>
        <w:rFonts w:cs="Times New Roman"/>
        <w:color w:val="FFFFFF"/>
      </w:rPr>
      <w:tblPr/>
      <w:tcPr>
        <w:shd w:val="clear" w:color="auto" w:fill="922F1C"/>
      </w:tcPr>
    </w:tblStylePr>
    <w:tblStylePr w:type="band1Vert">
      <w:rPr>
        <w:rFonts w:cs="Times New Roman"/>
      </w:rPr>
      <w:tblPr/>
      <w:tcPr>
        <w:shd w:val="clear" w:color="auto" w:fill="E89A8B"/>
      </w:tcPr>
    </w:tblStylePr>
    <w:tblStylePr w:type="band1Horz">
      <w:rPr>
        <w:rFonts w:cs="Times New Roman"/>
      </w:rPr>
      <w:tblPr/>
      <w:tcPr>
        <w:shd w:val="clear" w:color="auto" w:fill="E89A8B"/>
      </w:tcPr>
    </w:tblStylePr>
  </w:style>
  <w:style w:type="table" w:customStyle="1" w:styleId="Kolorowalista1">
    <w:name w:val="Kolorowa lista1"/>
    <w:uiPriority w:val="99"/>
    <w:rsid w:val="003F14AB"/>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Kolorowalistaakcent1">
    <w:name w:val="Colorful List Accent 1"/>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3EA"/>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CE2CB"/>
      </w:tcPr>
    </w:tblStylePr>
    <w:tblStylePr w:type="band1Horz">
      <w:rPr>
        <w:rFonts w:cs="Times New Roman"/>
      </w:rPr>
      <w:tblPr/>
      <w:tcPr>
        <w:shd w:val="clear" w:color="auto" w:fill="FCE8D5"/>
      </w:tcPr>
    </w:tblStylePr>
  </w:style>
  <w:style w:type="table" w:styleId="Kolorowalistaakcent2">
    <w:name w:val="Colorful List Accent 2"/>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3F6FA"/>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1E8F2"/>
      </w:tcPr>
    </w:tblStylePr>
    <w:tblStylePr w:type="band1Horz">
      <w:rPr>
        <w:rFonts w:cs="Times New Roman"/>
      </w:rPr>
      <w:tblPr/>
      <w:tcPr>
        <w:shd w:val="clear" w:color="auto" w:fill="E7ECF4"/>
      </w:tcPr>
    </w:tblStylePr>
  </w:style>
  <w:style w:type="table" w:styleId="Kolorowalistaakcent3">
    <w:name w:val="Colorful List Accent 3"/>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4F6EB"/>
    </w:tcPr>
    <w:tblStylePr w:type="firstRow">
      <w:rPr>
        <w:rFonts w:cs="Times New Roman"/>
        <w:b/>
        <w:bCs/>
        <w:color w:val="FFFFFF"/>
      </w:rPr>
      <w:tblPr/>
      <w:tcPr>
        <w:tcBorders>
          <w:bottom w:val="single" w:sz="12" w:space="0" w:color="FFFFFF"/>
        </w:tcBorders>
        <w:shd w:val="clear" w:color="auto" w:fill="3D7F8C"/>
      </w:tcPr>
    </w:tblStylePr>
    <w:tblStylePr w:type="lastRow">
      <w:rPr>
        <w:rFonts w:cs="Times New Roman"/>
        <w:b/>
        <w:bCs/>
        <w:color w:val="3D7F8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4EACD"/>
      </w:tcPr>
    </w:tblStylePr>
    <w:tblStylePr w:type="band1Horz">
      <w:rPr>
        <w:rFonts w:cs="Times New Roman"/>
      </w:rPr>
      <w:tblPr/>
      <w:tcPr>
        <w:shd w:val="clear" w:color="auto" w:fill="E9EED6"/>
      </w:tcPr>
    </w:tblStylePr>
  </w:style>
  <w:style w:type="table" w:styleId="Kolorowalistaakcent4">
    <w:name w:val="Colorful List Accent 4"/>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5F7"/>
    </w:tcPr>
    <w:tblStylePr w:type="firstRow">
      <w:rPr>
        <w:rFonts w:cs="Times New Roman"/>
        <w:b/>
        <w:bCs/>
        <w:color w:val="FFFFFF"/>
      </w:rPr>
      <w:tblPr/>
      <w:tcPr>
        <w:tcBorders>
          <w:bottom w:val="single" w:sz="12" w:space="0" w:color="FFFFFF"/>
        </w:tcBorders>
        <w:shd w:val="clear" w:color="auto" w:fill="6F7F34"/>
      </w:tcPr>
    </w:tblStylePr>
    <w:tblStylePr w:type="lastRow">
      <w:rPr>
        <w:rFonts w:cs="Times New Roman"/>
        <w:b/>
        <w:bCs/>
        <w:color w:val="6F7F3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7EB"/>
      </w:tcPr>
    </w:tblStylePr>
    <w:tblStylePr w:type="band1Horz">
      <w:rPr>
        <w:rFonts w:cs="Times New Roman"/>
      </w:rPr>
      <w:tblPr/>
      <w:tcPr>
        <w:shd w:val="clear" w:color="auto" w:fill="DBEBEF"/>
      </w:tcPr>
    </w:tblStylePr>
  </w:style>
  <w:style w:type="table" w:styleId="Kolorowalistaakcent5">
    <w:name w:val="Colorful List Accent 5"/>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9F0F2"/>
    </w:tcPr>
    <w:tblStylePr w:type="firstRow">
      <w:rPr>
        <w:rFonts w:cs="Times New Roman"/>
        <w:b/>
        <w:bCs/>
        <w:color w:val="FFFFFF"/>
      </w:rPr>
      <w:tblPr/>
      <w:tcPr>
        <w:tcBorders>
          <w:bottom w:val="single" w:sz="12" w:space="0" w:color="FFFFFF"/>
        </w:tcBorders>
        <w:shd w:val="clear" w:color="auto" w:fill="9C321E"/>
      </w:tcPr>
    </w:tblStylePr>
    <w:tblStylePr w:type="lastRow">
      <w:rPr>
        <w:rFonts w:cs="Times New Roman"/>
        <w:b/>
        <w:bCs/>
        <w:color w:val="9C321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1DBE0"/>
      </w:tcPr>
    </w:tblStylePr>
    <w:tblStylePr w:type="band1Horz">
      <w:rPr>
        <w:rFonts w:cs="Times New Roman"/>
      </w:rPr>
      <w:tblPr/>
      <w:tcPr>
        <w:shd w:val="clear" w:color="auto" w:fill="F3E2E5"/>
      </w:tcPr>
    </w:tblStylePr>
  </w:style>
  <w:style w:type="table" w:styleId="Kolorowalistaakcent6">
    <w:name w:val="Colorful List Accent 6"/>
    <w:basedOn w:val="Standardowy"/>
    <w:uiPriority w:val="99"/>
    <w:rsid w:val="003F14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AEBE8"/>
    </w:tcPr>
    <w:tblStylePr w:type="firstRow">
      <w:rPr>
        <w:rFonts w:cs="Times New Roman"/>
        <w:b/>
        <w:bCs/>
        <w:color w:val="FFFFFF"/>
      </w:rPr>
      <w:tblPr/>
      <w:tcPr>
        <w:tcBorders>
          <w:bottom w:val="single" w:sz="12" w:space="0" w:color="FFFFFF"/>
        </w:tcBorders>
        <w:shd w:val="clear" w:color="auto" w:fill="B2465B"/>
      </w:tcPr>
    </w:tblStylePr>
    <w:tblStylePr w:type="lastRow">
      <w:rPr>
        <w:rFonts w:cs="Times New Roman"/>
        <w:b/>
        <w:bCs/>
        <w:color w:val="B2465B"/>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4CDC5"/>
      </w:tcPr>
    </w:tblStylePr>
    <w:tblStylePr w:type="band1Horz">
      <w:rPr>
        <w:rFonts w:cs="Times New Roman"/>
      </w:rPr>
      <w:tblPr/>
      <w:tcPr>
        <w:shd w:val="clear" w:color="auto" w:fill="F6D6D0"/>
      </w:tcPr>
    </w:tblStylePr>
  </w:style>
  <w:style w:type="table" w:customStyle="1" w:styleId="Kolorowecieniowanie1">
    <w:name w:val="Kolorowe cieniowanie1"/>
    <w:uiPriority w:val="99"/>
    <w:rsid w:val="003F14AB"/>
    <w:rPr>
      <w:color w:val="000000"/>
      <w:sz w:val="20"/>
      <w:szCs w:val="20"/>
      <w:lang w:val="en-GB" w:eastAsia="en-GB"/>
    </w:rPr>
    <w:tblPr>
      <w:tblStyleRowBandSize w:val="1"/>
      <w:tblStyleColBandSize w:val="1"/>
      <w:tblInd w:w="0" w:type="dxa"/>
      <w:tblBorders>
        <w:top w:val="single" w:sz="24" w:space="0" w:color="8AA5CB"/>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Kolorowecieniowanieakcent1">
    <w:name w:val="Colorful Shading Accent 1"/>
    <w:basedOn w:val="Standardowy"/>
    <w:uiPriority w:val="99"/>
    <w:rsid w:val="003F14AB"/>
    <w:rPr>
      <w:color w:val="000000"/>
      <w:sz w:val="20"/>
      <w:szCs w:val="20"/>
    </w:rPr>
    <w:tblPr>
      <w:tblStyleRowBandSize w:val="1"/>
      <w:tblStyleColBandSize w:val="1"/>
      <w:tblInd w:w="0" w:type="dxa"/>
      <w:tblBorders>
        <w:top w:val="single" w:sz="24" w:space="0" w:color="8AA5CB"/>
        <w:left w:val="single" w:sz="4" w:space="0" w:color="F38E31"/>
        <w:bottom w:val="single" w:sz="4" w:space="0" w:color="F38E31"/>
        <w:right w:val="single" w:sz="4" w:space="0" w:color="F38E31"/>
        <w:insideH w:val="single" w:sz="4" w:space="0" w:color="FFFFFF"/>
        <w:insideV w:val="single" w:sz="4" w:space="0" w:color="FFFFFF"/>
      </w:tblBorders>
      <w:tblCellMar>
        <w:top w:w="0" w:type="dxa"/>
        <w:left w:w="108" w:type="dxa"/>
        <w:bottom w:w="0" w:type="dxa"/>
        <w:right w:w="108" w:type="dxa"/>
      </w:tblCellMar>
    </w:tblPr>
    <w:tcPr>
      <w:shd w:val="clear" w:color="auto" w:fill="FDF3EA"/>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A55409"/>
      </w:tcPr>
    </w:tblStylePr>
    <w:tblStylePr w:type="firstCol">
      <w:rPr>
        <w:rFonts w:cs="Times New Roman"/>
        <w:color w:val="FFFFFF"/>
      </w:rPr>
      <w:tblPr/>
      <w:tcPr>
        <w:tcBorders>
          <w:top w:val="nil"/>
          <w:left w:val="nil"/>
          <w:bottom w:val="nil"/>
          <w:right w:val="nil"/>
          <w:insideH w:val="single" w:sz="4" w:space="0" w:color="A55409"/>
          <w:insideV w:val="nil"/>
        </w:tcBorders>
        <w:shd w:val="clear" w:color="auto" w:fill="A55409"/>
      </w:tcPr>
    </w:tblStylePr>
    <w:tblStylePr w:type="lastCol">
      <w:rPr>
        <w:rFonts w:cs="Times New Roman"/>
        <w:color w:val="FFFFFF"/>
      </w:rPr>
      <w:tblPr/>
      <w:tcPr>
        <w:tcBorders>
          <w:top w:val="nil"/>
          <w:left w:val="nil"/>
          <w:bottom w:val="nil"/>
          <w:right w:val="nil"/>
          <w:insideH w:val="nil"/>
          <w:insideV w:val="nil"/>
        </w:tcBorders>
        <w:shd w:val="clear" w:color="auto" w:fill="A55409"/>
      </w:tcPr>
    </w:tblStylePr>
    <w:tblStylePr w:type="band1Vert">
      <w:rPr>
        <w:rFonts w:cs="Times New Roman"/>
      </w:rPr>
      <w:tblPr/>
      <w:tcPr>
        <w:shd w:val="clear" w:color="auto" w:fill="FAD1AC"/>
      </w:tcPr>
    </w:tblStylePr>
    <w:tblStylePr w:type="band1Horz">
      <w:rPr>
        <w:rFonts w:cs="Times New Roman"/>
      </w:rPr>
      <w:tblPr/>
      <w:tcPr>
        <w:shd w:val="clear" w:color="auto" w:fill="F9C698"/>
      </w:tcPr>
    </w:tblStylePr>
    <w:tblStylePr w:type="neCell">
      <w:rPr>
        <w:rFonts w:cs="Times New Roman"/>
        <w:color w:val="000000"/>
      </w:rPr>
    </w:tblStylePr>
    <w:tblStylePr w:type="nwCell">
      <w:rPr>
        <w:rFonts w:cs="Times New Roman"/>
        <w:color w:val="000000"/>
      </w:rPr>
    </w:tblStylePr>
  </w:style>
  <w:style w:type="table" w:styleId="Kolorowecieniowanieakcent2">
    <w:name w:val="Colorful Shading Accent 2"/>
    <w:basedOn w:val="Standardowy"/>
    <w:uiPriority w:val="99"/>
    <w:rsid w:val="003F14AB"/>
    <w:rPr>
      <w:color w:val="000000"/>
      <w:sz w:val="20"/>
      <w:szCs w:val="20"/>
    </w:rPr>
    <w:tblPr>
      <w:tblStyleRowBandSize w:val="1"/>
      <w:tblStyleColBandSize w:val="1"/>
      <w:tblInd w:w="0" w:type="dxa"/>
      <w:tblBorders>
        <w:top w:val="single" w:sz="24" w:space="0" w:color="8AA5CB"/>
        <w:left w:val="single" w:sz="4" w:space="0" w:color="8AA5CB"/>
        <w:bottom w:val="single" w:sz="4" w:space="0" w:color="8AA5CB"/>
        <w:right w:val="single" w:sz="4" w:space="0" w:color="8AA5CB"/>
        <w:insideH w:val="single" w:sz="4" w:space="0" w:color="FFFFFF"/>
        <w:insideV w:val="single" w:sz="4" w:space="0" w:color="FFFFFF"/>
      </w:tblBorders>
      <w:tblCellMar>
        <w:top w:w="0" w:type="dxa"/>
        <w:left w:w="108" w:type="dxa"/>
        <w:bottom w:w="0" w:type="dxa"/>
        <w:right w:w="108" w:type="dxa"/>
      </w:tblCellMar>
    </w:tblPr>
    <w:tcPr>
      <w:shd w:val="clear" w:color="auto" w:fill="F3F6FA"/>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F5F8D"/>
      </w:tcPr>
    </w:tblStylePr>
    <w:tblStylePr w:type="firstCol">
      <w:rPr>
        <w:rFonts w:cs="Times New Roman"/>
        <w:color w:val="FFFFFF"/>
      </w:rPr>
      <w:tblPr/>
      <w:tcPr>
        <w:tcBorders>
          <w:top w:val="nil"/>
          <w:left w:val="nil"/>
          <w:bottom w:val="nil"/>
          <w:right w:val="nil"/>
          <w:insideH w:val="single" w:sz="4" w:space="0" w:color="3F5F8D"/>
          <w:insideV w:val="nil"/>
        </w:tcBorders>
        <w:shd w:val="clear" w:color="auto" w:fill="3F5F8D"/>
      </w:tcPr>
    </w:tblStylePr>
    <w:tblStylePr w:type="lastCol">
      <w:rPr>
        <w:rFonts w:cs="Times New Roman"/>
        <w:color w:val="FFFFFF"/>
      </w:rPr>
      <w:tblPr/>
      <w:tcPr>
        <w:tcBorders>
          <w:top w:val="nil"/>
          <w:left w:val="nil"/>
          <w:bottom w:val="nil"/>
          <w:right w:val="nil"/>
          <w:insideH w:val="nil"/>
          <w:insideV w:val="nil"/>
        </w:tcBorders>
        <w:shd w:val="clear" w:color="auto" w:fill="3F5F8D"/>
      </w:tcPr>
    </w:tblStylePr>
    <w:tblStylePr w:type="band1Vert">
      <w:rPr>
        <w:rFonts w:cs="Times New Roman"/>
      </w:rPr>
      <w:tblPr/>
      <w:tcPr>
        <w:shd w:val="clear" w:color="auto" w:fill="D0DAEA"/>
      </w:tcPr>
    </w:tblStylePr>
    <w:tblStylePr w:type="band1Horz">
      <w:rPr>
        <w:rFonts w:cs="Times New Roman"/>
      </w:rPr>
      <w:tblPr/>
      <w:tcPr>
        <w:shd w:val="clear" w:color="auto" w:fill="C4D1E5"/>
      </w:tcPr>
    </w:tblStylePr>
    <w:tblStylePr w:type="neCell">
      <w:rPr>
        <w:rFonts w:cs="Times New Roman"/>
        <w:color w:val="000000"/>
      </w:rPr>
    </w:tblStylePr>
    <w:tblStylePr w:type="nwCell">
      <w:rPr>
        <w:rFonts w:cs="Times New Roman"/>
        <w:color w:val="000000"/>
      </w:rPr>
    </w:tblStylePr>
  </w:style>
  <w:style w:type="table" w:styleId="Kolorowecieniowanieakcent3">
    <w:name w:val="Colorful Shading Accent 3"/>
    <w:basedOn w:val="Standardowy"/>
    <w:uiPriority w:val="99"/>
    <w:rsid w:val="003F14AB"/>
    <w:rPr>
      <w:color w:val="000000"/>
      <w:sz w:val="20"/>
      <w:szCs w:val="20"/>
    </w:rPr>
    <w:tblPr>
      <w:tblStyleRowBandSize w:val="1"/>
      <w:tblStyleColBandSize w:val="1"/>
      <w:tblInd w:w="0" w:type="dxa"/>
      <w:tblBorders>
        <w:top w:val="single" w:sz="24" w:space="0" w:color="4DA0B0"/>
        <w:left w:val="single" w:sz="4" w:space="0" w:color="8CA042"/>
        <w:bottom w:val="single" w:sz="4" w:space="0" w:color="8CA042"/>
        <w:right w:val="single" w:sz="4" w:space="0" w:color="8CA042"/>
        <w:insideH w:val="single" w:sz="4" w:space="0" w:color="FFFFFF"/>
        <w:insideV w:val="single" w:sz="4" w:space="0" w:color="FFFFFF"/>
      </w:tblBorders>
      <w:tblCellMar>
        <w:top w:w="0" w:type="dxa"/>
        <w:left w:w="108" w:type="dxa"/>
        <w:bottom w:w="0" w:type="dxa"/>
        <w:right w:w="108" w:type="dxa"/>
      </w:tblCellMar>
    </w:tblPr>
    <w:tcPr>
      <w:shd w:val="clear" w:color="auto" w:fill="F4F6EB"/>
    </w:tcPr>
    <w:tblStylePr w:type="firstRow">
      <w:rPr>
        <w:rFonts w:cs="Times New Roman"/>
        <w:b/>
        <w:bCs/>
      </w:rPr>
      <w:tblPr/>
      <w:tcPr>
        <w:tcBorders>
          <w:top w:val="nil"/>
          <w:left w:val="nil"/>
          <w:bottom w:val="single" w:sz="24" w:space="0" w:color="4DA0B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35F27"/>
      </w:tcPr>
    </w:tblStylePr>
    <w:tblStylePr w:type="firstCol">
      <w:rPr>
        <w:rFonts w:cs="Times New Roman"/>
        <w:color w:val="FFFFFF"/>
      </w:rPr>
      <w:tblPr/>
      <w:tcPr>
        <w:tcBorders>
          <w:top w:val="nil"/>
          <w:left w:val="nil"/>
          <w:bottom w:val="nil"/>
          <w:right w:val="nil"/>
          <w:insideH w:val="single" w:sz="4" w:space="0" w:color="535F27"/>
          <w:insideV w:val="nil"/>
        </w:tcBorders>
        <w:shd w:val="clear" w:color="auto" w:fill="535F27"/>
      </w:tcPr>
    </w:tblStylePr>
    <w:tblStylePr w:type="lastCol">
      <w:rPr>
        <w:rFonts w:cs="Times New Roman"/>
        <w:color w:val="FFFFFF"/>
      </w:rPr>
      <w:tblPr/>
      <w:tcPr>
        <w:tcBorders>
          <w:top w:val="nil"/>
          <w:left w:val="nil"/>
          <w:bottom w:val="nil"/>
          <w:right w:val="nil"/>
          <w:insideH w:val="nil"/>
          <w:insideV w:val="nil"/>
        </w:tcBorders>
        <w:shd w:val="clear" w:color="auto" w:fill="535F27"/>
      </w:tcPr>
    </w:tblStylePr>
    <w:tblStylePr w:type="band1Vert">
      <w:rPr>
        <w:rFonts w:cs="Times New Roman"/>
      </w:rPr>
      <w:tblPr/>
      <w:tcPr>
        <w:shd w:val="clear" w:color="auto" w:fill="D3DDAE"/>
      </w:tcPr>
    </w:tblStylePr>
    <w:tblStylePr w:type="band1Horz">
      <w:rPr>
        <w:rFonts w:cs="Times New Roman"/>
      </w:rPr>
      <w:tblPr/>
      <w:tcPr>
        <w:shd w:val="clear" w:color="auto" w:fill="C8D59A"/>
      </w:tcPr>
    </w:tblStylePr>
  </w:style>
  <w:style w:type="table" w:styleId="Kolorowecieniowanieakcent4">
    <w:name w:val="Colorful Shading Accent 4"/>
    <w:basedOn w:val="Standardowy"/>
    <w:uiPriority w:val="99"/>
    <w:rsid w:val="003F14AB"/>
    <w:rPr>
      <w:color w:val="000000"/>
      <w:sz w:val="20"/>
      <w:szCs w:val="20"/>
    </w:rPr>
    <w:tblPr>
      <w:tblStyleRowBandSize w:val="1"/>
      <w:tblStyleColBandSize w:val="1"/>
      <w:tblInd w:w="0" w:type="dxa"/>
      <w:tblBorders>
        <w:top w:val="single" w:sz="24" w:space="0" w:color="8CA042"/>
        <w:left w:val="single" w:sz="4" w:space="0" w:color="4DA0B0"/>
        <w:bottom w:val="single" w:sz="4" w:space="0" w:color="4DA0B0"/>
        <w:right w:val="single" w:sz="4" w:space="0" w:color="4DA0B0"/>
        <w:insideH w:val="single" w:sz="4" w:space="0" w:color="FFFFFF"/>
        <w:insideV w:val="single" w:sz="4" w:space="0" w:color="FFFFFF"/>
      </w:tblBorders>
      <w:tblCellMar>
        <w:top w:w="0" w:type="dxa"/>
        <w:left w:w="108" w:type="dxa"/>
        <w:bottom w:w="0" w:type="dxa"/>
        <w:right w:w="108" w:type="dxa"/>
      </w:tblCellMar>
    </w:tblPr>
    <w:tcPr>
      <w:shd w:val="clear" w:color="auto" w:fill="EDF5F7"/>
    </w:tcPr>
    <w:tblStylePr w:type="firstRow">
      <w:rPr>
        <w:rFonts w:cs="Times New Roman"/>
        <w:b/>
        <w:bCs/>
      </w:rPr>
      <w:tblPr/>
      <w:tcPr>
        <w:tcBorders>
          <w:top w:val="nil"/>
          <w:left w:val="nil"/>
          <w:bottom w:val="single" w:sz="24" w:space="0" w:color="8CA04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5F69"/>
      </w:tcPr>
    </w:tblStylePr>
    <w:tblStylePr w:type="firstCol">
      <w:rPr>
        <w:rFonts w:cs="Times New Roman"/>
        <w:color w:val="FFFFFF"/>
      </w:rPr>
      <w:tblPr/>
      <w:tcPr>
        <w:tcBorders>
          <w:top w:val="nil"/>
          <w:left w:val="nil"/>
          <w:bottom w:val="nil"/>
          <w:right w:val="nil"/>
          <w:insideH w:val="single" w:sz="4" w:space="0" w:color="2E5F69"/>
          <w:insideV w:val="nil"/>
        </w:tcBorders>
        <w:shd w:val="clear" w:color="auto" w:fill="2E5F69"/>
      </w:tcPr>
    </w:tblStylePr>
    <w:tblStylePr w:type="lastCol">
      <w:rPr>
        <w:rFonts w:cs="Times New Roman"/>
        <w:color w:val="FFFFFF"/>
      </w:rPr>
      <w:tblPr/>
      <w:tcPr>
        <w:tcBorders>
          <w:top w:val="nil"/>
          <w:left w:val="nil"/>
          <w:bottom w:val="nil"/>
          <w:right w:val="nil"/>
          <w:insideH w:val="nil"/>
          <w:insideV w:val="nil"/>
        </w:tcBorders>
        <w:shd w:val="clear" w:color="auto" w:fill="2E5F69"/>
      </w:tcPr>
    </w:tblStylePr>
    <w:tblStylePr w:type="band1Vert">
      <w:rPr>
        <w:rFonts w:cs="Times New Roman"/>
      </w:rPr>
      <w:tblPr/>
      <w:tcPr>
        <w:shd w:val="clear" w:color="auto" w:fill="B7D9DF"/>
      </w:tcPr>
    </w:tblStylePr>
    <w:tblStylePr w:type="band1Horz">
      <w:rPr>
        <w:rFonts w:cs="Times New Roman"/>
      </w:rPr>
      <w:tblPr/>
      <w:tcPr>
        <w:shd w:val="clear" w:color="auto" w:fill="A5CFD8"/>
      </w:tcPr>
    </w:tblStylePr>
    <w:tblStylePr w:type="neCell">
      <w:rPr>
        <w:rFonts w:cs="Times New Roman"/>
        <w:color w:val="000000"/>
      </w:rPr>
    </w:tblStylePr>
    <w:tblStylePr w:type="nwCell">
      <w:rPr>
        <w:rFonts w:cs="Times New Roman"/>
        <w:color w:val="000000"/>
      </w:rPr>
    </w:tblStylePr>
  </w:style>
  <w:style w:type="table" w:styleId="Kolorowecieniowanieakcent5">
    <w:name w:val="Colorful Shading Accent 5"/>
    <w:basedOn w:val="Standardowy"/>
    <w:uiPriority w:val="99"/>
    <w:rsid w:val="003F14AB"/>
    <w:rPr>
      <w:color w:val="000000"/>
      <w:sz w:val="20"/>
      <w:szCs w:val="20"/>
    </w:rPr>
    <w:tblPr>
      <w:tblStyleRowBandSize w:val="1"/>
      <w:tblStyleColBandSize w:val="1"/>
      <w:tblInd w:w="0" w:type="dxa"/>
      <w:tblBorders>
        <w:top w:val="single" w:sz="24" w:space="0" w:color="C44026"/>
        <w:left w:val="single" w:sz="4" w:space="0" w:color="C77182"/>
        <w:bottom w:val="single" w:sz="4" w:space="0" w:color="C77182"/>
        <w:right w:val="single" w:sz="4" w:space="0" w:color="C77182"/>
        <w:insideH w:val="single" w:sz="4" w:space="0" w:color="FFFFFF"/>
        <w:insideV w:val="single" w:sz="4" w:space="0" w:color="FFFFFF"/>
      </w:tblBorders>
      <w:tblCellMar>
        <w:top w:w="0" w:type="dxa"/>
        <w:left w:w="108" w:type="dxa"/>
        <w:bottom w:w="0" w:type="dxa"/>
        <w:right w:w="108" w:type="dxa"/>
      </w:tblCellMar>
    </w:tblPr>
    <w:tcPr>
      <w:shd w:val="clear" w:color="auto" w:fill="F9F0F2"/>
    </w:tcPr>
    <w:tblStylePr w:type="firstRow">
      <w:rPr>
        <w:rFonts w:cs="Times New Roman"/>
        <w:b/>
        <w:bCs/>
      </w:rPr>
      <w:tblPr/>
      <w:tcPr>
        <w:tcBorders>
          <w:top w:val="nil"/>
          <w:left w:val="nil"/>
          <w:bottom w:val="single" w:sz="24" w:space="0" w:color="C4402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63544"/>
      </w:tcPr>
    </w:tblStylePr>
    <w:tblStylePr w:type="firstCol">
      <w:rPr>
        <w:rFonts w:cs="Times New Roman"/>
        <w:color w:val="FFFFFF"/>
      </w:rPr>
      <w:tblPr/>
      <w:tcPr>
        <w:tcBorders>
          <w:top w:val="nil"/>
          <w:left w:val="nil"/>
          <w:bottom w:val="nil"/>
          <w:right w:val="nil"/>
          <w:insideH w:val="single" w:sz="4" w:space="0" w:color="863544"/>
          <w:insideV w:val="nil"/>
        </w:tcBorders>
        <w:shd w:val="clear" w:color="auto" w:fill="863544"/>
      </w:tcPr>
    </w:tblStylePr>
    <w:tblStylePr w:type="lastCol">
      <w:rPr>
        <w:rFonts w:cs="Times New Roman"/>
        <w:color w:val="FFFFFF"/>
      </w:rPr>
      <w:tblPr/>
      <w:tcPr>
        <w:tcBorders>
          <w:top w:val="nil"/>
          <w:left w:val="nil"/>
          <w:bottom w:val="nil"/>
          <w:right w:val="nil"/>
          <w:insideH w:val="nil"/>
          <w:insideV w:val="nil"/>
        </w:tcBorders>
        <w:shd w:val="clear" w:color="auto" w:fill="863544"/>
      </w:tcPr>
    </w:tblStylePr>
    <w:tblStylePr w:type="band1Vert">
      <w:rPr>
        <w:rFonts w:cs="Times New Roman"/>
      </w:rPr>
      <w:tblPr/>
      <w:tcPr>
        <w:shd w:val="clear" w:color="auto" w:fill="E8C6CC"/>
      </w:tcPr>
    </w:tblStylePr>
    <w:tblStylePr w:type="band1Horz">
      <w:rPr>
        <w:rFonts w:cs="Times New Roman"/>
      </w:rPr>
      <w:tblPr/>
      <w:tcPr>
        <w:shd w:val="clear" w:color="auto" w:fill="E3B8C0"/>
      </w:tcPr>
    </w:tblStylePr>
    <w:tblStylePr w:type="neCell">
      <w:rPr>
        <w:rFonts w:cs="Times New Roman"/>
        <w:color w:val="000000"/>
      </w:rPr>
    </w:tblStylePr>
    <w:tblStylePr w:type="nwCell">
      <w:rPr>
        <w:rFonts w:cs="Times New Roman"/>
        <w:color w:val="000000"/>
      </w:rPr>
    </w:tblStylePr>
  </w:style>
  <w:style w:type="table" w:styleId="Kolorowecieniowanieakcent6">
    <w:name w:val="Colorful Shading Accent 6"/>
    <w:basedOn w:val="Standardowy"/>
    <w:uiPriority w:val="99"/>
    <w:rsid w:val="003F14AB"/>
    <w:rPr>
      <w:color w:val="000000"/>
      <w:sz w:val="20"/>
      <w:szCs w:val="20"/>
    </w:rPr>
    <w:tblPr>
      <w:tblStyleRowBandSize w:val="1"/>
      <w:tblStyleColBandSize w:val="1"/>
      <w:tblInd w:w="0" w:type="dxa"/>
      <w:tblBorders>
        <w:top w:val="single" w:sz="24" w:space="0" w:color="C77182"/>
        <w:left w:val="single" w:sz="4" w:space="0" w:color="C44026"/>
        <w:bottom w:val="single" w:sz="4" w:space="0" w:color="C44026"/>
        <w:right w:val="single" w:sz="4" w:space="0" w:color="C44026"/>
        <w:insideH w:val="single" w:sz="4" w:space="0" w:color="FFFFFF"/>
        <w:insideV w:val="single" w:sz="4" w:space="0" w:color="FFFFFF"/>
      </w:tblBorders>
      <w:tblCellMar>
        <w:top w:w="0" w:type="dxa"/>
        <w:left w:w="108" w:type="dxa"/>
        <w:bottom w:w="0" w:type="dxa"/>
        <w:right w:w="108" w:type="dxa"/>
      </w:tblCellMar>
    </w:tblPr>
    <w:tcPr>
      <w:shd w:val="clear" w:color="auto" w:fill="FAEBE8"/>
    </w:tcPr>
    <w:tblStylePr w:type="firstRow">
      <w:rPr>
        <w:rFonts w:cs="Times New Roman"/>
        <w:b/>
        <w:bCs/>
      </w:rPr>
      <w:tblPr/>
      <w:tcPr>
        <w:tcBorders>
          <w:top w:val="nil"/>
          <w:left w:val="nil"/>
          <w:bottom w:val="single" w:sz="24" w:space="0" w:color="C7718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52616"/>
      </w:tcPr>
    </w:tblStylePr>
    <w:tblStylePr w:type="firstCol">
      <w:rPr>
        <w:rFonts w:cs="Times New Roman"/>
        <w:color w:val="FFFFFF"/>
      </w:rPr>
      <w:tblPr/>
      <w:tcPr>
        <w:tcBorders>
          <w:top w:val="nil"/>
          <w:left w:val="nil"/>
          <w:bottom w:val="nil"/>
          <w:right w:val="nil"/>
          <w:insideH w:val="single" w:sz="4" w:space="0" w:color="752616"/>
          <w:insideV w:val="nil"/>
        </w:tcBorders>
        <w:shd w:val="clear" w:color="auto" w:fill="752616"/>
      </w:tcPr>
    </w:tblStylePr>
    <w:tblStylePr w:type="lastCol">
      <w:rPr>
        <w:rFonts w:cs="Times New Roman"/>
        <w:color w:val="FFFFFF"/>
      </w:rPr>
      <w:tblPr/>
      <w:tcPr>
        <w:tcBorders>
          <w:top w:val="nil"/>
          <w:left w:val="nil"/>
          <w:bottom w:val="nil"/>
          <w:right w:val="nil"/>
          <w:insideH w:val="nil"/>
          <w:insideV w:val="nil"/>
        </w:tcBorders>
        <w:shd w:val="clear" w:color="auto" w:fill="752616"/>
      </w:tcPr>
    </w:tblStylePr>
    <w:tblStylePr w:type="band1Vert">
      <w:rPr>
        <w:rFonts w:cs="Times New Roman"/>
      </w:rPr>
      <w:tblPr/>
      <w:tcPr>
        <w:shd w:val="clear" w:color="auto" w:fill="EDAEA2"/>
      </w:tcPr>
    </w:tblStylePr>
    <w:tblStylePr w:type="band1Horz">
      <w:rPr>
        <w:rFonts w:cs="Times New Roman"/>
      </w:rPr>
      <w:tblPr/>
      <w:tcPr>
        <w:shd w:val="clear" w:color="auto" w:fill="E89A8B"/>
      </w:tcPr>
    </w:tblStylePr>
    <w:tblStylePr w:type="neCell">
      <w:rPr>
        <w:rFonts w:cs="Times New Roman"/>
        <w:color w:val="000000"/>
      </w:rPr>
    </w:tblStylePr>
    <w:tblStylePr w:type="nwCell">
      <w:rPr>
        <w:rFonts w:cs="Times New Roman"/>
        <w:color w:val="000000"/>
      </w:rPr>
    </w:tblStylePr>
  </w:style>
  <w:style w:type="character" w:customStyle="1" w:styleId="odwoaniedoadnotacji">
    <w:name w:val="odwołanie do adnotacji"/>
    <w:basedOn w:val="Domylnaczcionkaakapitu"/>
    <w:uiPriority w:val="99"/>
    <w:semiHidden/>
    <w:rsid w:val="003F14AB"/>
    <w:rPr>
      <w:rFonts w:cs="Times New Roman"/>
      <w:sz w:val="16"/>
    </w:rPr>
  </w:style>
  <w:style w:type="paragraph" w:customStyle="1" w:styleId="tekstadnotacji">
    <w:name w:val="tekst adnotacji"/>
    <w:basedOn w:val="Normalny"/>
    <w:link w:val="Tekstkomentarzaznak"/>
    <w:uiPriority w:val="99"/>
    <w:semiHidden/>
    <w:rsid w:val="003F14AB"/>
    <w:pPr>
      <w:spacing w:line="240" w:lineRule="auto"/>
    </w:pPr>
  </w:style>
  <w:style w:type="character" w:customStyle="1" w:styleId="Tekstkomentarzaznak">
    <w:name w:val="Tekst komentarza (znak)"/>
    <w:basedOn w:val="Domylnaczcionkaakapitu"/>
    <w:link w:val="tekstadnotacji"/>
    <w:uiPriority w:val="99"/>
    <w:semiHidden/>
    <w:locked/>
    <w:rsid w:val="003F14AB"/>
    <w:rPr>
      <w:rFonts w:cs="Times New Roman"/>
      <w:sz w:val="20"/>
    </w:rPr>
  </w:style>
  <w:style w:type="paragraph" w:customStyle="1" w:styleId="tematadnotacji">
    <w:name w:val="temat adnotacji"/>
    <w:basedOn w:val="tekstadnotacji"/>
    <w:next w:val="tekstadnotacji"/>
    <w:link w:val="Tematkomentarzaznak"/>
    <w:uiPriority w:val="99"/>
    <w:semiHidden/>
    <w:rsid w:val="003F14AB"/>
    <w:rPr>
      <w:b/>
      <w:bCs/>
    </w:rPr>
  </w:style>
  <w:style w:type="character" w:customStyle="1" w:styleId="Tematkomentarzaznak">
    <w:name w:val="Temat komentarza (znak)"/>
    <w:basedOn w:val="Tekstkomentarzaznak"/>
    <w:link w:val="tematadnotacji"/>
    <w:uiPriority w:val="99"/>
    <w:semiHidden/>
    <w:locked/>
    <w:rsid w:val="003F14AB"/>
    <w:rPr>
      <w:rFonts w:cs="Times New Roman"/>
      <w:b/>
      <w:bCs/>
      <w:sz w:val="20"/>
    </w:rPr>
  </w:style>
  <w:style w:type="table" w:customStyle="1" w:styleId="Ciemnalista1">
    <w:name w:val="Ciemna lista1"/>
    <w:uiPriority w:val="99"/>
    <w:rsid w:val="003F14AB"/>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Ciemnalistaakcent1">
    <w:name w:val="Ciemna lista — akcent 1"/>
    <w:uiPriority w:val="99"/>
    <w:rsid w:val="003F14AB"/>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38E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94508"/>
      </w:tcPr>
    </w:tblStylePr>
    <w:tblStylePr w:type="firstCol">
      <w:rPr>
        <w:rFonts w:cs="Times New Roman"/>
      </w:rPr>
      <w:tblPr/>
      <w:tcPr>
        <w:tcBorders>
          <w:top w:val="nil"/>
          <w:left w:val="nil"/>
          <w:bottom w:val="nil"/>
          <w:right w:val="single" w:sz="18" w:space="0" w:color="FFFFFF"/>
          <w:insideH w:val="nil"/>
          <w:insideV w:val="nil"/>
        </w:tcBorders>
        <w:shd w:val="clear" w:color="auto" w:fill="CE690C"/>
      </w:tcPr>
    </w:tblStylePr>
    <w:tblStylePr w:type="lastCol">
      <w:rPr>
        <w:rFonts w:cs="Times New Roman"/>
      </w:rPr>
      <w:tblPr/>
      <w:tcPr>
        <w:tcBorders>
          <w:top w:val="nil"/>
          <w:left w:val="single" w:sz="18" w:space="0" w:color="FFFFFF"/>
          <w:bottom w:val="nil"/>
          <w:right w:val="nil"/>
          <w:insideH w:val="nil"/>
          <w:insideV w:val="nil"/>
        </w:tcBorders>
        <w:shd w:val="clear" w:color="auto" w:fill="CE690C"/>
      </w:tcPr>
    </w:tblStylePr>
    <w:tblStylePr w:type="band1Vert">
      <w:rPr>
        <w:rFonts w:cs="Times New Roman"/>
      </w:rPr>
      <w:tblPr/>
      <w:tcPr>
        <w:tcBorders>
          <w:top w:val="nil"/>
          <w:left w:val="nil"/>
          <w:bottom w:val="nil"/>
          <w:right w:val="nil"/>
          <w:insideH w:val="nil"/>
          <w:insideV w:val="nil"/>
        </w:tcBorders>
        <w:shd w:val="clear" w:color="auto" w:fill="CE690C"/>
      </w:tcPr>
    </w:tblStylePr>
    <w:tblStylePr w:type="band1Horz">
      <w:rPr>
        <w:rFonts w:cs="Times New Roman"/>
      </w:rPr>
      <w:tblPr/>
      <w:tcPr>
        <w:tcBorders>
          <w:top w:val="nil"/>
          <w:left w:val="nil"/>
          <w:bottom w:val="nil"/>
          <w:right w:val="nil"/>
          <w:insideH w:val="nil"/>
          <w:insideV w:val="nil"/>
        </w:tcBorders>
        <w:shd w:val="clear" w:color="auto" w:fill="CE690C"/>
      </w:tcPr>
    </w:tblStylePr>
  </w:style>
  <w:style w:type="table" w:styleId="Ciemnalistaakcent2">
    <w:name w:val="Dark List Accent 2"/>
    <w:basedOn w:val="Standardowy"/>
    <w:uiPriority w:val="99"/>
    <w:rsid w:val="003F14AB"/>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AA5CB"/>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44F75"/>
      </w:tcPr>
    </w:tblStylePr>
    <w:tblStylePr w:type="firstCol">
      <w:rPr>
        <w:rFonts w:cs="Times New Roman"/>
      </w:rPr>
      <w:tblPr/>
      <w:tcPr>
        <w:tcBorders>
          <w:top w:val="nil"/>
          <w:left w:val="nil"/>
          <w:bottom w:val="nil"/>
          <w:right w:val="single" w:sz="18" w:space="0" w:color="FFFFFF"/>
          <w:insideH w:val="nil"/>
          <w:insideV w:val="nil"/>
        </w:tcBorders>
        <w:shd w:val="clear" w:color="auto" w:fill="4E77B0"/>
      </w:tcPr>
    </w:tblStylePr>
    <w:tblStylePr w:type="lastCol">
      <w:rPr>
        <w:rFonts w:cs="Times New Roman"/>
      </w:rPr>
      <w:tblPr/>
      <w:tcPr>
        <w:tcBorders>
          <w:top w:val="nil"/>
          <w:left w:val="single" w:sz="18" w:space="0" w:color="FFFFFF"/>
          <w:bottom w:val="nil"/>
          <w:right w:val="nil"/>
          <w:insideH w:val="nil"/>
          <w:insideV w:val="nil"/>
        </w:tcBorders>
        <w:shd w:val="clear" w:color="auto" w:fill="4E77B0"/>
      </w:tcPr>
    </w:tblStylePr>
    <w:tblStylePr w:type="band1Vert">
      <w:rPr>
        <w:rFonts w:cs="Times New Roman"/>
      </w:rPr>
      <w:tblPr/>
      <w:tcPr>
        <w:tcBorders>
          <w:top w:val="nil"/>
          <w:left w:val="nil"/>
          <w:bottom w:val="nil"/>
          <w:right w:val="nil"/>
          <w:insideH w:val="nil"/>
          <w:insideV w:val="nil"/>
        </w:tcBorders>
        <w:shd w:val="clear" w:color="auto" w:fill="4E77B0"/>
      </w:tcPr>
    </w:tblStylePr>
    <w:tblStylePr w:type="band1Horz">
      <w:rPr>
        <w:rFonts w:cs="Times New Roman"/>
      </w:rPr>
      <w:tblPr/>
      <w:tcPr>
        <w:tcBorders>
          <w:top w:val="nil"/>
          <w:left w:val="nil"/>
          <w:bottom w:val="nil"/>
          <w:right w:val="nil"/>
          <w:insideH w:val="nil"/>
          <w:insideV w:val="nil"/>
        </w:tcBorders>
        <w:shd w:val="clear" w:color="auto" w:fill="4E77B0"/>
      </w:tcPr>
    </w:tblStylePr>
  </w:style>
  <w:style w:type="table" w:styleId="Ciemnalistaakcent3">
    <w:name w:val="Dark List Accent 3"/>
    <w:basedOn w:val="Standardowy"/>
    <w:uiPriority w:val="99"/>
    <w:rsid w:val="003F14AB"/>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CA04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54F20"/>
      </w:tcPr>
    </w:tblStylePr>
    <w:tblStylePr w:type="firstCol">
      <w:rPr>
        <w:rFonts w:cs="Times New Roman"/>
      </w:rPr>
      <w:tblPr/>
      <w:tcPr>
        <w:tcBorders>
          <w:top w:val="nil"/>
          <w:left w:val="nil"/>
          <w:bottom w:val="nil"/>
          <w:right w:val="single" w:sz="18" w:space="0" w:color="FFFFFF"/>
          <w:insideH w:val="nil"/>
          <w:insideV w:val="nil"/>
        </w:tcBorders>
        <w:shd w:val="clear" w:color="auto" w:fill="687731"/>
      </w:tcPr>
    </w:tblStylePr>
    <w:tblStylePr w:type="lastCol">
      <w:rPr>
        <w:rFonts w:cs="Times New Roman"/>
      </w:rPr>
      <w:tblPr/>
      <w:tcPr>
        <w:tcBorders>
          <w:top w:val="nil"/>
          <w:left w:val="single" w:sz="18" w:space="0" w:color="FFFFFF"/>
          <w:bottom w:val="nil"/>
          <w:right w:val="nil"/>
          <w:insideH w:val="nil"/>
          <w:insideV w:val="nil"/>
        </w:tcBorders>
        <w:shd w:val="clear" w:color="auto" w:fill="687731"/>
      </w:tcPr>
    </w:tblStylePr>
    <w:tblStylePr w:type="band1Vert">
      <w:rPr>
        <w:rFonts w:cs="Times New Roman"/>
      </w:rPr>
      <w:tblPr/>
      <w:tcPr>
        <w:tcBorders>
          <w:top w:val="nil"/>
          <w:left w:val="nil"/>
          <w:bottom w:val="nil"/>
          <w:right w:val="nil"/>
          <w:insideH w:val="nil"/>
          <w:insideV w:val="nil"/>
        </w:tcBorders>
        <w:shd w:val="clear" w:color="auto" w:fill="687731"/>
      </w:tcPr>
    </w:tblStylePr>
    <w:tblStylePr w:type="band1Horz">
      <w:rPr>
        <w:rFonts w:cs="Times New Roman"/>
      </w:rPr>
      <w:tblPr/>
      <w:tcPr>
        <w:tcBorders>
          <w:top w:val="nil"/>
          <w:left w:val="nil"/>
          <w:bottom w:val="nil"/>
          <w:right w:val="nil"/>
          <w:insideH w:val="nil"/>
          <w:insideV w:val="nil"/>
        </w:tcBorders>
        <w:shd w:val="clear" w:color="auto" w:fill="687731"/>
      </w:tcPr>
    </w:tblStylePr>
  </w:style>
  <w:style w:type="table" w:styleId="Ciemnalistaakcent4">
    <w:name w:val="Dark List Accent 4"/>
    <w:basedOn w:val="Standardowy"/>
    <w:uiPriority w:val="99"/>
    <w:rsid w:val="003F14AB"/>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DA0B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4F57"/>
      </w:tcPr>
    </w:tblStylePr>
    <w:tblStylePr w:type="firstCol">
      <w:rPr>
        <w:rFonts w:cs="Times New Roman"/>
      </w:rPr>
      <w:tblPr/>
      <w:tcPr>
        <w:tcBorders>
          <w:top w:val="nil"/>
          <w:left w:val="nil"/>
          <w:bottom w:val="nil"/>
          <w:right w:val="single" w:sz="18" w:space="0" w:color="FFFFFF"/>
          <w:insideH w:val="nil"/>
          <w:insideV w:val="nil"/>
        </w:tcBorders>
        <w:shd w:val="clear" w:color="auto" w:fill="397783"/>
      </w:tcPr>
    </w:tblStylePr>
    <w:tblStylePr w:type="lastCol">
      <w:rPr>
        <w:rFonts w:cs="Times New Roman"/>
      </w:rPr>
      <w:tblPr/>
      <w:tcPr>
        <w:tcBorders>
          <w:top w:val="nil"/>
          <w:left w:val="single" w:sz="18" w:space="0" w:color="FFFFFF"/>
          <w:bottom w:val="nil"/>
          <w:right w:val="nil"/>
          <w:insideH w:val="nil"/>
          <w:insideV w:val="nil"/>
        </w:tcBorders>
        <w:shd w:val="clear" w:color="auto" w:fill="397783"/>
      </w:tcPr>
    </w:tblStylePr>
    <w:tblStylePr w:type="band1Vert">
      <w:rPr>
        <w:rFonts w:cs="Times New Roman"/>
      </w:rPr>
      <w:tblPr/>
      <w:tcPr>
        <w:tcBorders>
          <w:top w:val="nil"/>
          <w:left w:val="nil"/>
          <w:bottom w:val="nil"/>
          <w:right w:val="nil"/>
          <w:insideH w:val="nil"/>
          <w:insideV w:val="nil"/>
        </w:tcBorders>
        <w:shd w:val="clear" w:color="auto" w:fill="397783"/>
      </w:tcPr>
    </w:tblStylePr>
    <w:tblStylePr w:type="band1Horz">
      <w:rPr>
        <w:rFonts w:cs="Times New Roman"/>
      </w:rPr>
      <w:tblPr/>
      <w:tcPr>
        <w:tcBorders>
          <w:top w:val="nil"/>
          <w:left w:val="nil"/>
          <w:bottom w:val="nil"/>
          <w:right w:val="nil"/>
          <w:insideH w:val="nil"/>
          <w:insideV w:val="nil"/>
        </w:tcBorders>
        <w:shd w:val="clear" w:color="auto" w:fill="397783"/>
      </w:tcPr>
    </w:tblStylePr>
  </w:style>
  <w:style w:type="table" w:styleId="Ciemnalistaakcent5">
    <w:name w:val="Dark List Accent 5"/>
    <w:basedOn w:val="Standardowy"/>
    <w:uiPriority w:val="99"/>
    <w:rsid w:val="003F14AB"/>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7718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F2C39"/>
      </w:tcPr>
    </w:tblStylePr>
    <w:tblStylePr w:type="firstCol">
      <w:rPr>
        <w:rFonts w:cs="Times New Roman"/>
      </w:rPr>
      <w:tblPr/>
      <w:tcPr>
        <w:tcBorders>
          <w:top w:val="nil"/>
          <w:left w:val="nil"/>
          <w:bottom w:val="nil"/>
          <w:right w:val="single" w:sz="18" w:space="0" w:color="FFFFFF"/>
          <w:insideH w:val="nil"/>
          <w:insideV w:val="nil"/>
        </w:tcBorders>
        <w:shd w:val="clear" w:color="auto" w:fill="A74256"/>
      </w:tcPr>
    </w:tblStylePr>
    <w:tblStylePr w:type="lastCol">
      <w:rPr>
        <w:rFonts w:cs="Times New Roman"/>
      </w:rPr>
      <w:tblPr/>
      <w:tcPr>
        <w:tcBorders>
          <w:top w:val="nil"/>
          <w:left w:val="single" w:sz="18" w:space="0" w:color="FFFFFF"/>
          <w:bottom w:val="nil"/>
          <w:right w:val="nil"/>
          <w:insideH w:val="nil"/>
          <w:insideV w:val="nil"/>
        </w:tcBorders>
        <w:shd w:val="clear" w:color="auto" w:fill="A74256"/>
      </w:tcPr>
    </w:tblStylePr>
    <w:tblStylePr w:type="band1Vert">
      <w:rPr>
        <w:rFonts w:cs="Times New Roman"/>
      </w:rPr>
      <w:tblPr/>
      <w:tcPr>
        <w:tcBorders>
          <w:top w:val="nil"/>
          <w:left w:val="nil"/>
          <w:bottom w:val="nil"/>
          <w:right w:val="nil"/>
          <w:insideH w:val="nil"/>
          <w:insideV w:val="nil"/>
        </w:tcBorders>
        <w:shd w:val="clear" w:color="auto" w:fill="A74256"/>
      </w:tcPr>
    </w:tblStylePr>
    <w:tblStylePr w:type="band1Horz">
      <w:rPr>
        <w:rFonts w:cs="Times New Roman"/>
      </w:rPr>
      <w:tblPr/>
      <w:tcPr>
        <w:tcBorders>
          <w:top w:val="nil"/>
          <w:left w:val="nil"/>
          <w:bottom w:val="nil"/>
          <w:right w:val="nil"/>
          <w:insideH w:val="nil"/>
          <w:insideV w:val="nil"/>
        </w:tcBorders>
        <w:shd w:val="clear" w:color="auto" w:fill="A74256"/>
      </w:tcPr>
    </w:tblStylePr>
  </w:style>
  <w:style w:type="table" w:styleId="Ciemnalistaakcent6">
    <w:name w:val="Dark List Accent 6"/>
    <w:basedOn w:val="Standardowy"/>
    <w:uiPriority w:val="99"/>
    <w:rsid w:val="003F14AB"/>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4402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11F13"/>
      </w:tcPr>
    </w:tblStylePr>
    <w:tblStylePr w:type="firstCol">
      <w:rPr>
        <w:rFonts w:cs="Times New Roman"/>
      </w:rPr>
      <w:tblPr/>
      <w:tcPr>
        <w:tcBorders>
          <w:top w:val="nil"/>
          <w:left w:val="nil"/>
          <w:bottom w:val="nil"/>
          <w:right w:val="single" w:sz="18" w:space="0" w:color="FFFFFF"/>
          <w:insideH w:val="nil"/>
          <w:insideV w:val="nil"/>
        </w:tcBorders>
        <w:shd w:val="clear" w:color="auto" w:fill="922F1C"/>
      </w:tcPr>
    </w:tblStylePr>
    <w:tblStylePr w:type="lastCol">
      <w:rPr>
        <w:rFonts w:cs="Times New Roman"/>
      </w:rPr>
      <w:tblPr/>
      <w:tcPr>
        <w:tcBorders>
          <w:top w:val="nil"/>
          <w:left w:val="single" w:sz="18" w:space="0" w:color="FFFFFF"/>
          <w:bottom w:val="nil"/>
          <w:right w:val="nil"/>
          <w:insideH w:val="nil"/>
          <w:insideV w:val="nil"/>
        </w:tcBorders>
        <w:shd w:val="clear" w:color="auto" w:fill="922F1C"/>
      </w:tcPr>
    </w:tblStylePr>
    <w:tblStylePr w:type="band1Vert">
      <w:rPr>
        <w:rFonts w:cs="Times New Roman"/>
      </w:rPr>
      <w:tblPr/>
      <w:tcPr>
        <w:tcBorders>
          <w:top w:val="nil"/>
          <w:left w:val="nil"/>
          <w:bottom w:val="nil"/>
          <w:right w:val="nil"/>
          <w:insideH w:val="nil"/>
          <w:insideV w:val="nil"/>
        </w:tcBorders>
        <w:shd w:val="clear" w:color="auto" w:fill="922F1C"/>
      </w:tcPr>
    </w:tblStylePr>
    <w:tblStylePr w:type="band1Horz">
      <w:rPr>
        <w:rFonts w:cs="Times New Roman"/>
      </w:rPr>
      <w:tblPr/>
      <w:tcPr>
        <w:tcBorders>
          <w:top w:val="nil"/>
          <w:left w:val="nil"/>
          <w:bottom w:val="nil"/>
          <w:right w:val="nil"/>
          <w:insideH w:val="nil"/>
          <w:insideV w:val="nil"/>
        </w:tcBorders>
        <w:shd w:val="clear" w:color="auto" w:fill="922F1C"/>
      </w:tcPr>
    </w:tblStylePr>
  </w:style>
  <w:style w:type="paragraph" w:styleId="Data">
    <w:name w:val="Date"/>
    <w:basedOn w:val="Normalny"/>
    <w:next w:val="Normalny"/>
    <w:link w:val="DataZnak"/>
    <w:uiPriority w:val="99"/>
    <w:semiHidden/>
    <w:rsid w:val="003F14AB"/>
  </w:style>
  <w:style w:type="character" w:customStyle="1" w:styleId="DataZnak">
    <w:name w:val="Data Znak"/>
    <w:basedOn w:val="Domylnaczcionkaakapitu"/>
    <w:link w:val="Data"/>
    <w:uiPriority w:val="99"/>
    <w:semiHidden/>
    <w:locked/>
    <w:rsid w:val="003F14AB"/>
    <w:rPr>
      <w:rFonts w:cs="Times New Roman"/>
    </w:rPr>
  </w:style>
  <w:style w:type="paragraph" w:styleId="Plandokumentu">
    <w:name w:val="Document Map"/>
    <w:basedOn w:val="Normalny"/>
    <w:link w:val="PlandokumentuZnak"/>
    <w:uiPriority w:val="99"/>
    <w:semiHidden/>
    <w:rsid w:val="003F14AB"/>
    <w:pPr>
      <w:spacing w:after="0" w:line="240" w:lineRule="auto"/>
    </w:pPr>
    <w:rPr>
      <w:rFonts w:ascii="Tahoma" w:hAnsi="Tahoma" w:cs="Tahoma"/>
      <w:sz w:val="16"/>
    </w:rPr>
  </w:style>
  <w:style w:type="character" w:customStyle="1" w:styleId="PlandokumentuZnak">
    <w:name w:val="Plan dokumentu Znak"/>
    <w:basedOn w:val="Domylnaczcionkaakapitu"/>
    <w:link w:val="Plandokumentu"/>
    <w:uiPriority w:val="99"/>
    <w:semiHidden/>
    <w:locked/>
    <w:rsid w:val="003F14AB"/>
    <w:rPr>
      <w:rFonts w:ascii="Tahoma" w:hAnsi="Tahoma" w:cs="Tahoma"/>
      <w:sz w:val="16"/>
    </w:rPr>
  </w:style>
  <w:style w:type="paragraph" w:styleId="Podpise-mail">
    <w:name w:val="E-mail Signature"/>
    <w:basedOn w:val="Normalny"/>
    <w:link w:val="Podpise-mailZnak"/>
    <w:uiPriority w:val="99"/>
    <w:semiHidden/>
    <w:rsid w:val="003F14AB"/>
    <w:pPr>
      <w:spacing w:after="0" w:line="240" w:lineRule="auto"/>
    </w:pPr>
  </w:style>
  <w:style w:type="character" w:customStyle="1" w:styleId="Podpise-mailZnak">
    <w:name w:val="Podpis e-mail Znak"/>
    <w:basedOn w:val="Domylnaczcionkaakapitu"/>
    <w:link w:val="Podpise-mail"/>
    <w:uiPriority w:val="99"/>
    <w:semiHidden/>
    <w:locked/>
    <w:rsid w:val="003F14AB"/>
    <w:rPr>
      <w:rFonts w:cs="Times New Roman"/>
    </w:rPr>
  </w:style>
  <w:style w:type="character" w:customStyle="1" w:styleId="Wyrnienie">
    <w:name w:val="Wyróżnienie"/>
    <w:basedOn w:val="Domylnaczcionkaakapitu"/>
    <w:uiPriority w:val="99"/>
    <w:semiHidden/>
    <w:rsid w:val="003F14AB"/>
    <w:rPr>
      <w:rFonts w:cs="Times New Roman"/>
      <w:i/>
      <w:iCs/>
    </w:rPr>
  </w:style>
  <w:style w:type="character" w:customStyle="1" w:styleId="odwoaniedoprzypisukocowego">
    <w:name w:val="odwołanie do przypisu końcowego"/>
    <w:basedOn w:val="Domylnaczcionkaakapitu"/>
    <w:uiPriority w:val="99"/>
    <w:semiHidden/>
    <w:rsid w:val="003F14AB"/>
    <w:rPr>
      <w:rFonts w:cs="Times New Roman"/>
      <w:vertAlign w:val="superscript"/>
    </w:rPr>
  </w:style>
  <w:style w:type="paragraph" w:customStyle="1" w:styleId="tekstprzypisukocowego">
    <w:name w:val="tekst przypisu końcowego"/>
    <w:basedOn w:val="Normalny"/>
    <w:link w:val="Tekstprzypisukocowegoznak"/>
    <w:uiPriority w:val="99"/>
    <w:semiHidden/>
    <w:rsid w:val="003F14AB"/>
    <w:pPr>
      <w:spacing w:after="0" w:line="240" w:lineRule="auto"/>
    </w:pPr>
  </w:style>
  <w:style w:type="character" w:customStyle="1" w:styleId="Tekstprzypisukocowegoznak">
    <w:name w:val="Tekst przypisu końcowego (znak)"/>
    <w:basedOn w:val="Domylnaczcionkaakapitu"/>
    <w:link w:val="tekstprzypisukocowego"/>
    <w:uiPriority w:val="99"/>
    <w:semiHidden/>
    <w:locked/>
    <w:rsid w:val="003F14AB"/>
    <w:rPr>
      <w:rFonts w:cs="Times New Roman"/>
      <w:sz w:val="20"/>
    </w:rPr>
  </w:style>
  <w:style w:type="paragraph" w:customStyle="1" w:styleId="adresnakopercie">
    <w:name w:val="adres na kopercie"/>
    <w:basedOn w:val="Normalny"/>
    <w:uiPriority w:val="99"/>
    <w:semiHidden/>
    <w:rsid w:val="003F14AB"/>
    <w:pPr>
      <w:framePr w:w="7920" w:h="1980" w:hRule="exact" w:hSpace="180" w:wrap="auto" w:hAnchor="page" w:xAlign="center" w:yAlign="bottom"/>
      <w:spacing w:after="0" w:line="240" w:lineRule="auto"/>
      <w:ind w:left="2880"/>
    </w:pPr>
    <w:rPr>
      <w:rFonts w:ascii="Calibri" w:eastAsia="Times New Roman" w:hAnsi="Calibri"/>
      <w:sz w:val="24"/>
    </w:rPr>
  </w:style>
  <w:style w:type="paragraph" w:customStyle="1" w:styleId="adreszwrotnynakopercie">
    <w:name w:val="adres zwrotny na kopercie"/>
    <w:basedOn w:val="Normalny"/>
    <w:uiPriority w:val="99"/>
    <w:semiHidden/>
    <w:rsid w:val="003F14AB"/>
    <w:pPr>
      <w:spacing w:after="0" w:line="240" w:lineRule="auto"/>
    </w:pPr>
    <w:rPr>
      <w:rFonts w:ascii="Calibri" w:eastAsia="Times New Roman" w:hAnsi="Calibri"/>
    </w:rPr>
  </w:style>
  <w:style w:type="character" w:customStyle="1" w:styleId="Kliknitehipercze">
    <w:name w:val="Kliknięte hiperłącze"/>
    <w:basedOn w:val="Domylnaczcionkaakapitu"/>
    <w:uiPriority w:val="99"/>
    <w:semiHidden/>
    <w:rsid w:val="003F14AB"/>
    <w:rPr>
      <w:rFonts w:cs="Times New Roman"/>
      <w:color w:val="954F72"/>
      <w:u w:val="single"/>
    </w:rPr>
  </w:style>
  <w:style w:type="character" w:customStyle="1" w:styleId="odwoaniedoprzypisudolnego">
    <w:name w:val="odwołanie do przypisu dolnego"/>
    <w:basedOn w:val="Domylnaczcionkaakapitu"/>
    <w:uiPriority w:val="99"/>
    <w:semiHidden/>
    <w:rsid w:val="003F14AB"/>
    <w:rPr>
      <w:rFonts w:cs="Times New Roman"/>
      <w:vertAlign w:val="superscript"/>
    </w:rPr>
  </w:style>
  <w:style w:type="paragraph" w:customStyle="1" w:styleId="tekstprzypisudolnego">
    <w:name w:val="tekst przypisu dolnego"/>
    <w:basedOn w:val="Normalny"/>
    <w:link w:val="Tekstprzypisudolnegoznak"/>
    <w:uiPriority w:val="99"/>
    <w:semiHidden/>
    <w:rsid w:val="003F14AB"/>
    <w:pPr>
      <w:spacing w:after="0" w:line="240" w:lineRule="auto"/>
    </w:pPr>
  </w:style>
  <w:style w:type="character" w:customStyle="1" w:styleId="Tekstprzypisudolnegoznak">
    <w:name w:val="Tekst przypisu dolnego (znak)"/>
    <w:basedOn w:val="Domylnaczcionkaakapitu"/>
    <w:link w:val="tekstprzypisudolnego"/>
    <w:uiPriority w:val="99"/>
    <w:semiHidden/>
    <w:locked/>
    <w:rsid w:val="003F14AB"/>
    <w:rPr>
      <w:rFonts w:cs="Times New Roman"/>
      <w:sz w:val="20"/>
    </w:rPr>
  </w:style>
  <w:style w:type="character" w:customStyle="1" w:styleId="Nagwek3znak0">
    <w:name w:val="Nagłówek 3 (znak)"/>
    <w:basedOn w:val="Domylnaczcionkaakapitu"/>
    <w:link w:val="nagwek30"/>
    <w:uiPriority w:val="99"/>
    <w:locked/>
    <w:rsid w:val="003F14AB"/>
    <w:rPr>
      <w:rFonts w:ascii="Calibri" w:hAnsi="Calibri" w:cs="Times New Roman"/>
      <w:b/>
      <w:bCs/>
      <w:color w:val="F38E31"/>
      <w:kern w:val="20"/>
    </w:rPr>
  </w:style>
  <w:style w:type="character" w:customStyle="1" w:styleId="Nagwek4znak">
    <w:name w:val="Nagłówek 4 (znak)"/>
    <w:basedOn w:val="Domylnaczcionkaakapitu"/>
    <w:link w:val="nagwek4"/>
    <w:uiPriority w:val="99"/>
    <w:semiHidden/>
    <w:locked/>
    <w:rsid w:val="003F14AB"/>
    <w:rPr>
      <w:rFonts w:ascii="Calibri" w:hAnsi="Calibri" w:cs="Times New Roman"/>
      <w:b/>
      <w:bCs/>
      <w:i/>
      <w:iCs/>
      <w:color w:val="F38E31"/>
      <w:kern w:val="20"/>
    </w:rPr>
  </w:style>
  <w:style w:type="character" w:customStyle="1" w:styleId="Nagwek5znak">
    <w:name w:val="Nagłówek 5 (znak)"/>
    <w:basedOn w:val="Domylnaczcionkaakapitu"/>
    <w:link w:val="nagwek5"/>
    <w:uiPriority w:val="99"/>
    <w:semiHidden/>
    <w:locked/>
    <w:rsid w:val="003F14AB"/>
    <w:rPr>
      <w:rFonts w:ascii="Calibri" w:hAnsi="Calibri" w:cs="Times New Roman"/>
      <w:color w:val="894508"/>
      <w:kern w:val="20"/>
    </w:rPr>
  </w:style>
  <w:style w:type="character" w:customStyle="1" w:styleId="Nagwek6znak">
    <w:name w:val="Nagłówek 6 (znak)"/>
    <w:basedOn w:val="Domylnaczcionkaakapitu"/>
    <w:link w:val="nagwek6"/>
    <w:uiPriority w:val="99"/>
    <w:semiHidden/>
    <w:locked/>
    <w:rsid w:val="003F14AB"/>
    <w:rPr>
      <w:rFonts w:ascii="Calibri" w:hAnsi="Calibri" w:cs="Times New Roman"/>
      <w:i/>
      <w:iCs/>
      <w:color w:val="894508"/>
      <w:kern w:val="20"/>
    </w:rPr>
  </w:style>
  <w:style w:type="character" w:customStyle="1" w:styleId="Nagwek7znak">
    <w:name w:val="Nagłówek 7 (znak)"/>
    <w:basedOn w:val="Domylnaczcionkaakapitu"/>
    <w:link w:val="nagwek7"/>
    <w:uiPriority w:val="99"/>
    <w:semiHidden/>
    <w:locked/>
    <w:rsid w:val="003F14AB"/>
    <w:rPr>
      <w:rFonts w:ascii="Calibri" w:hAnsi="Calibri" w:cs="Times New Roman"/>
      <w:i/>
      <w:iCs/>
      <w:color w:val="404040"/>
      <w:kern w:val="20"/>
    </w:rPr>
  </w:style>
  <w:style w:type="character" w:customStyle="1" w:styleId="Nagwek8znak">
    <w:name w:val="Nagłówek 8 (znak)"/>
    <w:basedOn w:val="Domylnaczcionkaakapitu"/>
    <w:link w:val="nagwek8"/>
    <w:uiPriority w:val="99"/>
    <w:semiHidden/>
    <w:locked/>
    <w:rsid w:val="003F14AB"/>
    <w:rPr>
      <w:rFonts w:ascii="Calibri" w:hAnsi="Calibri" w:cs="Times New Roman"/>
      <w:color w:val="404040"/>
      <w:kern w:val="20"/>
    </w:rPr>
  </w:style>
  <w:style w:type="character" w:customStyle="1" w:styleId="Nagwek9znak">
    <w:name w:val="Nagłówek 9 (znak)"/>
    <w:basedOn w:val="Domylnaczcionkaakapitu"/>
    <w:link w:val="nagwek9"/>
    <w:uiPriority w:val="99"/>
    <w:semiHidden/>
    <w:locked/>
    <w:rsid w:val="003F14AB"/>
    <w:rPr>
      <w:rFonts w:ascii="Calibri" w:hAnsi="Calibri" w:cs="Times New Roman"/>
      <w:i/>
      <w:iCs/>
      <w:color w:val="404040"/>
      <w:kern w:val="20"/>
    </w:rPr>
  </w:style>
  <w:style w:type="character" w:customStyle="1" w:styleId="HTMLakronim">
    <w:name w:val="HTML — akronim"/>
    <w:basedOn w:val="Domylnaczcionkaakapitu"/>
    <w:uiPriority w:val="99"/>
    <w:semiHidden/>
    <w:rsid w:val="003F14AB"/>
    <w:rPr>
      <w:rFonts w:cs="Times New Roman"/>
    </w:rPr>
  </w:style>
  <w:style w:type="paragraph" w:customStyle="1" w:styleId="HTMLadres">
    <w:name w:val="HTML — adres"/>
    <w:basedOn w:val="Normalny"/>
    <w:link w:val="HTMLadresznak"/>
    <w:uiPriority w:val="99"/>
    <w:semiHidden/>
    <w:rsid w:val="003F14AB"/>
    <w:pPr>
      <w:spacing w:after="0" w:line="240" w:lineRule="auto"/>
    </w:pPr>
    <w:rPr>
      <w:i/>
      <w:iCs/>
    </w:rPr>
  </w:style>
  <w:style w:type="character" w:customStyle="1" w:styleId="HTMLadresznak">
    <w:name w:val="HTML — adres (znak)"/>
    <w:basedOn w:val="Domylnaczcionkaakapitu"/>
    <w:link w:val="HTMLadres"/>
    <w:uiPriority w:val="99"/>
    <w:semiHidden/>
    <w:locked/>
    <w:rsid w:val="003F14AB"/>
    <w:rPr>
      <w:rFonts w:cs="Times New Roman"/>
      <w:i/>
      <w:iCs/>
    </w:rPr>
  </w:style>
  <w:style w:type="character" w:customStyle="1" w:styleId="HTMLcytat">
    <w:name w:val="HTML — cytat"/>
    <w:basedOn w:val="Domylnaczcionkaakapitu"/>
    <w:uiPriority w:val="99"/>
    <w:semiHidden/>
    <w:rsid w:val="003F14AB"/>
    <w:rPr>
      <w:rFonts w:cs="Times New Roman"/>
      <w:i/>
      <w:iCs/>
    </w:rPr>
  </w:style>
  <w:style w:type="character" w:customStyle="1" w:styleId="HTMLkod">
    <w:name w:val="HTML — kod"/>
    <w:basedOn w:val="Domylnaczcionkaakapitu"/>
    <w:uiPriority w:val="99"/>
    <w:semiHidden/>
    <w:rsid w:val="003F14AB"/>
    <w:rPr>
      <w:rFonts w:ascii="Consolas" w:hAnsi="Consolas" w:cs="Consolas"/>
      <w:sz w:val="20"/>
    </w:rPr>
  </w:style>
  <w:style w:type="character" w:customStyle="1" w:styleId="HTMLdefinicja">
    <w:name w:val="HTML — definicja"/>
    <w:basedOn w:val="Domylnaczcionkaakapitu"/>
    <w:uiPriority w:val="99"/>
    <w:semiHidden/>
    <w:rsid w:val="003F14AB"/>
    <w:rPr>
      <w:rFonts w:cs="Times New Roman"/>
      <w:i/>
      <w:iCs/>
    </w:rPr>
  </w:style>
  <w:style w:type="character" w:customStyle="1" w:styleId="HTMLklawiatura">
    <w:name w:val="HTML — klawiatura"/>
    <w:basedOn w:val="Domylnaczcionkaakapitu"/>
    <w:uiPriority w:val="99"/>
    <w:semiHidden/>
    <w:rsid w:val="003F14AB"/>
    <w:rPr>
      <w:rFonts w:ascii="Consolas" w:hAnsi="Consolas" w:cs="Consolas"/>
      <w:sz w:val="20"/>
    </w:rPr>
  </w:style>
  <w:style w:type="paragraph" w:customStyle="1" w:styleId="HTMLwstpniesformatowany">
    <w:name w:val="HTML — wstępnie sformatowany"/>
    <w:basedOn w:val="Normalny"/>
    <w:link w:val="HTMLwstpniesformatowanyznak"/>
    <w:uiPriority w:val="99"/>
    <w:semiHidden/>
    <w:rsid w:val="003F14AB"/>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locked/>
    <w:rsid w:val="003F14AB"/>
    <w:rPr>
      <w:rFonts w:ascii="Consolas" w:hAnsi="Consolas" w:cs="Consolas"/>
      <w:sz w:val="20"/>
    </w:rPr>
  </w:style>
  <w:style w:type="character" w:customStyle="1" w:styleId="HTMLprzykad">
    <w:name w:val="HTML — przykład"/>
    <w:basedOn w:val="Domylnaczcionkaakapitu"/>
    <w:uiPriority w:val="99"/>
    <w:semiHidden/>
    <w:rsid w:val="003F14AB"/>
    <w:rPr>
      <w:rFonts w:ascii="Consolas" w:hAnsi="Consolas" w:cs="Consolas"/>
      <w:sz w:val="24"/>
    </w:rPr>
  </w:style>
  <w:style w:type="character" w:customStyle="1" w:styleId="HTMLstaaszeroko">
    <w:name w:val="HTML — stała szerokość"/>
    <w:basedOn w:val="Domylnaczcionkaakapitu"/>
    <w:uiPriority w:val="99"/>
    <w:semiHidden/>
    <w:rsid w:val="003F14AB"/>
    <w:rPr>
      <w:rFonts w:ascii="Consolas" w:hAnsi="Consolas" w:cs="Consolas"/>
      <w:sz w:val="20"/>
    </w:rPr>
  </w:style>
  <w:style w:type="character" w:customStyle="1" w:styleId="HTMLzmienna">
    <w:name w:val="HTML — zmienna"/>
    <w:basedOn w:val="Domylnaczcionkaakapitu"/>
    <w:uiPriority w:val="99"/>
    <w:semiHidden/>
    <w:rsid w:val="003F14AB"/>
    <w:rPr>
      <w:rFonts w:cs="Times New Roman"/>
      <w:i/>
      <w:iCs/>
    </w:rPr>
  </w:style>
  <w:style w:type="character" w:styleId="Hipercze">
    <w:name w:val="Hyperlink"/>
    <w:basedOn w:val="Domylnaczcionkaakapitu"/>
    <w:uiPriority w:val="99"/>
    <w:rsid w:val="003F14AB"/>
    <w:rPr>
      <w:rFonts w:cs="Times New Roman"/>
      <w:color w:val="0563C1"/>
      <w:u w:val="single"/>
    </w:rPr>
  </w:style>
  <w:style w:type="paragraph" w:customStyle="1" w:styleId="indeks1">
    <w:name w:val="indeks 1"/>
    <w:basedOn w:val="Normalny"/>
    <w:next w:val="Normalny"/>
    <w:autoRedefine/>
    <w:uiPriority w:val="99"/>
    <w:semiHidden/>
    <w:rsid w:val="003F14AB"/>
    <w:pPr>
      <w:spacing w:after="0" w:line="240" w:lineRule="auto"/>
      <w:ind w:left="220" w:hanging="220"/>
    </w:pPr>
  </w:style>
  <w:style w:type="paragraph" w:customStyle="1" w:styleId="indeks2">
    <w:name w:val="indeks 2"/>
    <w:basedOn w:val="Normalny"/>
    <w:next w:val="Normalny"/>
    <w:autoRedefine/>
    <w:uiPriority w:val="99"/>
    <w:semiHidden/>
    <w:rsid w:val="003F14AB"/>
    <w:pPr>
      <w:spacing w:after="0" w:line="240" w:lineRule="auto"/>
      <w:ind w:left="440" w:hanging="220"/>
    </w:pPr>
  </w:style>
  <w:style w:type="paragraph" w:customStyle="1" w:styleId="indeks3">
    <w:name w:val="indeks 3"/>
    <w:basedOn w:val="Normalny"/>
    <w:next w:val="Normalny"/>
    <w:autoRedefine/>
    <w:uiPriority w:val="99"/>
    <w:semiHidden/>
    <w:rsid w:val="003F14AB"/>
    <w:pPr>
      <w:spacing w:after="0" w:line="240" w:lineRule="auto"/>
      <w:ind w:left="660" w:hanging="220"/>
    </w:pPr>
  </w:style>
  <w:style w:type="paragraph" w:customStyle="1" w:styleId="indeks4">
    <w:name w:val="indeks 4"/>
    <w:basedOn w:val="Normalny"/>
    <w:next w:val="Normalny"/>
    <w:autoRedefine/>
    <w:uiPriority w:val="99"/>
    <w:semiHidden/>
    <w:rsid w:val="003F14AB"/>
    <w:pPr>
      <w:spacing w:after="0" w:line="240" w:lineRule="auto"/>
      <w:ind w:left="880" w:hanging="220"/>
    </w:pPr>
  </w:style>
  <w:style w:type="paragraph" w:customStyle="1" w:styleId="indeks5">
    <w:name w:val="indeks 5"/>
    <w:basedOn w:val="Normalny"/>
    <w:next w:val="Normalny"/>
    <w:autoRedefine/>
    <w:uiPriority w:val="99"/>
    <w:semiHidden/>
    <w:rsid w:val="003F14AB"/>
    <w:pPr>
      <w:spacing w:after="0" w:line="240" w:lineRule="auto"/>
      <w:ind w:left="1100" w:hanging="220"/>
    </w:pPr>
  </w:style>
  <w:style w:type="paragraph" w:customStyle="1" w:styleId="indeks6">
    <w:name w:val="indeks 6"/>
    <w:basedOn w:val="Normalny"/>
    <w:next w:val="Normalny"/>
    <w:autoRedefine/>
    <w:uiPriority w:val="99"/>
    <w:semiHidden/>
    <w:rsid w:val="003F14AB"/>
    <w:pPr>
      <w:spacing w:after="0" w:line="240" w:lineRule="auto"/>
      <w:ind w:left="1320" w:hanging="220"/>
    </w:pPr>
  </w:style>
  <w:style w:type="paragraph" w:customStyle="1" w:styleId="indeks7">
    <w:name w:val="indeks 7"/>
    <w:basedOn w:val="Normalny"/>
    <w:next w:val="Normalny"/>
    <w:autoRedefine/>
    <w:uiPriority w:val="99"/>
    <w:semiHidden/>
    <w:rsid w:val="003F14AB"/>
    <w:pPr>
      <w:spacing w:after="0" w:line="240" w:lineRule="auto"/>
      <w:ind w:left="1540" w:hanging="220"/>
    </w:pPr>
  </w:style>
  <w:style w:type="paragraph" w:customStyle="1" w:styleId="indeks8">
    <w:name w:val="indeks 8"/>
    <w:basedOn w:val="Normalny"/>
    <w:next w:val="Normalny"/>
    <w:autoRedefine/>
    <w:uiPriority w:val="99"/>
    <w:semiHidden/>
    <w:rsid w:val="003F14AB"/>
    <w:pPr>
      <w:spacing w:after="0" w:line="240" w:lineRule="auto"/>
      <w:ind w:left="1760" w:hanging="220"/>
    </w:pPr>
  </w:style>
  <w:style w:type="paragraph" w:customStyle="1" w:styleId="indeks9">
    <w:name w:val="indeks 9"/>
    <w:basedOn w:val="Normalny"/>
    <w:next w:val="Normalny"/>
    <w:autoRedefine/>
    <w:uiPriority w:val="99"/>
    <w:semiHidden/>
    <w:rsid w:val="003F14AB"/>
    <w:pPr>
      <w:spacing w:after="0" w:line="240" w:lineRule="auto"/>
      <w:ind w:left="1980" w:hanging="220"/>
    </w:pPr>
  </w:style>
  <w:style w:type="paragraph" w:customStyle="1" w:styleId="nagwekindeksu">
    <w:name w:val="nagłówek indeksu"/>
    <w:basedOn w:val="Normalny"/>
    <w:next w:val="indeks1"/>
    <w:uiPriority w:val="99"/>
    <w:semiHidden/>
    <w:rsid w:val="003F14AB"/>
    <w:rPr>
      <w:rFonts w:ascii="Calibri" w:eastAsia="Times New Roman" w:hAnsi="Calibri"/>
      <w:b/>
      <w:bCs/>
    </w:rPr>
  </w:style>
  <w:style w:type="character" w:styleId="Wyrnienieintensywne">
    <w:name w:val="Intense Emphasis"/>
    <w:basedOn w:val="Domylnaczcionkaakapitu"/>
    <w:uiPriority w:val="99"/>
    <w:qFormat/>
    <w:rsid w:val="003F14AB"/>
    <w:rPr>
      <w:rFonts w:cs="Times New Roman"/>
      <w:b/>
      <w:bCs/>
      <w:i/>
      <w:iCs/>
      <w:color w:val="F38E31"/>
    </w:rPr>
  </w:style>
  <w:style w:type="paragraph" w:styleId="Cytatintensywny">
    <w:name w:val="Intense Quote"/>
    <w:basedOn w:val="Normalny"/>
    <w:next w:val="Normalny"/>
    <w:link w:val="CytatintensywnyZnak"/>
    <w:uiPriority w:val="99"/>
    <w:qFormat/>
    <w:rsid w:val="003F14AB"/>
    <w:pPr>
      <w:pBdr>
        <w:bottom w:val="single" w:sz="4" w:space="4" w:color="F38E31"/>
      </w:pBdr>
      <w:spacing w:before="200" w:after="280"/>
      <w:ind w:left="936" w:right="936"/>
    </w:pPr>
    <w:rPr>
      <w:b/>
      <w:bCs/>
      <w:i/>
      <w:iCs/>
      <w:color w:val="F38E31"/>
    </w:rPr>
  </w:style>
  <w:style w:type="character" w:customStyle="1" w:styleId="CytatintensywnyZnak">
    <w:name w:val="Cytat intensywny Znak"/>
    <w:basedOn w:val="Domylnaczcionkaakapitu"/>
    <w:link w:val="Cytatintensywny"/>
    <w:uiPriority w:val="99"/>
    <w:semiHidden/>
    <w:locked/>
    <w:rsid w:val="003F14AB"/>
    <w:rPr>
      <w:rFonts w:cs="Times New Roman"/>
      <w:b/>
      <w:bCs/>
      <w:i/>
      <w:iCs/>
      <w:color w:val="F38E31"/>
    </w:rPr>
  </w:style>
  <w:style w:type="character" w:styleId="Odwoanieintensywne">
    <w:name w:val="Intense Reference"/>
    <w:basedOn w:val="Domylnaczcionkaakapitu"/>
    <w:uiPriority w:val="99"/>
    <w:qFormat/>
    <w:rsid w:val="003F14AB"/>
    <w:rPr>
      <w:rFonts w:cs="Times New Roman"/>
      <w:b/>
      <w:bCs/>
      <w:smallCaps/>
      <w:color w:val="8AA5CB"/>
      <w:spacing w:val="5"/>
      <w:u w:val="single"/>
    </w:rPr>
  </w:style>
  <w:style w:type="table" w:customStyle="1" w:styleId="Jasnasiatka1">
    <w:name w:val="Jasna siatka1"/>
    <w:uiPriority w:val="99"/>
    <w:rsid w:val="003F14AB"/>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Times New Roman"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akcent11">
    <w:name w:val="Jasna siatka — akcent 11"/>
    <w:uiPriority w:val="99"/>
    <w:rsid w:val="003F14AB"/>
    <w:rPr>
      <w:sz w:val="20"/>
      <w:szCs w:val="20"/>
      <w:lang w:val="en-GB" w:eastAsia="en-GB"/>
    </w:rPr>
    <w:tblPr>
      <w:tblStyleRowBandSize w:val="1"/>
      <w:tblStyleColBandSize w:val="1"/>
      <w:tblInd w:w="0" w:type="dxa"/>
      <w:tblBorders>
        <w:top w:val="single" w:sz="8" w:space="0" w:color="F38E31"/>
        <w:left w:val="single" w:sz="8" w:space="0" w:color="F38E31"/>
        <w:bottom w:val="single" w:sz="8" w:space="0" w:color="F38E31"/>
        <w:right w:val="single" w:sz="8" w:space="0" w:color="F38E31"/>
        <w:insideH w:val="single" w:sz="8" w:space="0" w:color="F38E31"/>
        <w:insideV w:val="single" w:sz="8" w:space="0" w:color="F38E31"/>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F38E31"/>
          <w:left w:val="single" w:sz="8" w:space="0" w:color="F38E31"/>
          <w:bottom w:val="single" w:sz="18" w:space="0" w:color="F38E31"/>
          <w:right w:val="single" w:sz="8" w:space="0" w:color="F38E31"/>
          <w:insideH w:val="nil"/>
          <w:insideV w:val="single" w:sz="8" w:space="0" w:color="F38E31"/>
        </w:tcBorders>
      </w:tcPr>
    </w:tblStylePr>
    <w:tblStylePr w:type="lastRow">
      <w:pPr>
        <w:spacing w:before="0" w:after="0"/>
      </w:pPr>
      <w:rPr>
        <w:rFonts w:ascii="Calibri" w:eastAsia="Times New Roman" w:hAnsi="Calibri" w:cs="Times New Roman"/>
        <w:b/>
        <w:bCs/>
      </w:rPr>
      <w:tblPr/>
      <w:tcPr>
        <w:tcBorders>
          <w:top w:val="double" w:sz="6" w:space="0" w:color="F38E31"/>
          <w:left w:val="single" w:sz="8" w:space="0" w:color="F38E31"/>
          <w:bottom w:val="single" w:sz="8" w:space="0" w:color="F38E31"/>
          <w:right w:val="single" w:sz="8" w:space="0" w:color="F38E31"/>
          <w:insideH w:val="nil"/>
          <w:insideV w:val="single" w:sz="8" w:space="0" w:color="F38E31"/>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38E31"/>
          <w:left w:val="single" w:sz="8" w:space="0" w:color="F38E31"/>
          <w:bottom w:val="single" w:sz="8" w:space="0" w:color="F38E31"/>
          <w:right w:val="single" w:sz="8" w:space="0" w:color="F38E31"/>
        </w:tcBorders>
      </w:tcPr>
    </w:tblStylePr>
    <w:tblStylePr w:type="band1Vert">
      <w:rPr>
        <w:rFonts w:cs="Times New Roman"/>
      </w:rPr>
      <w:tblPr/>
      <w:tcPr>
        <w:tcBorders>
          <w:top w:val="single" w:sz="8" w:space="0" w:color="F38E31"/>
          <w:left w:val="single" w:sz="8" w:space="0" w:color="F38E31"/>
          <w:bottom w:val="single" w:sz="8" w:space="0" w:color="F38E31"/>
          <w:right w:val="single" w:sz="8" w:space="0" w:color="F38E31"/>
        </w:tcBorders>
        <w:shd w:val="clear" w:color="auto" w:fill="FCE2CB"/>
      </w:tcPr>
    </w:tblStylePr>
    <w:tblStylePr w:type="band1Horz">
      <w:rPr>
        <w:rFonts w:cs="Times New Roman"/>
      </w:rPr>
      <w:tblPr/>
      <w:tcPr>
        <w:tcBorders>
          <w:top w:val="single" w:sz="8" w:space="0" w:color="F38E31"/>
          <w:left w:val="single" w:sz="8" w:space="0" w:color="F38E31"/>
          <w:bottom w:val="single" w:sz="8" w:space="0" w:color="F38E31"/>
          <w:right w:val="single" w:sz="8" w:space="0" w:color="F38E31"/>
          <w:insideV w:val="single" w:sz="8" w:space="0" w:color="F38E31"/>
        </w:tcBorders>
        <w:shd w:val="clear" w:color="auto" w:fill="FCE2CB"/>
      </w:tcPr>
    </w:tblStylePr>
    <w:tblStylePr w:type="band2Horz">
      <w:rPr>
        <w:rFonts w:cs="Times New Roman"/>
      </w:rPr>
      <w:tblPr/>
      <w:tcPr>
        <w:tcBorders>
          <w:top w:val="single" w:sz="8" w:space="0" w:color="F38E31"/>
          <w:left w:val="single" w:sz="8" w:space="0" w:color="F38E31"/>
          <w:bottom w:val="single" w:sz="8" w:space="0" w:color="F38E31"/>
          <w:right w:val="single" w:sz="8" w:space="0" w:color="F38E31"/>
          <w:insideV w:val="single" w:sz="8" w:space="0" w:color="F38E31"/>
        </w:tcBorders>
      </w:tcPr>
    </w:tblStylePr>
  </w:style>
  <w:style w:type="table" w:styleId="Jasnasiatkaakcent2">
    <w:name w:val="Light Grid Accent 2"/>
    <w:basedOn w:val="Standardowy"/>
    <w:uiPriority w:val="99"/>
    <w:rsid w:val="003F14AB"/>
    <w:rPr>
      <w:sz w:val="20"/>
      <w:szCs w:val="20"/>
    </w:rPr>
    <w:tblPr>
      <w:tblStyleRowBandSize w:val="1"/>
      <w:tblStyleColBandSize w:val="1"/>
      <w:tblInd w:w="0" w:type="dxa"/>
      <w:tblBorders>
        <w:top w:val="single" w:sz="8" w:space="0" w:color="8AA5CB"/>
        <w:left w:val="single" w:sz="8" w:space="0" w:color="8AA5CB"/>
        <w:bottom w:val="single" w:sz="8" w:space="0" w:color="8AA5CB"/>
        <w:right w:val="single" w:sz="8" w:space="0" w:color="8AA5CB"/>
        <w:insideH w:val="single" w:sz="8" w:space="0" w:color="8AA5CB"/>
        <w:insideV w:val="single" w:sz="8" w:space="0" w:color="8AA5CB"/>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8AA5CB"/>
          <w:left w:val="single" w:sz="8" w:space="0" w:color="8AA5CB"/>
          <w:bottom w:val="single" w:sz="18" w:space="0" w:color="8AA5CB"/>
          <w:right w:val="single" w:sz="8" w:space="0" w:color="8AA5CB"/>
          <w:insideH w:val="nil"/>
          <w:insideV w:val="single" w:sz="8" w:space="0" w:color="8AA5CB"/>
        </w:tcBorders>
      </w:tcPr>
    </w:tblStylePr>
    <w:tblStylePr w:type="lastRow">
      <w:pPr>
        <w:spacing w:before="0" w:after="0"/>
      </w:pPr>
      <w:rPr>
        <w:rFonts w:ascii="Calibri" w:eastAsia="Times New Roman" w:hAnsi="Calibri" w:cs="Times New Roman"/>
        <w:b/>
        <w:bCs/>
      </w:rPr>
      <w:tblPr/>
      <w:tcPr>
        <w:tcBorders>
          <w:top w:val="double" w:sz="6" w:space="0" w:color="8AA5CB"/>
          <w:left w:val="single" w:sz="8" w:space="0" w:color="8AA5CB"/>
          <w:bottom w:val="single" w:sz="8" w:space="0" w:color="8AA5CB"/>
          <w:right w:val="single" w:sz="8" w:space="0" w:color="8AA5CB"/>
          <w:insideH w:val="nil"/>
          <w:insideV w:val="single" w:sz="8" w:space="0" w:color="8AA5CB"/>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AA5CB"/>
          <w:left w:val="single" w:sz="8" w:space="0" w:color="8AA5CB"/>
          <w:bottom w:val="single" w:sz="8" w:space="0" w:color="8AA5CB"/>
          <w:right w:val="single" w:sz="8" w:space="0" w:color="8AA5CB"/>
        </w:tcBorders>
      </w:tcPr>
    </w:tblStylePr>
    <w:tblStylePr w:type="band1Vert">
      <w:rPr>
        <w:rFonts w:cs="Times New Roman"/>
      </w:rPr>
      <w:tblPr/>
      <w:tcPr>
        <w:tcBorders>
          <w:top w:val="single" w:sz="8" w:space="0" w:color="8AA5CB"/>
          <w:left w:val="single" w:sz="8" w:space="0" w:color="8AA5CB"/>
          <w:bottom w:val="single" w:sz="8" w:space="0" w:color="8AA5CB"/>
          <w:right w:val="single" w:sz="8" w:space="0" w:color="8AA5CB"/>
        </w:tcBorders>
        <w:shd w:val="clear" w:color="auto" w:fill="E1E8F2"/>
      </w:tcPr>
    </w:tblStylePr>
    <w:tblStylePr w:type="band1Horz">
      <w:rPr>
        <w:rFonts w:cs="Times New Roman"/>
      </w:rPr>
      <w:tblPr/>
      <w:tcPr>
        <w:tcBorders>
          <w:top w:val="single" w:sz="8" w:space="0" w:color="8AA5CB"/>
          <w:left w:val="single" w:sz="8" w:space="0" w:color="8AA5CB"/>
          <w:bottom w:val="single" w:sz="8" w:space="0" w:color="8AA5CB"/>
          <w:right w:val="single" w:sz="8" w:space="0" w:color="8AA5CB"/>
          <w:insideV w:val="single" w:sz="8" w:space="0" w:color="8AA5CB"/>
        </w:tcBorders>
        <w:shd w:val="clear" w:color="auto" w:fill="E1E8F2"/>
      </w:tcPr>
    </w:tblStylePr>
    <w:tblStylePr w:type="band2Horz">
      <w:rPr>
        <w:rFonts w:cs="Times New Roman"/>
      </w:rPr>
      <w:tblPr/>
      <w:tcPr>
        <w:tcBorders>
          <w:top w:val="single" w:sz="8" w:space="0" w:color="8AA5CB"/>
          <w:left w:val="single" w:sz="8" w:space="0" w:color="8AA5CB"/>
          <w:bottom w:val="single" w:sz="8" w:space="0" w:color="8AA5CB"/>
          <w:right w:val="single" w:sz="8" w:space="0" w:color="8AA5CB"/>
          <w:insideV w:val="single" w:sz="8" w:space="0" w:color="8AA5CB"/>
        </w:tcBorders>
      </w:tcPr>
    </w:tblStylePr>
  </w:style>
  <w:style w:type="table" w:styleId="Jasnasiatkaakcent3">
    <w:name w:val="Light Grid Accent 3"/>
    <w:basedOn w:val="Standardowy"/>
    <w:uiPriority w:val="99"/>
    <w:rsid w:val="003F14AB"/>
    <w:rPr>
      <w:sz w:val="20"/>
      <w:szCs w:val="20"/>
    </w:rPr>
    <w:tblPr>
      <w:tblStyleRowBandSize w:val="1"/>
      <w:tblStyleColBandSize w:val="1"/>
      <w:tblInd w:w="0" w:type="dxa"/>
      <w:tblBorders>
        <w:top w:val="single" w:sz="8" w:space="0" w:color="8CA042"/>
        <w:left w:val="single" w:sz="8" w:space="0" w:color="8CA042"/>
        <w:bottom w:val="single" w:sz="8" w:space="0" w:color="8CA042"/>
        <w:right w:val="single" w:sz="8" w:space="0" w:color="8CA042"/>
        <w:insideH w:val="single" w:sz="8" w:space="0" w:color="8CA042"/>
        <w:insideV w:val="single" w:sz="8" w:space="0" w:color="8CA042"/>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8CA042"/>
          <w:left w:val="single" w:sz="8" w:space="0" w:color="8CA042"/>
          <w:bottom w:val="single" w:sz="18" w:space="0" w:color="8CA042"/>
          <w:right w:val="single" w:sz="8" w:space="0" w:color="8CA042"/>
          <w:insideH w:val="nil"/>
          <w:insideV w:val="single" w:sz="8" w:space="0" w:color="8CA042"/>
        </w:tcBorders>
      </w:tcPr>
    </w:tblStylePr>
    <w:tblStylePr w:type="lastRow">
      <w:pPr>
        <w:spacing w:before="0" w:after="0"/>
      </w:pPr>
      <w:rPr>
        <w:rFonts w:ascii="Calibri" w:eastAsia="Times New Roman" w:hAnsi="Calibri" w:cs="Times New Roman"/>
        <w:b/>
        <w:bCs/>
      </w:rPr>
      <w:tblPr/>
      <w:tcPr>
        <w:tcBorders>
          <w:top w:val="double" w:sz="6" w:space="0" w:color="8CA042"/>
          <w:left w:val="single" w:sz="8" w:space="0" w:color="8CA042"/>
          <w:bottom w:val="single" w:sz="8" w:space="0" w:color="8CA042"/>
          <w:right w:val="single" w:sz="8" w:space="0" w:color="8CA042"/>
          <w:insideH w:val="nil"/>
          <w:insideV w:val="single" w:sz="8" w:space="0" w:color="8CA04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CA042"/>
          <w:left w:val="single" w:sz="8" w:space="0" w:color="8CA042"/>
          <w:bottom w:val="single" w:sz="8" w:space="0" w:color="8CA042"/>
          <w:right w:val="single" w:sz="8" w:space="0" w:color="8CA042"/>
        </w:tcBorders>
      </w:tcPr>
    </w:tblStylePr>
    <w:tblStylePr w:type="band1Vert">
      <w:rPr>
        <w:rFonts w:cs="Times New Roman"/>
      </w:rPr>
      <w:tblPr/>
      <w:tcPr>
        <w:tcBorders>
          <w:top w:val="single" w:sz="8" w:space="0" w:color="8CA042"/>
          <w:left w:val="single" w:sz="8" w:space="0" w:color="8CA042"/>
          <w:bottom w:val="single" w:sz="8" w:space="0" w:color="8CA042"/>
          <w:right w:val="single" w:sz="8" w:space="0" w:color="8CA042"/>
        </w:tcBorders>
        <w:shd w:val="clear" w:color="auto" w:fill="E4EACD"/>
      </w:tcPr>
    </w:tblStylePr>
    <w:tblStylePr w:type="band1Horz">
      <w:rPr>
        <w:rFonts w:cs="Times New Roman"/>
      </w:rPr>
      <w:tblPr/>
      <w:tcPr>
        <w:tcBorders>
          <w:top w:val="single" w:sz="8" w:space="0" w:color="8CA042"/>
          <w:left w:val="single" w:sz="8" w:space="0" w:color="8CA042"/>
          <w:bottom w:val="single" w:sz="8" w:space="0" w:color="8CA042"/>
          <w:right w:val="single" w:sz="8" w:space="0" w:color="8CA042"/>
          <w:insideV w:val="single" w:sz="8" w:space="0" w:color="8CA042"/>
        </w:tcBorders>
        <w:shd w:val="clear" w:color="auto" w:fill="E4EACD"/>
      </w:tcPr>
    </w:tblStylePr>
    <w:tblStylePr w:type="band2Horz">
      <w:rPr>
        <w:rFonts w:cs="Times New Roman"/>
      </w:rPr>
      <w:tblPr/>
      <w:tcPr>
        <w:tcBorders>
          <w:top w:val="single" w:sz="8" w:space="0" w:color="8CA042"/>
          <w:left w:val="single" w:sz="8" w:space="0" w:color="8CA042"/>
          <w:bottom w:val="single" w:sz="8" w:space="0" w:color="8CA042"/>
          <w:right w:val="single" w:sz="8" w:space="0" w:color="8CA042"/>
          <w:insideV w:val="single" w:sz="8" w:space="0" w:color="8CA042"/>
        </w:tcBorders>
      </w:tcPr>
    </w:tblStylePr>
  </w:style>
  <w:style w:type="table" w:styleId="Jasnasiatkaakcent4">
    <w:name w:val="Light Grid Accent 4"/>
    <w:basedOn w:val="Standardowy"/>
    <w:uiPriority w:val="99"/>
    <w:rsid w:val="003F14AB"/>
    <w:rPr>
      <w:sz w:val="20"/>
      <w:szCs w:val="20"/>
    </w:rPr>
    <w:tblPr>
      <w:tblStyleRowBandSize w:val="1"/>
      <w:tblStyleColBandSize w:val="1"/>
      <w:tblInd w:w="0" w:type="dxa"/>
      <w:tblBorders>
        <w:top w:val="single" w:sz="8" w:space="0" w:color="4DA0B0"/>
        <w:left w:val="single" w:sz="8" w:space="0" w:color="4DA0B0"/>
        <w:bottom w:val="single" w:sz="8" w:space="0" w:color="4DA0B0"/>
        <w:right w:val="single" w:sz="8" w:space="0" w:color="4DA0B0"/>
        <w:insideH w:val="single" w:sz="8" w:space="0" w:color="4DA0B0"/>
        <w:insideV w:val="single" w:sz="8" w:space="0" w:color="4DA0B0"/>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DA0B0"/>
          <w:left w:val="single" w:sz="8" w:space="0" w:color="4DA0B0"/>
          <w:bottom w:val="single" w:sz="18" w:space="0" w:color="4DA0B0"/>
          <w:right w:val="single" w:sz="8" w:space="0" w:color="4DA0B0"/>
          <w:insideH w:val="nil"/>
          <w:insideV w:val="single" w:sz="8" w:space="0" w:color="4DA0B0"/>
        </w:tcBorders>
      </w:tcPr>
    </w:tblStylePr>
    <w:tblStylePr w:type="lastRow">
      <w:pPr>
        <w:spacing w:before="0" w:after="0"/>
      </w:pPr>
      <w:rPr>
        <w:rFonts w:ascii="Calibri" w:eastAsia="Times New Roman" w:hAnsi="Calibri" w:cs="Times New Roman"/>
        <w:b/>
        <w:bCs/>
      </w:rPr>
      <w:tblPr/>
      <w:tcPr>
        <w:tcBorders>
          <w:top w:val="double" w:sz="6" w:space="0" w:color="4DA0B0"/>
          <w:left w:val="single" w:sz="8" w:space="0" w:color="4DA0B0"/>
          <w:bottom w:val="single" w:sz="8" w:space="0" w:color="4DA0B0"/>
          <w:right w:val="single" w:sz="8" w:space="0" w:color="4DA0B0"/>
          <w:insideH w:val="nil"/>
          <w:insideV w:val="single" w:sz="8" w:space="0" w:color="4DA0B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DA0B0"/>
          <w:left w:val="single" w:sz="8" w:space="0" w:color="4DA0B0"/>
          <w:bottom w:val="single" w:sz="8" w:space="0" w:color="4DA0B0"/>
          <w:right w:val="single" w:sz="8" w:space="0" w:color="4DA0B0"/>
        </w:tcBorders>
      </w:tcPr>
    </w:tblStylePr>
    <w:tblStylePr w:type="band1Vert">
      <w:rPr>
        <w:rFonts w:cs="Times New Roman"/>
      </w:rPr>
      <w:tblPr/>
      <w:tcPr>
        <w:tcBorders>
          <w:top w:val="single" w:sz="8" w:space="0" w:color="4DA0B0"/>
          <w:left w:val="single" w:sz="8" w:space="0" w:color="4DA0B0"/>
          <w:bottom w:val="single" w:sz="8" w:space="0" w:color="4DA0B0"/>
          <w:right w:val="single" w:sz="8" w:space="0" w:color="4DA0B0"/>
        </w:tcBorders>
        <w:shd w:val="clear" w:color="auto" w:fill="D2E7EB"/>
      </w:tcPr>
    </w:tblStylePr>
    <w:tblStylePr w:type="band1Horz">
      <w:rPr>
        <w:rFonts w:cs="Times New Roman"/>
      </w:rPr>
      <w:tblPr/>
      <w:tcPr>
        <w:tcBorders>
          <w:top w:val="single" w:sz="8" w:space="0" w:color="4DA0B0"/>
          <w:left w:val="single" w:sz="8" w:space="0" w:color="4DA0B0"/>
          <w:bottom w:val="single" w:sz="8" w:space="0" w:color="4DA0B0"/>
          <w:right w:val="single" w:sz="8" w:space="0" w:color="4DA0B0"/>
          <w:insideV w:val="single" w:sz="8" w:space="0" w:color="4DA0B0"/>
        </w:tcBorders>
        <w:shd w:val="clear" w:color="auto" w:fill="D2E7EB"/>
      </w:tcPr>
    </w:tblStylePr>
    <w:tblStylePr w:type="band2Horz">
      <w:rPr>
        <w:rFonts w:cs="Times New Roman"/>
      </w:rPr>
      <w:tblPr/>
      <w:tcPr>
        <w:tcBorders>
          <w:top w:val="single" w:sz="8" w:space="0" w:color="4DA0B0"/>
          <w:left w:val="single" w:sz="8" w:space="0" w:color="4DA0B0"/>
          <w:bottom w:val="single" w:sz="8" w:space="0" w:color="4DA0B0"/>
          <w:right w:val="single" w:sz="8" w:space="0" w:color="4DA0B0"/>
          <w:insideV w:val="single" w:sz="8" w:space="0" w:color="4DA0B0"/>
        </w:tcBorders>
      </w:tcPr>
    </w:tblStylePr>
  </w:style>
  <w:style w:type="table" w:styleId="Jasnasiatkaakcent5">
    <w:name w:val="Light Grid Accent 5"/>
    <w:basedOn w:val="Standardowy"/>
    <w:uiPriority w:val="99"/>
    <w:rsid w:val="003F14AB"/>
    <w:rPr>
      <w:sz w:val="20"/>
      <w:szCs w:val="20"/>
    </w:rPr>
    <w:tblPr>
      <w:tblStyleRowBandSize w:val="1"/>
      <w:tblStyleColBandSize w:val="1"/>
      <w:tblInd w:w="0" w:type="dxa"/>
      <w:tblBorders>
        <w:top w:val="single" w:sz="8" w:space="0" w:color="C77182"/>
        <w:left w:val="single" w:sz="8" w:space="0" w:color="C77182"/>
        <w:bottom w:val="single" w:sz="8" w:space="0" w:color="C77182"/>
        <w:right w:val="single" w:sz="8" w:space="0" w:color="C77182"/>
        <w:insideH w:val="single" w:sz="8" w:space="0" w:color="C77182"/>
        <w:insideV w:val="single" w:sz="8" w:space="0" w:color="C77182"/>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C77182"/>
          <w:left w:val="single" w:sz="8" w:space="0" w:color="C77182"/>
          <w:bottom w:val="single" w:sz="18" w:space="0" w:color="C77182"/>
          <w:right w:val="single" w:sz="8" w:space="0" w:color="C77182"/>
          <w:insideH w:val="nil"/>
          <w:insideV w:val="single" w:sz="8" w:space="0" w:color="C77182"/>
        </w:tcBorders>
      </w:tcPr>
    </w:tblStylePr>
    <w:tblStylePr w:type="lastRow">
      <w:pPr>
        <w:spacing w:before="0" w:after="0"/>
      </w:pPr>
      <w:rPr>
        <w:rFonts w:ascii="Calibri" w:eastAsia="Times New Roman" w:hAnsi="Calibri" w:cs="Times New Roman"/>
        <w:b/>
        <w:bCs/>
      </w:rPr>
      <w:tblPr/>
      <w:tcPr>
        <w:tcBorders>
          <w:top w:val="double" w:sz="6" w:space="0" w:color="C77182"/>
          <w:left w:val="single" w:sz="8" w:space="0" w:color="C77182"/>
          <w:bottom w:val="single" w:sz="8" w:space="0" w:color="C77182"/>
          <w:right w:val="single" w:sz="8" w:space="0" w:color="C77182"/>
          <w:insideH w:val="nil"/>
          <w:insideV w:val="single" w:sz="8" w:space="0" w:color="C7718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77182"/>
          <w:left w:val="single" w:sz="8" w:space="0" w:color="C77182"/>
          <w:bottom w:val="single" w:sz="8" w:space="0" w:color="C77182"/>
          <w:right w:val="single" w:sz="8" w:space="0" w:color="C77182"/>
        </w:tcBorders>
      </w:tcPr>
    </w:tblStylePr>
    <w:tblStylePr w:type="band1Vert">
      <w:rPr>
        <w:rFonts w:cs="Times New Roman"/>
      </w:rPr>
      <w:tblPr/>
      <w:tcPr>
        <w:tcBorders>
          <w:top w:val="single" w:sz="8" w:space="0" w:color="C77182"/>
          <w:left w:val="single" w:sz="8" w:space="0" w:color="C77182"/>
          <w:bottom w:val="single" w:sz="8" w:space="0" w:color="C77182"/>
          <w:right w:val="single" w:sz="8" w:space="0" w:color="C77182"/>
        </w:tcBorders>
        <w:shd w:val="clear" w:color="auto" w:fill="F1DBE0"/>
      </w:tcPr>
    </w:tblStylePr>
    <w:tblStylePr w:type="band1Horz">
      <w:rPr>
        <w:rFonts w:cs="Times New Roman"/>
      </w:rPr>
      <w:tblPr/>
      <w:tcPr>
        <w:tcBorders>
          <w:top w:val="single" w:sz="8" w:space="0" w:color="C77182"/>
          <w:left w:val="single" w:sz="8" w:space="0" w:color="C77182"/>
          <w:bottom w:val="single" w:sz="8" w:space="0" w:color="C77182"/>
          <w:right w:val="single" w:sz="8" w:space="0" w:color="C77182"/>
          <w:insideV w:val="single" w:sz="8" w:space="0" w:color="C77182"/>
        </w:tcBorders>
        <w:shd w:val="clear" w:color="auto" w:fill="F1DBE0"/>
      </w:tcPr>
    </w:tblStylePr>
    <w:tblStylePr w:type="band2Horz">
      <w:rPr>
        <w:rFonts w:cs="Times New Roman"/>
      </w:rPr>
      <w:tblPr/>
      <w:tcPr>
        <w:tcBorders>
          <w:top w:val="single" w:sz="8" w:space="0" w:color="C77182"/>
          <w:left w:val="single" w:sz="8" w:space="0" w:color="C77182"/>
          <w:bottom w:val="single" w:sz="8" w:space="0" w:color="C77182"/>
          <w:right w:val="single" w:sz="8" w:space="0" w:color="C77182"/>
          <w:insideV w:val="single" w:sz="8" w:space="0" w:color="C77182"/>
        </w:tcBorders>
      </w:tcPr>
    </w:tblStylePr>
  </w:style>
  <w:style w:type="table" w:styleId="Jasnasiatkaakcent6">
    <w:name w:val="Light Grid Accent 6"/>
    <w:basedOn w:val="Standardowy"/>
    <w:uiPriority w:val="99"/>
    <w:rsid w:val="003F14AB"/>
    <w:rPr>
      <w:sz w:val="20"/>
      <w:szCs w:val="20"/>
    </w:rPr>
    <w:tblPr>
      <w:tblStyleRowBandSize w:val="1"/>
      <w:tblStyleColBandSize w:val="1"/>
      <w:tblInd w:w="0" w:type="dxa"/>
      <w:tblBorders>
        <w:top w:val="single" w:sz="8" w:space="0" w:color="C44026"/>
        <w:left w:val="single" w:sz="8" w:space="0" w:color="C44026"/>
        <w:bottom w:val="single" w:sz="8" w:space="0" w:color="C44026"/>
        <w:right w:val="single" w:sz="8" w:space="0" w:color="C44026"/>
        <w:insideH w:val="single" w:sz="8" w:space="0" w:color="C44026"/>
        <w:insideV w:val="single" w:sz="8" w:space="0" w:color="C44026"/>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C44026"/>
          <w:left w:val="single" w:sz="8" w:space="0" w:color="C44026"/>
          <w:bottom w:val="single" w:sz="18" w:space="0" w:color="C44026"/>
          <w:right w:val="single" w:sz="8" w:space="0" w:color="C44026"/>
          <w:insideH w:val="nil"/>
          <w:insideV w:val="single" w:sz="8" w:space="0" w:color="C44026"/>
        </w:tcBorders>
      </w:tcPr>
    </w:tblStylePr>
    <w:tblStylePr w:type="lastRow">
      <w:pPr>
        <w:spacing w:before="0" w:after="0"/>
      </w:pPr>
      <w:rPr>
        <w:rFonts w:ascii="Calibri" w:eastAsia="Times New Roman" w:hAnsi="Calibri" w:cs="Times New Roman"/>
        <w:b/>
        <w:bCs/>
      </w:rPr>
      <w:tblPr/>
      <w:tcPr>
        <w:tcBorders>
          <w:top w:val="double" w:sz="6" w:space="0" w:color="C44026"/>
          <w:left w:val="single" w:sz="8" w:space="0" w:color="C44026"/>
          <w:bottom w:val="single" w:sz="8" w:space="0" w:color="C44026"/>
          <w:right w:val="single" w:sz="8" w:space="0" w:color="C44026"/>
          <w:insideH w:val="nil"/>
          <w:insideV w:val="single" w:sz="8" w:space="0" w:color="C4402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44026"/>
          <w:left w:val="single" w:sz="8" w:space="0" w:color="C44026"/>
          <w:bottom w:val="single" w:sz="8" w:space="0" w:color="C44026"/>
          <w:right w:val="single" w:sz="8" w:space="0" w:color="C44026"/>
        </w:tcBorders>
      </w:tcPr>
    </w:tblStylePr>
    <w:tblStylePr w:type="band1Vert">
      <w:rPr>
        <w:rFonts w:cs="Times New Roman"/>
      </w:rPr>
      <w:tblPr/>
      <w:tcPr>
        <w:tcBorders>
          <w:top w:val="single" w:sz="8" w:space="0" w:color="C44026"/>
          <w:left w:val="single" w:sz="8" w:space="0" w:color="C44026"/>
          <w:bottom w:val="single" w:sz="8" w:space="0" w:color="C44026"/>
          <w:right w:val="single" w:sz="8" w:space="0" w:color="C44026"/>
        </w:tcBorders>
        <w:shd w:val="clear" w:color="auto" w:fill="F4CDC5"/>
      </w:tcPr>
    </w:tblStylePr>
    <w:tblStylePr w:type="band1Horz">
      <w:rPr>
        <w:rFonts w:cs="Times New Roman"/>
      </w:rPr>
      <w:tblPr/>
      <w:tcPr>
        <w:tcBorders>
          <w:top w:val="single" w:sz="8" w:space="0" w:color="C44026"/>
          <w:left w:val="single" w:sz="8" w:space="0" w:color="C44026"/>
          <w:bottom w:val="single" w:sz="8" w:space="0" w:color="C44026"/>
          <w:right w:val="single" w:sz="8" w:space="0" w:color="C44026"/>
          <w:insideV w:val="single" w:sz="8" w:space="0" w:color="C44026"/>
        </w:tcBorders>
        <w:shd w:val="clear" w:color="auto" w:fill="F4CDC5"/>
      </w:tcPr>
    </w:tblStylePr>
    <w:tblStylePr w:type="band2Horz">
      <w:rPr>
        <w:rFonts w:cs="Times New Roman"/>
      </w:rPr>
      <w:tblPr/>
      <w:tcPr>
        <w:tcBorders>
          <w:top w:val="single" w:sz="8" w:space="0" w:color="C44026"/>
          <w:left w:val="single" w:sz="8" w:space="0" w:color="C44026"/>
          <w:bottom w:val="single" w:sz="8" w:space="0" w:color="C44026"/>
          <w:right w:val="single" w:sz="8" w:space="0" w:color="C44026"/>
          <w:insideV w:val="single" w:sz="8" w:space="0" w:color="C44026"/>
        </w:tcBorders>
      </w:tcPr>
    </w:tblStylePr>
  </w:style>
  <w:style w:type="table" w:customStyle="1" w:styleId="Jasnalista1">
    <w:name w:val="Jasna lista1"/>
    <w:uiPriority w:val="99"/>
    <w:rsid w:val="003F14AB"/>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uiPriority w:val="99"/>
    <w:rsid w:val="003F14AB"/>
    <w:rPr>
      <w:sz w:val="20"/>
      <w:szCs w:val="20"/>
      <w:lang w:val="en-GB" w:eastAsia="en-GB"/>
    </w:rPr>
    <w:tblPr>
      <w:tblStyleRowBandSize w:val="1"/>
      <w:tblStyleColBandSize w:val="1"/>
      <w:tblInd w:w="0" w:type="dxa"/>
      <w:tblBorders>
        <w:top w:val="single" w:sz="8" w:space="0" w:color="F38E31"/>
        <w:left w:val="single" w:sz="8" w:space="0" w:color="F38E31"/>
        <w:bottom w:val="single" w:sz="8" w:space="0" w:color="F38E31"/>
        <w:right w:val="single" w:sz="8" w:space="0" w:color="F38E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38E31"/>
      </w:tcPr>
    </w:tblStylePr>
    <w:tblStylePr w:type="lastRow">
      <w:pPr>
        <w:spacing w:before="0" w:after="0"/>
      </w:pPr>
      <w:rPr>
        <w:rFonts w:cs="Times New Roman"/>
        <w:b/>
        <w:bCs/>
      </w:rPr>
      <w:tblPr/>
      <w:tcPr>
        <w:tcBorders>
          <w:top w:val="double" w:sz="6" w:space="0" w:color="F38E31"/>
          <w:left w:val="single" w:sz="8" w:space="0" w:color="F38E31"/>
          <w:bottom w:val="single" w:sz="8" w:space="0" w:color="F38E31"/>
          <w:right w:val="single" w:sz="8" w:space="0" w:color="F38E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38E31"/>
          <w:left w:val="single" w:sz="8" w:space="0" w:color="F38E31"/>
          <w:bottom w:val="single" w:sz="8" w:space="0" w:color="F38E31"/>
          <w:right w:val="single" w:sz="8" w:space="0" w:color="F38E31"/>
        </w:tcBorders>
      </w:tcPr>
    </w:tblStylePr>
    <w:tblStylePr w:type="band1Horz">
      <w:rPr>
        <w:rFonts w:cs="Times New Roman"/>
      </w:rPr>
      <w:tblPr/>
      <w:tcPr>
        <w:tcBorders>
          <w:top w:val="single" w:sz="8" w:space="0" w:color="F38E31"/>
          <w:left w:val="single" w:sz="8" w:space="0" w:color="F38E31"/>
          <w:bottom w:val="single" w:sz="8" w:space="0" w:color="F38E31"/>
          <w:right w:val="single" w:sz="8" w:space="0" w:color="F38E31"/>
        </w:tcBorders>
      </w:tcPr>
    </w:tblStylePr>
  </w:style>
  <w:style w:type="table" w:styleId="Jasnalistaakcent2">
    <w:name w:val="Light List Accent 2"/>
    <w:basedOn w:val="Standardowy"/>
    <w:uiPriority w:val="99"/>
    <w:rsid w:val="003F14AB"/>
    <w:rPr>
      <w:sz w:val="20"/>
      <w:szCs w:val="20"/>
    </w:rPr>
    <w:tblPr>
      <w:tblStyleRowBandSize w:val="1"/>
      <w:tblStyleColBandSize w:val="1"/>
      <w:tblInd w:w="0" w:type="dxa"/>
      <w:tblBorders>
        <w:top w:val="single" w:sz="8" w:space="0" w:color="8AA5CB"/>
        <w:left w:val="single" w:sz="8" w:space="0" w:color="8AA5CB"/>
        <w:bottom w:val="single" w:sz="8" w:space="0" w:color="8AA5CB"/>
        <w:right w:val="single" w:sz="8" w:space="0" w:color="8AA5CB"/>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AA5CB"/>
      </w:tcPr>
    </w:tblStylePr>
    <w:tblStylePr w:type="lastRow">
      <w:pPr>
        <w:spacing w:before="0" w:after="0"/>
      </w:pPr>
      <w:rPr>
        <w:rFonts w:cs="Times New Roman"/>
        <w:b/>
        <w:bCs/>
      </w:rPr>
      <w:tblPr/>
      <w:tcPr>
        <w:tcBorders>
          <w:top w:val="double" w:sz="6" w:space="0" w:color="8AA5CB"/>
          <w:left w:val="single" w:sz="8" w:space="0" w:color="8AA5CB"/>
          <w:bottom w:val="single" w:sz="8" w:space="0" w:color="8AA5CB"/>
          <w:right w:val="single" w:sz="8" w:space="0" w:color="8AA5C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AA5CB"/>
          <w:left w:val="single" w:sz="8" w:space="0" w:color="8AA5CB"/>
          <w:bottom w:val="single" w:sz="8" w:space="0" w:color="8AA5CB"/>
          <w:right w:val="single" w:sz="8" w:space="0" w:color="8AA5CB"/>
        </w:tcBorders>
      </w:tcPr>
    </w:tblStylePr>
    <w:tblStylePr w:type="band1Horz">
      <w:rPr>
        <w:rFonts w:cs="Times New Roman"/>
      </w:rPr>
      <w:tblPr/>
      <w:tcPr>
        <w:tcBorders>
          <w:top w:val="single" w:sz="8" w:space="0" w:color="8AA5CB"/>
          <w:left w:val="single" w:sz="8" w:space="0" w:color="8AA5CB"/>
          <w:bottom w:val="single" w:sz="8" w:space="0" w:color="8AA5CB"/>
          <w:right w:val="single" w:sz="8" w:space="0" w:color="8AA5CB"/>
        </w:tcBorders>
      </w:tcPr>
    </w:tblStylePr>
  </w:style>
  <w:style w:type="table" w:styleId="Jasnalistaakcent3">
    <w:name w:val="Light List Accent 3"/>
    <w:basedOn w:val="Standardowy"/>
    <w:uiPriority w:val="99"/>
    <w:rsid w:val="003F14AB"/>
    <w:rPr>
      <w:sz w:val="20"/>
      <w:szCs w:val="20"/>
    </w:rPr>
    <w:tblPr>
      <w:tblStyleRowBandSize w:val="1"/>
      <w:tblStyleColBandSize w:val="1"/>
      <w:tblInd w:w="0" w:type="dxa"/>
      <w:tblBorders>
        <w:top w:val="single" w:sz="8" w:space="0" w:color="8CA042"/>
        <w:left w:val="single" w:sz="8" w:space="0" w:color="8CA042"/>
        <w:bottom w:val="single" w:sz="8" w:space="0" w:color="8CA042"/>
        <w:right w:val="single" w:sz="8" w:space="0" w:color="8CA04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CA042"/>
      </w:tcPr>
    </w:tblStylePr>
    <w:tblStylePr w:type="lastRow">
      <w:pPr>
        <w:spacing w:before="0" w:after="0"/>
      </w:pPr>
      <w:rPr>
        <w:rFonts w:cs="Times New Roman"/>
        <w:b/>
        <w:bCs/>
      </w:rPr>
      <w:tblPr/>
      <w:tcPr>
        <w:tcBorders>
          <w:top w:val="double" w:sz="6" w:space="0" w:color="8CA042"/>
          <w:left w:val="single" w:sz="8" w:space="0" w:color="8CA042"/>
          <w:bottom w:val="single" w:sz="8" w:space="0" w:color="8CA042"/>
          <w:right w:val="single" w:sz="8" w:space="0" w:color="8CA04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CA042"/>
          <w:left w:val="single" w:sz="8" w:space="0" w:color="8CA042"/>
          <w:bottom w:val="single" w:sz="8" w:space="0" w:color="8CA042"/>
          <w:right w:val="single" w:sz="8" w:space="0" w:color="8CA042"/>
        </w:tcBorders>
      </w:tcPr>
    </w:tblStylePr>
    <w:tblStylePr w:type="band1Horz">
      <w:rPr>
        <w:rFonts w:cs="Times New Roman"/>
      </w:rPr>
      <w:tblPr/>
      <w:tcPr>
        <w:tcBorders>
          <w:top w:val="single" w:sz="8" w:space="0" w:color="8CA042"/>
          <w:left w:val="single" w:sz="8" w:space="0" w:color="8CA042"/>
          <w:bottom w:val="single" w:sz="8" w:space="0" w:color="8CA042"/>
          <w:right w:val="single" w:sz="8" w:space="0" w:color="8CA042"/>
        </w:tcBorders>
      </w:tcPr>
    </w:tblStylePr>
  </w:style>
  <w:style w:type="table" w:styleId="Jasnalistaakcent4">
    <w:name w:val="Light List Accent 4"/>
    <w:basedOn w:val="Standardowy"/>
    <w:uiPriority w:val="99"/>
    <w:rsid w:val="003F14AB"/>
    <w:rPr>
      <w:sz w:val="20"/>
      <w:szCs w:val="20"/>
    </w:rPr>
    <w:tblPr>
      <w:tblStyleRowBandSize w:val="1"/>
      <w:tblStyleColBandSize w:val="1"/>
      <w:tblInd w:w="0" w:type="dxa"/>
      <w:tblBorders>
        <w:top w:val="single" w:sz="8" w:space="0" w:color="4DA0B0"/>
        <w:left w:val="single" w:sz="8" w:space="0" w:color="4DA0B0"/>
        <w:bottom w:val="single" w:sz="8" w:space="0" w:color="4DA0B0"/>
        <w:right w:val="single" w:sz="8" w:space="0" w:color="4DA0B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DA0B0"/>
      </w:tcPr>
    </w:tblStylePr>
    <w:tblStylePr w:type="lastRow">
      <w:pPr>
        <w:spacing w:before="0" w:after="0"/>
      </w:pPr>
      <w:rPr>
        <w:rFonts w:cs="Times New Roman"/>
        <w:b/>
        <w:bCs/>
      </w:rPr>
      <w:tblPr/>
      <w:tcPr>
        <w:tcBorders>
          <w:top w:val="double" w:sz="6" w:space="0" w:color="4DA0B0"/>
          <w:left w:val="single" w:sz="8" w:space="0" w:color="4DA0B0"/>
          <w:bottom w:val="single" w:sz="8" w:space="0" w:color="4DA0B0"/>
          <w:right w:val="single" w:sz="8" w:space="0" w:color="4DA0B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A0B0"/>
          <w:left w:val="single" w:sz="8" w:space="0" w:color="4DA0B0"/>
          <w:bottom w:val="single" w:sz="8" w:space="0" w:color="4DA0B0"/>
          <w:right w:val="single" w:sz="8" w:space="0" w:color="4DA0B0"/>
        </w:tcBorders>
      </w:tcPr>
    </w:tblStylePr>
    <w:tblStylePr w:type="band1Horz">
      <w:rPr>
        <w:rFonts w:cs="Times New Roman"/>
      </w:rPr>
      <w:tblPr/>
      <w:tcPr>
        <w:tcBorders>
          <w:top w:val="single" w:sz="8" w:space="0" w:color="4DA0B0"/>
          <w:left w:val="single" w:sz="8" w:space="0" w:color="4DA0B0"/>
          <w:bottom w:val="single" w:sz="8" w:space="0" w:color="4DA0B0"/>
          <w:right w:val="single" w:sz="8" w:space="0" w:color="4DA0B0"/>
        </w:tcBorders>
      </w:tcPr>
    </w:tblStylePr>
  </w:style>
  <w:style w:type="table" w:styleId="Jasnalistaakcent5">
    <w:name w:val="Light List Accent 5"/>
    <w:basedOn w:val="Standardowy"/>
    <w:uiPriority w:val="99"/>
    <w:rsid w:val="003F14AB"/>
    <w:rPr>
      <w:sz w:val="20"/>
      <w:szCs w:val="20"/>
    </w:rPr>
    <w:tblPr>
      <w:tblStyleRowBandSize w:val="1"/>
      <w:tblStyleColBandSize w:val="1"/>
      <w:tblInd w:w="0" w:type="dxa"/>
      <w:tblBorders>
        <w:top w:val="single" w:sz="8" w:space="0" w:color="C77182"/>
        <w:left w:val="single" w:sz="8" w:space="0" w:color="C77182"/>
        <w:bottom w:val="single" w:sz="8" w:space="0" w:color="C77182"/>
        <w:right w:val="single" w:sz="8" w:space="0" w:color="C7718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77182"/>
      </w:tcPr>
    </w:tblStylePr>
    <w:tblStylePr w:type="lastRow">
      <w:pPr>
        <w:spacing w:before="0" w:after="0"/>
      </w:pPr>
      <w:rPr>
        <w:rFonts w:cs="Times New Roman"/>
        <w:b/>
        <w:bCs/>
      </w:rPr>
      <w:tblPr/>
      <w:tcPr>
        <w:tcBorders>
          <w:top w:val="double" w:sz="6" w:space="0" w:color="C77182"/>
          <w:left w:val="single" w:sz="8" w:space="0" w:color="C77182"/>
          <w:bottom w:val="single" w:sz="8" w:space="0" w:color="C77182"/>
          <w:right w:val="single" w:sz="8" w:space="0" w:color="C7718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77182"/>
          <w:left w:val="single" w:sz="8" w:space="0" w:color="C77182"/>
          <w:bottom w:val="single" w:sz="8" w:space="0" w:color="C77182"/>
          <w:right w:val="single" w:sz="8" w:space="0" w:color="C77182"/>
        </w:tcBorders>
      </w:tcPr>
    </w:tblStylePr>
    <w:tblStylePr w:type="band1Horz">
      <w:rPr>
        <w:rFonts w:cs="Times New Roman"/>
      </w:rPr>
      <w:tblPr/>
      <w:tcPr>
        <w:tcBorders>
          <w:top w:val="single" w:sz="8" w:space="0" w:color="C77182"/>
          <w:left w:val="single" w:sz="8" w:space="0" w:color="C77182"/>
          <w:bottom w:val="single" w:sz="8" w:space="0" w:color="C77182"/>
          <w:right w:val="single" w:sz="8" w:space="0" w:color="C77182"/>
        </w:tcBorders>
      </w:tcPr>
    </w:tblStylePr>
  </w:style>
  <w:style w:type="table" w:styleId="Jasnalistaakcent6">
    <w:name w:val="Light List Accent 6"/>
    <w:basedOn w:val="Standardowy"/>
    <w:uiPriority w:val="99"/>
    <w:rsid w:val="003F14AB"/>
    <w:rPr>
      <w:sz w:val="20"/>
      <w:szCs w:val="20"/>
    </w:rPr>
    <w:tblPr>
      <w:tblStyleRowBandSize w:val="1"/>
      <w:tblStyleColBandSize w:val="1"/>
      <w:tblInd w:w="0" w:type="dxa"/>
      <w:tblBorders>
        <w:top w:val="single" w:sz="8" w:space="0" w:color="C44026"/>
        <w:left w:val="single" w:sz="8" w:space="0" w:color="C44026"/>
        <w:bottom w:val="single" w:sz="8" w:space="0" w:color="C44026"/>
        <w:right w:val="single" w:sz="8" w:space="0" w:color="C4402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44026"/>
      </w:tcPr>
    </w:tblStylePr>
    <w:tblStylePr w:type="lastRow">
      <w:pPr>
        <w:spacing w:before="0" w:after="0"/>
      </w:pPr>
      <w:rPr>
        <w:rFonts w:cs="Times New Roman"/>
        <w:b/>
        <w:bCs/>
      </w:rPr>
      <w:tblPr/>
      <w:tcPr>
        <w:tcBorders>
          <w:top w:val="double" w:sz="6" w:space="0" w:color="C44026"/>
          <w:left w:val="single" w:sz="8" w:space="0" w:color="C44026"/>
          <w:bottom w:val="single" w:sz="8" w:space="0" w:color="C44026"/>
          <w:right w:val="single" w:sz="8" w:space="0" w:color="C4402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44026"/>
          <w:left w:val="single" w:sz="8" w:space="0" w:color="C44026"/>
          <w:bottom w:val="single" w:sz="8" w:space="0" w:color="C44026"/>
          <w:right w:val="single" w:sz="8" w:space="0" w:color="C44026"/>
        </w:tcBorders>
      </w:tcPr>
    </w:tblStylePr>
    <w:tblStylePr w:type="band1Horz">
      <w:rPr>
        <w:rFonts w:cs="Times New Roman"/>
      </w:rPr>
      <w:tblPr/>
      <w:tcPr>
        <w:tcBorders>
          <w:top w:val="single" w:sz="8" w:space="0" w:color="C44026"/>
          <w:left w:val="single" w:sz="8" w:space="0" w:color="C44026"/>
          <w:bottom w:val="single" w:sz="8" w:space="0" w:color="C44026"/>
          <w:right w:val="single" w:sz="8" w:space="0" w:color="C44026"/>
        </w:tcBorders>
      </w:tcPr>
    </w:tblStylePr>
  </w:style>
  <w:style w:type="table" w:customStyle="1" w:styleId="Jasnecieniowanie1">
    <w:name w:val="Jasne cieniowanie1"/>
    <w:uiPriority w:val="99"/>
    <w:rsid w:val="003F14AB"/>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Jasnecieniowanieakcent11">
    <w:name w:val="Jasne cieniowanie — akcent 11"/>
    <w:uiPriority w:val="99"/>
    <w:rsid w:val="003F14AB"/>
    <w:rPr>
      <w:color w:val="CE690C"/>
      <w:sz w:val="20"/>
      <w:szCs w:val="20"/>
      <w:lang w:val="en-GB" w:eastAsia="en-GB"/>
    </w:rPr>
    <w:tblPr>
      <w:tblStyleRowBandSize w:val="1"/>
      <w:tblStyleColBandSize w:val="1"/>
      <w:tblInd w:w="0" w:type="dxa"/>
      <w:tblBorders>
        <w:top w:val="single" w:sz="8" w:space="0" w:color="F38E31"/>
        <w:bottom w:val="single" w:sz="8" w:space="0" w:color="F38E3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38E31"/>
          <w:left w:val="nil"/>
          <w:bottom w:val="single" w:sz="8" w:space="0" w:color="F38E31"/>
          <w:right w:val="nil"/>
          <w:insideH w:val="nil"/>
          <w:insideV w:val="nil"/>
        </w:tcBorders>
      </w:tcPr>
    </w:tblStylePr>
    <w:tblStylePr w:type="lastRow">
      <w:pPr>
        <w:spacing w:before="0" w:after="0"/>
      </w:pPr>
      <w:rPr>
        <w:rFonts w:cs="Times New Roman"/>
        <w:b/>
        <w:bCs/>
      </w:rPr>
      <w:tblPr/>
      <w:tcPr>
        <w:tcBorders>
          <w:top w:val="single" w:sz="8" w:space="0" w:color="F38E31"/>
          <w:left w:val="nil"/>
          <w:bottom w:val="single" w:sz="8" w:space="0" w:color="F38E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CE2CB"/>
      </w:tcPr>
    </w:tblStylePr>
    <w:tblStylePr w:type="band1Horz">
      <w:rPr>
        <w:rFonts w:cs="Times New Roman"/>
      </w:rPr>
      <w:tblPr/>
      <w:tcPr>
        <w:tcBorders>
          <w:left w:val="nil"/>
          <w:right w:val="nil"/>
          <w:insideH w:val="nil"/>
          <w:insideV w:val="nil"/>
        </w:tcBorders>
        <w:shd w:val="clear" w:color="auto" w:fill="FCE2CB"/>
      </w:tcPr>
    </w:tblStylePr>
  </w:style>
  <w:style w:type="table" w:styleId="Jasnecieniowanieakcent2">
    <w:name w:val="Light Shading Accent 2"/>
    <w:basedOn w:val="Standardowy"/>
    <w:uiPriority w:val="99"/>
    <w:rsid w:val="003F14AB"/>
    <w:rPr>
      <w:color w:val="4E77B0"/>
      <w:sz w:val="20"/>
      <w:szCs w:val="20"/>
    </w:rPr>
    <w:tblPr>
      <w:tblStyleRowBandSize w:val="1"/>
      <w:tblStyleColBandSize w:val="1"/>
      <w:tblInd w:w="0" w:type="dxa"/>
      <w:tblBorders>
        <w:top w:val="single" w:sz="8" w:space="0" w:color="8AA5CB"/>
        <w:bottom w:val="single" w:sz="8" w:space="0" w:color="8AA5CB"/>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AA5CB"/>
          <w:left w:val="nil"/>
          <w:bottom w:val="single" w:sz="8" w:space="0" w:color="8AA5CB"/>
          <w:right w:val="nil"/>
          <w:insideH w:val="nil"/>
          <w:insideV w:val="nil"/>
        </w:tcBorders>
      </w:tcPr>
    </w:tblStylePr>
    <w:tblStylePr w:type="lastRow">
      <w:pPr>
        <w:spacing w:before="0" w:after="0"/>
      </w:pPr>
      <w:rPr>
        <w:rFonts w:cs="Times New Roman"/>
        <w:b/>
        <w:bCs/>
      </w:rPr>
      <w:tblPr/>
      <w:tcPr>
        <w:tcBorders>
          <w:top w:val="single" w:sz="8" w:space="0" w:color="8AA5CB"/>
          <w:left w:val="nil"/>
          <w:bottom w:val="single" w:sz="8" w:space="0" w:color="8AA5C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1E8F2"/>
      </w:tcPr>
    </w:tblStylePr>
    <w:tblStylePr w:type="band1Horz">
      <w:rPr>
        <w:rFonts w:cs="Times New Roman"/>
      </w:rPr>
      <w:tblPr/>
      <w:tcPr>
        <w:tcBorders>
          <w:left w:val="nil"/>
          <w:right w:val="nil"/>
          <w:insideH w:val="nil"/>
          <w:insideV w:val="nil"/>
        </w:tcBorders>
        <w:shd w:val="clear" w:color="auto" w:fill="E1E8F2"/>
      </w:tcPr>
    </w:tblStylePr>
  </w:style>
  <w:style w:type="table" w:styleId="Jasnecieniowanieakcent3">
    <w:name w:val="Light Shading Accent 3"/>
    <w:basedOn w:val="Standardowy"/>
    <w:uiPriority w:val="99"/>
    <w:rsid w:val="003F14AB"/>
    <w:rPr>
      <w:color w:val="687731"/>
      <w:sz w:val="20"/>
      <w:szCs w:val="20"/>
    </w:rPr>
    <w:tblPr>
      <w:tblStyleRowBandSize w:val="1"/>
      <w:tblStyleColBandSize w:val="1"/>
      <w:tblInd w:w="0" w:type="dxa"/>
      <w:tblBorders>
        <w:top w:val="single" w:sz="8" w:space="0" w:color="8CA042"/>
        <w:bottom w:val="single" w:sz="8" w:space="0" w:color="8CA04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CA042"/>
          <w:left w:val="nil"/>
          <w:bottom w:val="single" w:sz="8" w:space="0" w:color="8CA042"/>
          <w:right w:val="nil"/>
          <w:insideH w:val="nil"/>
          <w:insideV w:val="nil"/>
        </w:tcBorders>
      </w:tcPr>
    </w:tblStylePr>
    <w:tblStylePr w:type="lastRow">
      <w:pPr>
        <w:spacing w:before="0" w:after="0"/>
      </w:pPr>
      <w:rPr>
        <w:rFonts w:cs="Times New Roman"/>
        <w:b/>
        <w:bCs/>
      </w:rPr>
      <w:tblPr/>
      <w:tcPr>
        <w:tcBorders>
          <w:top w:val="single" w:sz="8" w:space="0" w:color="8CA042"/>
          <w:left w:val="nil"/>
          <w:bottom w:val="single" w:sz="8" w:space="0" w:color="8CA04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4EACD"/>
      </w:tcPr>
    </w:tblStylePr>
    <w:tblStylePr w:type="band1Horz">
      <w:rPr>
        <w:rFonts w:cs="Times New Roman"/>
      </w:rPr>
      <w:tblPr/>
      <w:tcPr>
        <w:tcBorders>
          <w:left w:val="nil"/>
          <w:right w:val="nil"/>
          <w:insideH w:val="nil"/>
          <w:insideV w:val="nil"/>
        </w:tcBorders>
        <w:shd w:val="clear" w:color="auto" w:fill="E4EACD"/>
      </w:tcPr>
    </w:tblStylePr>
  </w:style>
  <w:style w:type="table" w:styleId="Jasnecieniowanieakcent4">
    <w:name w:val="Light Shading Accent 4"/>
    <w:basedOn w:val="Standardowy"/>
    <w:uiPriority w:val="99"/>
    <w:rsid w:val="003F14AB"/>
    <w:rPr>
      <w:color w:val="397783"/>
      <w:sz w:val="20"/>
      <w:szCs w:val="20"/>
    </w:rPr>
    <w:tblPr>
      <w:tblStyleRowBandSize w:val="1"/>
      <w:tblStyleColBandSize w:val="1"/>
      <w:tblInd w:w="0" w:type="dxa"/>
      <w:tblBorders>
        <w:top w:val="single" w:sz="8" w:space="0" w:color="4DA0B0"/>
        <w:bottom w:val="single" w:sz="8" w:space="0" w:color="4DA0B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DA0B0"/>
          <w:left w:val="nil"/>
          <w:bottom w:val="single" w:sz="8" w:space="0" w:color="4DA0B0"/>
          <w:right w:val="nil"/>
          <w:insideH w:val="nil"/>
          <w:insideV w:val="nil"/>
        </w:tcBorders>
      </w:tcPr>
    </w:tblStylePr>
    <w:tblStylePr w:type="lastRow">
      <w:pPr>
        <w:spacing w:before="0" w:after="0"/>
      </w:pPr>
      <w:rPr>
        <w:rFonts w:cs="Times New Roman"/>
        <w:b/>
        <w:bCs/>
      </w:rPr>
      <w:tblPr/>
      <w:tcPr>
        <w:tcBorders>
          <w:top w:val="single" w:sz="8" w:space="0" w:color="4DA0B0"/>
          <w:left w:val="nil"/>
          <w:bottom w:val="single" w:sz="8" w:space="0" w:color="4DA0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7EB"/>
      </w:tcPr>
    </w:tblStylePr>
    <w:tblStylePr w:type="band1Horz">
      <w:rPr>
        <w:rFonts w:cs="Times New Roman"/>
      </w:rPr>
      <w:tblPr/>
      <w:tcPr>
        <w:tcBorders>
          <w:left w:val="nil"/>
          <w:right w:val="nil"/>
          <w:insideH w:val="nil"/>
          <w:insideV w:val="nil"/>
        </w:tcBorders>
        <w:shd w:val="clear" w:color="auto" w:fill="D2E7EB"/>
      </w:tcPr>
    </w:tblStylePr>
  </w:style>
  <w:style w:type="table" w:styleId="Jasnecieniowanieakcent5">
    <w:name w:val="Light Shading Accent 5"/>
    <w:basedOn w:val="Standardowy"/>
    <w:uiPriority w:val="99"/>
    <w:rsid w:val="003F14AB"/>
    <w:rPr>
      <w:color w:val="A74256"/>
      <w:sz w:val="20"/>
      <w:szCs w:val="20"/>
    </w:rPr>
    <w:tblPr>
      <w:tblStyleRowBandSize w:val="1"/>
      <w:tblStyleColBandSize w:val="1"/>
      <w:tblInd w:w="0" w:type="dxa"/>
      <w:tblBorders>
        <w:top w:val="single" w:sz="8" w:space="0" w:color="C77182"/>
        <w:bottom w:val="single" w:sz="8" w:space="0" w:color="C7718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77182"/>
          <w:left w:val="nil"/>
          <w:bottom w:val="single" w:sz="8" w:space="0" w:color="C77182"/>
          <w:right w:val="nil"/>
          <w:insideH w:val="nil"/>
          <w:insideV w:val="nil"/>
        </w:tcBorders>
      </w:tcPr>
    </w:tblStylePr>
    <w:tblStylePr w:type="lastRow">
      <w:pPr>
        <w:spacing w:before="0" w:after="0"/>
      </w:pPr>
      <w:rPr>
        <w:rFonts w:cs="Times New Roman"/>
        <w:b/>
        <w:bCs/>
      </w:rPr>
      <w:tblPr/>
      <w:tcPr>
        <w:tcBorders>
          <w:top w:val="single" w:sz="8" w:space="0" w:color="C77182"/>
          <w:left w:val="nil"/>
          <w:bottom w:val="single" w:sz="8" w:space="0" w:color="C7718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1DBE0"/>
      </w:tcPr>
    </w:tblStylePr>
    <w:tblStylePr w:type="band1Horz">
      <w:rPr>
        <w:rFonts w:cs="Times New Roman"/>
      </w:rPr>
      <w:tblPr/>
      <w:tcPr>
        <w:tcBorders>
          <w:left w:val="nil"/>
          <w:right w:val="nil"/>
          <w:insideH w:val="nil"/>
          <w:insideV w:val="nil"/>
        </w:tcBorders>
        <w:shd w:val="clear" w:color="auto" w:fill="F1DBE0"/>
      </w:tcPr>
    </w:tblStylePr>
  </w:style>
  <w:style w:type="table" w:styleId="Jasnecieniowanieakcent6">
    <w:name w:val="Light Shading Accent 6"/>
    <w:basedOn w:val="Standardowy"/>
    <w:uiPriority w:val="99"/>
    <w:rsid w:val="003F14AB"/>
    <w:rPr>
      <w:color w:val="922F1C"/>
      <w:sz w:val="20"/>
      <w:szCs w:val="20"/>
    </w:rPr>
    <w:tblPr>
      <w:tblStyleRowBandSize w:val="1"/>
      <w:tblStyleColBandSize w:val="1"/>
      <w:tblInd w:w="0" w:type="dxa"/>
      <w:tblBorders>
        <w:top w:val="single" w:sz="8" w:space="0" w:color="C44026"/>
        <w:bottom w:val="single" w:sz="8" w:space="0" w:color="C4402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44026"/>
          <w:left w:val="nil"/>
          <w:bottom w:val="single" w:sz="8" w:space="0" w:color="C44026"/>
          <w:right w:val="nil"/>
          <w:insideH w:val="nil"/>
          <w:insideV w:val="nil"/>
        </w:tcBorders>
      </w:tcPr>
    </w:tblStylePr>
    <w:tblStylePr w:type="lastRow">
      <w:pPr>
        <w:spacing w:before="0" w:after="0"/>
      </w:pPr>
      <w:rPr>
        <w:rFonts w:cs="Times New Roman"/>
        <w:b/>
        <w:bCs/>
      </w:rPr>
      <w:tblPr/>
      <w:tcPr>
        <w:tcBorders>
          <w:top w:val="single" w:sz="8" w:space="0" w:color="C44026"/>
          <w:left w:val="nil"/>
          <w:bottom w:val="single" w:sz="8" w:space="0" w:color="C4402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4CDC5"/>
      </w:tcPr>
    </w:tblStylePr>
    <w:tblStylePr w:type="band1Horz">
      <w:rPr>
        <w:rFonts w:cs="Times New Roman"/>
      </w:rPr>
      <w:tblPr/>
      <w:tcPr>
        <w:tcBorders>
          <w:left w:val="nil"/>
          <w:right w:val="nil"/>
          <w:insideH w:val="nil"/>
          <w:insideV w:val="nil"/>
        </w:tcBorders>
        <w:shd w:val="clear" w:color="auto" w:fill="F4CDC5"/>
      </w:tcPr>
    </w:tblStylePr>
  </w:style>
  <w:style w:type="character" w:customStyle="1" w:styleId="numerwiersza">
    <w:name w:val="numer wiersza"/>
    <w:basedOn w:val="Domylnaczcionkaakapitu"/>
    <w:uiPriority w:val="99"/>
    <w:semiHidden/>
    <w:rsid w:val="003F14AB"/>
    <w:rPr>
      <w:rFonts w:cs="Times New Roman"/>
    </w:rPr>
  </w:style>
  <w:style w:type="paragraph" w:styleId="Lista">
    <w:name w:val="List"/>
    <w:basedOn w:val="Normalny"/>
    <w:uiPriority w:val="99"/>
    <w:semiHidden/>
    <w:rsid w:val="003F14AB"/>
    <w:pPr>
      <w:ind w:left="360" w:hanging="360"/>
      <w:contextualSpacing/>
    </w:pPr>
  </w:style>
  <w:style w:type="paragraph" w:styleId="Lista2">
    <w:name w:val="List 2"/>
    <w:basedOn w:val="Normalny"/>
    <w:uiPriority w:val="99"/>
    <w:semiHidden/>
    <w:rsid w:val="003F14AB"/>
    <w:pPr>
      <w:ind w:left="720" w:hanging="360"/>
      <w:contextualSpacing/>
    </w:pPr>
  </w:style>
  <w:style w:type="paragraph" w:styleId="Lista3">
    <w:name w:val="List 3"/>
    <w:basedOn w:val="Normalny"/>
    <w:uiPriority w:val="99"/>
    <w:semiHidden/>
    <w:rsid w:val="003F14AB"/>
    <w:pPr>
      <w:ind w:left="1080" w:hanging="360"/>
      <w:contextualSpacing/>
    </w:pPr>
  </w:style>
  <w:style w:type="paragraph" w:styleId="Lista4">
    <w:name w:val="List 4"/>
    <w:basedOn w:val="Normalny"/>
    <w:uiPriority w:val="99"/>
    <w:semiHidden/>
    <w:rsid w:val="003F14AB"/>
    <w:pPr>
      <w:ind w:left="1440" w:hanging="360"/>
      <w:contextualSpacing/>
    </w:pPr>
  </w:style>
  <w:style w:type="paragraph" w:styleId="Lista5">
    <w:name w:val="List 5"/>
    <w:basedOn w:val="Normalny"/>
    <w:uiPriority w:val="99"/>
    <w:semiHidden/>
    <w:rsid w:val="003F14AB"/>
    <w:pPr>
      <w:ind w:left="1800" w:hanging="360"/>
      <w:contextualSpacing/>
    </w:pPr>
  </w:style>
  <w:style w:type="paragraph" w:styleId="Listapunktowana">
    <w:name w:val="List Bullet"/>
    <w:basedOn w:val="Normalny"/>
    <w:uiPriority w:val="99"/>
    <w:rsid w:val="003F14AB"/>
    <w:pPr>
      <w:numPr>
        <w:numId w:val="1"/>
      </w:numPr>
      <w:spacing w:after="40"/>
    </w:pPr>
  </w:style>
  <w:style w:type="paragraph" w:styleId="Listapunktowana2">
    <w:name w:val="List Bullet 2"/>
    <w:basedOn w:val="Normalny"/>
    <w:uiPriority w:val="99"/>
    <w:semiHidden/>
    <w:rsid w:val="003F14AB"/>
    <w:pPr>
      <w:numPr>
        <w:numId w:val="2"/>
      </w:numPr>
      <w:contextualSpacing/>
    </w:pPr>
  </w:style>
  <w:style w:type="paragraph" w:styleId="Listapunktowana3">
    <w:name w:val="List Bullet 3"/>
    <w:basedOn w:val="Normalny"/>
    <w:uiPriority w:val="99"/>
    <w:semiHidden/>
    <w:rsid w:val="003F14AB"/>
    <w:pPr>
      <w:numPr>
        <w:numId w:val="3"/>
      </w:numPr>
      <w:contextualSpacing/>
    </w:pPr>
  </w:style>
  <w:style w:type="paragraph" w:styleId="Listapunktowana4">
    <w:name w:val="List Bullet 4"/>
    <w:basedOn w:val="Normalny"/>
    <w:uiPriority w:val="99"/>
    <w:semiHidden/>
    <w:rsid w:val="003F14AB"/>
    <w:pPr>
      <w:numPr>
        <w:numId w:val="4"/>
      </w:numPr>
      <w:contextualSpacing/>
    </w:pPr>
  </w:style>
  <w:style w:type="paragraph" w:styleId="Listapunktowana5">
    <w:name w:val="List Bullet 5"/>
    <w:basedOn w:val="Normalny"/>
    <w:uiPriority w:val="99"/>
    <w:semiHidden/>
    <w:rsid w:val="003F14AB"/>
    <w:pPr>
      <w:numPr>
        <w:numId w:val="5"/>
      </w:numPr>
      <w:contextualSpacing/>
    </w:pPr>
  </w:style>
  <w:style w:type="paragraph" w:customStyle="1" w:styleId="Listakontynuacja">
    <w:name w:val="Lista — kontynuacja"/>
    <w:basedOn w:val="Normalny"/>
    <w:uiPriority w:val="99"/>
    <w:semiHidden/>
    <w:rsid w:val="003F14AB"/>
    <w:pPr>
      <w:spacing w:after="120"/>
      <w:ind w:left="360"/>
      <w:contextualSpacing/>
    </w:pPr>
  </w:style>
  <w:style w:type="paragraph" w:customStyle="1" w:styleId="Listakontynuacja2">
    <w:name w:val="Lista — kontynuacja 2"/>
    <w:basedOn w:val="Normalny"/>
    <w:uiPriority w:val="99"/>
    <w:semiHidden/>
    <w:rsid w:val="003F14AB"/>
    <w:pPr>
      <w:spacing w:after="120"/>
      <w:ind w:left="720"/>
      <w:contextualSpacing/>
    </w:pPr>
  </w:style>
  <w:style w:type="paragraph" w:customStyle="1" w:styleId="Listakontynuacja3">
    <w:name w:val="Lista — kontynuacja 3"/>
    <w:basedOn w:val="Normalny"/>
    <w:uiPriority w:val="99"/>
    <w:semiHidden/>
    <w:rsid w:val="003F14AB"/>
    <w:pPr>
      <w:spacing w:after="120"/>
      <w:ind w:left="1080"/>
      <w:contextualSpacing/>
    </w:pPr>
  </w:style>
  <w:style w:type="paragraph" w:customStyle="1" w:styleId="Listakontynuacja4">
    <w:name w:val="Lista — kontynuacja 4"/>
    <w:basedOn w:val="Normalny"/>
    <w:uiPriority w:val="99"/>
    <w:semiHidden/>
    <w:rsid w:val="003F14AB"/>
    <w:pPr>
      <w:spacing w:after="120"/>
      <w:ind w:left="1440"/>
      <w:contextualSpacing/>
    </w:pPr>
  </w:style>
  <w:style w:type="paragraph" w:customStyle="1" w:styleId="Listakontynuacja5">
    <w:name w:val="Lista — kontynuacja 5"/>
    <w:basedOn w:val="Normalny"/>
    <w:uiPriority w:val="99"/>
    <w:semiHidden/>
    <w:rsid w:val="003F14AB"/>
    <w:pPr>
      <w:spacing w:after="120"/>
      <w:ind w:left="1800"/>
      <w:contextualSpacing/>
    </w:pPr>
  </w:style>
  <w:style w:type="paragraph" w:styleId="Listanumerowana">
    <w:name w:val="List Number"/>
    <w:basedOn w:val="Normalny"/>
    <w:uiPriority w:val="99"/>
    <w:rsid w:val="003F14AB"/>
    <w:pPr>
      <w:numPr>
        <w:numId w:val="7"/>
      </w:numPr>
      <w:contextualSpacing/>
    </w:pPr>
  </w:style>
  <w:style w:type="paragraph" w:styleId="Listanumerowana2">
    <w:name w:val="List Number 2"/>
    <w:basedOn w:val="Normalny"/>
    <w:uiPriority w:val="99"/>
    <w:rsid w:val="003F14AB"/>
    <w:pPr>
      <w:numPr>
        <w:ilvl w:val="1"/>
        <w:numId w:val="7"/>
      </w:numPr>
      <w:contextualSpacing/>
    </w:pPr>
  </w:style>
  <w:style w:type="paragraph" w:styleId="Listanumerowana3">
    <w:name w:val="List Number 3"/>
    <w:basedOn w:val="Normalny"/>
    <w:uiPriority w:val="99"/>
    <w:rsid w:val="003F14AB"/>
    <w:pPr>
      <w:numPr>
        <w:ilvl w:val="2"/>
        <w:numId w:val="7"/>
      </w:numPr>
      <w:contextualSpacing/>
    </w:pPr>
  </w:style>
  <w:style w:type="paragraph" w:styleId="Listanumerowana4">
    <w:name w:val="List Number 4"/>
    <w:basedOn w:val="Normalny"/>
    <w:uiPriority w:val="99"/>
    <w:semiHidden/>
    <w:rsid w:val="003F14AB"/>
    <w:pPr>
      <w:numPr>
        <w:ilvl w:val="3"/>
        <w:numId w:val="7"/>
      </w:numPr>
      <w:contextualSpacing/>
    </w:pPr>
  </w:style>
  <w:style w:type="paragraph" w:styleId="Listanumerowana5">
    <w:name w:val="List Number 5"/>
    <w:basedOn w:val="Normalny"/>
    <w:uiPriority w:val="99"/>
    <w:semiHidden/>
    <w:rsid w:val="003F14AB"/>
    <w:pPr>
      <w:numPr>
        <w:ilvl w:val="4"/>
        <w:numId w:val="7"/>
      </w:numPr>
      <w:contextualSpacing/>
    </w:pPr>
  </w:style>
  <w:style w:type="paragraph" w:styleId="Akapitzlist">
    <w:name w:val="List Paragraph"/>
    <w:aliases w:val="Obiekt,Akapit z listą1,List Paragraph1"/>
    <w:basedOn w:val="Normalny"/>
    <w:link w:val="AkapitzlistZnak"/>
    <w:uiPriority w:val="34"/>
    <w:qFormat/>
    <w:rsid w:val="003F14AB"/>
    <w:pPr>
      <w:ind w:left="720"/>
      <w:contextualSpacing/>
    </w:pPr>
  </w:style>
  <w:style w:type="paragraph" w:customStyle="1" w:styleId="makro">
    <w:name w:val="makro"/>
    <w:link w:val="Tekstmakraznak"/>
    <w:uiPriority w:val="99"/>
    <w:semiHidden/>
    <w:rsid w:val="003F14AB"/>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sz w:val="20"/>
      <w:szCs w:val="20"/>
    </w:rPr>
  </w:style>
  <w:style w:type="character" w:customStyle="1" w:styleId="Tekstmakraznak">
    <w:name w:val="Tekst makra (znak)"/>
    <w:basedOn w:val="Domylnaczcionkaakapitu"/>
    <w:link w:val="makro"/>
    <w:uiPriority w:val="99"/>
    <w:semiHidden/>
    <w:locked/>
    <w:rsid w:val="003F14AB"/>
    <w:rPr>
      <w:rFonts w:ascii="Consolas" w:hAnsi="Consolas" w:cs="Consolas"/>
      <w:color w:val="595959"/>
      <w:lang w:val="pl-PL" w:eastAsia="pl-PL" w:bidi="ar-SA"/>
    </w:rPr>
  </w:style>
  <w:style w:type="table" w:customStyle="1" w:styleId="redniasiatka11">
    <w:name w:val="Średnia siatka 11"/>
    <w:uiPriority w:val="99"/>
    <w:rsid w:val="003F14AB"/>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redniasiatka1akcent1">
    <w:name w:val="Medium Grid 1 Accent 1"/>
    <w:basedOn w:val="Standardowy"/>
    <w:uiPriority w:val="99"/>
    <w:rsid w:val="003F14AB"/>
    <w:rPr>
      <w:sz w:val="20"/>
      <w:szCs w:val="20"/>
    </w:rPr>
    <w:tblPr>
      <w:tblStyleRowBandSize w:val="1"/>
      <w:tblStyleColBandSize w:val="1"/>
      <w:tblInd w:w="0" w:type="dxa"/>
      <w:tblBorders>
        <w:top w:val="single" w:sz="8" w:space="0" w:color="F6AA64"/>
        <w:left w:val="single" w:sz="8" w:space="0" w:color="F6AA64"/>
        <w:bottom w:val="single" w:sz="8" w:space="0" w:color="F6AA64"/>
        <w:right w:val="single" w:sz="8" w:space="0" w:color="F6AA64"/>
        <w:insideH w:val="single" w:sz="8" w:space="0" w:color="F6AA64"/>
        <w:insideV w:val="single" w:sz="8" w:space="0" w:color="F6AA64"/>
      </w:tblBorders>
      <w:tblCellMar>
        <w:top w:w="0" w:type="dxa"/>
        <w:left w:w="108" w:type="dxa"/>
        <w:bottom w:w="0" w:type="dxa"/>
        <w:right w:w="108" w:type="dxa"/>
      </w:tblCellMar>
    </w:tblPr>
    <w:tcPr>
      <w:shd w:val="clear" w:color="auto" w:fill="FCE2CB"/>
    </w:tcPr>
    <w:tblStylePr w:type="firstRow">
      <w:rPr>
        <w:rFonts w:cs="Times New Roman"/>
        <w:b/>
        <w:bCs/>
      </w:rPr>
    </w:tblStylePr>
    <w:tblStylePr w:type="lastRow">
      <w:rPr>
        <w:rFonts w:cs="Times New Roman"/>
        <w:b/>
        <w:bCs/>
      </w:rPr>
      <w:tblPr/>
      <w:tcPr>
        <w:tcBorders>
          <w:top w:val="single" w:sz="18" w:space="0" w:color="F6AA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9C698"/>
      </w:tcPr>
    </w:tblStylePr>
    <w:tblStylePr w:type="band1Horz">
      <w:rPr>
        <w:rFonts w:cs="Times New Roman"/>
      </w:rPr>
      <w:tblPr/>
      <w:tcPr>
        <w:shd w:val="clear" w:color="auto" w:fill="F9C698"/>
      </w:tcPr>
    </w:tblStylePr>
  </w:style>
  <w:style w:type="table" w:styleId="redniasiatka1akcent2">
    <w:name w:val="Medium Grid 1 Accent 2"/>
    <w:basedOn w:val="Standardowy"/>
    <w:uiPriority w:val="99"/>
    <w:rsid w:val="003F14AB"/>
    <w:rPr>
      <w:sz w:val="20"/>
      <w:szCs w:val="20"/>
    </w:rPr>
    <w:tblPr>
      <w:tblStyleRowBandSize w:val="1"/>
      <w:tblStyleColBandSize w:val="1"/>
      <w:tblInd w:w="0" w:type="dxa"/>
      <w:tblBorders>
        <w:top w:val="single" w:sz="8" w:space="0" w:color="A7BBD8"/>
        <w:left w:val="single" w:sz="8" w:space="0" w:color="A7BBD8"/>
        <w:bottom w:val="single" w:sz="8" w:space="0" w:color="A7BBD8"/>
        <w:right w:val="single" w:sz="8" w:space="0" w:color="A7BBD8"/>
        <w:insideH w:val="single" w:sz="8" w:space="0" w:color="A7BBD8"/>
        <w:insideV w:val="single" w:sz="8" w:space="0" w:color="A7BBD8"/>
      </w:tblBorders>
      <w:tblCellMar>
        <w:top w:w="0" w:type="dxa"/>
        <w:left w:w="108" w:type="dxa"/>
        <w:bottom w:w="0" w:type="dxa"/>
        <w:right w:w="108" w:type="dxa"/>
      </w:tblCellMar>
    </w:tblPr>
    <w:tcPr>
      <w:shd w:val="clear" w:color="auto" w:fill="E1E8F2"/>
    </w:tcPr>
    <w:tblStylePr w:type="firstRow">
      <w:rPr>
        <w:rFonts w:cs="Times New Roman"/>
        <w:b/>
        <w:bCs/>
      </w:rPr>
    </w:tblStylePr>
    <w:tblStylePr w:type="lastRow">
      <w:rPr>
        <w:rFonts w:cs="Times New Roman"/>
        <w:b/>
        <w:bCs/>
      </w:rPr>
      <w:tblPr/>
      <w:tcPr>
        <w:tcBorders>
          <w:top w:val="single" w:sz="18" w:space="0" w:color="A7BBD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4D1E5"/>
      </w:tcPr>
    </w:tblStylePr>
    <w:tblStylePr w:type="band1Horz">
      <w:rPr>
        <w:rFonts w:cs="Times New Roman"/>
      </w:rPr>
      <w:tblPr/>
      <w:tcPr>
        <w:shd w:val="clear" w:color="auto" w:fill="C4D1E5"/>
      </w:tcPr>
    </w:tblStylePr>
  </w:style>
  <w:style w:type="table" w:styleId="redniasiatka1akcent3">
    <w:name w:val="Medium Grid 1 Accent 3"/>
    <w:basedOn w:val="Standardowy"/>
    <w:uiPriority w:val="99"/>
    <w:rsid w:val="003F14AB"/>
    <w:rPr>
      <w:sz w:val="20"/>
      <w:szCs w:val="20"/>
    </w:rPr>
    <w:tblPr>
      <w:tblStyleRowBandSize w:val="1"/>
      <w:tblStyleColBandSize w:val="1"/>
      <w:tblInd w:w="0" w:type="dxa"/>
      <w:tblBorders>
        <w:top w:val="single" w:sz="8" w:space="0" w:color="ADC068"/>
        <w:left w:val="single" w:sz="8" w:space="0" w:color="ADC068"/>
        <w:bottom w:val="single" w:sz="8" w:space="0" w:color="ADC068"/>
        <w:right w:val="single" w:sz="8" w:space="0" w:color="ADC068"/>
        <w:insideH w:val="single" w:sz="8" w:space="0" w:color="ADC068"/>
        <w:insideV w:val="single" w:sz="8" w:space="0" w:color="ADC068"/>
      </w:tblBorders>
      <w:tblCellMar>
        <w:top w:w="0" w:type="dxa"/>
        <w:left w:w="108" w:type="dxa"/>
        <w:bottom w:w="0" w:type="dxa"/>
        <w:right w:w="108" w:type="dxa"/>
      </w:tblCellMar>
    </w:tblPr>
    <w:tcPr>
      <w:shd w:val="clear" w:color="auto" w:fill="E4EACD"/>
    </w:tcPr>
    <w:tblStylePr w:type="firstRow">
      <w:rPr>
        <w:rFonts w:cs="Times New Roman"/>
        <w:b/>
        <w:bCs/>
      </w:rPr>
    </w:tblStylePr>
    <w:tblStylePr w:type="lastRow">
      <w:rPr>
        <w:rFonts w:cs="Times New Roman"/>
        <w:b/>
        <w:bCs/>
      </w:rPr>
      <w:tblPr/>
      <w:tcPr>
        <w:tcBorders>
          <w:top w:val="single" w:sz="18" w:space="0" w:color="ADC06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8D59A"/>
      </w:tcPr>
    </w:tblStylePr>
    <w:tblStylePr w:type="band1Horz">
      <w:rPr>
        <w:rFonts w:cs="Times New Roman"/>
      </w:rPr>
      <w:tblPr/>
      <w:tcPr>
        <w:shd w:val="clear" w:color="auto" w:fill="C8D59A"/>
      </w:tcPr>
    </w:tblStylePr>
  </w:style>
  <w:style w:type="table" w:styleId="redniasiatka1akcent4">
    <w:name w:val="Medium Grid 1 Accent 4"/>
    <w:basedOn w:val="Standardowy"/>
    <w:uiPriority w:val="99"/>
    <w:rsid w:val="003F14AB"/>
    <w:rPr>
      <w:sz w:val="20"/>
      <w:szCs w:val="20"/>
    </w:rPr>
    <w:tblPr>
      <w:tblStyleRowBandSize w:val="1"/>
      <w:tblStyleColBandSize w:val="1"/>
      <w:tblInd w:w="0" w:type="dxa"/>
      <w:tblBorders>
        <w:top w:val="single" w:sz="8" w:space="0" w:color="79B7C4"/>
        <w:left w:val="single" w:sz="8" w:space="0" w:color="79B7C4"/>
        <w:bottom w:val="single" w:sz="8" w:space="0" w:color="79B7C4"/>
        <w:right w:val="single" w:sz="8" w:space="0" w:color="79B7C4"/>
        <w:insideH w:val="single" w:sz="8" w:space="0" w:color="79B7C4"/>
        <w:insideV w:val="single" w:sz="8" w:space="0" w:color="79B7C4"/>
      </w:tblBorders>
      <w:tblCellMar>
        <w:top w:w="0" w:type="dxa"/>
        <w:left w:w="108" w:type="dxa"/>
        <w:bottom w:w="0" w:type="dxa"/>
        <w:right w:w="108" w:type="dxa"/>
      </w:tblCellMar>
    </w:tblPr>
    <w:tcPr>
      <w:shd w:val="clear" w:color="auto" w:fill="D2E7EB"/>
    </w:tcPr>
    <w:tblStylePr w:type="firstRow">
      <w:rPr>
        <w:rFonts w:cs="Times New Roman"/>
        <w:b/>
        <w:bCs/>
      </w:rPr>
    </w:tblStylePr>
    <w:tblStylePr w:type="lastRow">
      <w:rPr>
        <w:rFonts w:cs="Times New Roman"/>
        <w:b/>
        <w:bCs/>
      </w:rPr>
      <w:tblPr/>
      <w:tcPr>
        <w:tcBorders>
          <w:top w:val="single" w:sz="18" w:space="0" w:color="79B7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CFD8"/>
      </w:tcPr>
    </w:tblStylePr>
    <w:tblStylePr w:type="band1Horz">
      <w:rPr>
        <w:rFonts w:cs="Times New Roman"/>
      </w:rPr>
      <w:tblPr/>
      <w:tcPr>
        <w:shd w:val="clear" w:color="auto" w:fill="A5CFD8"/>
      </w:tcPr>
    </w:tblStylePr>
  </w:style>
  <w:style w:type="table" w:styleId="redniasiatka1akcent5">
    <w:name w:val="Medium Grid 1 Accent 5"/>
    <w:basedOn w:val="Standardowy"/>
    <w:uiPriority w:val="99"/>
    <w:rsid w:val="003F14AB"/>
    <w:rPr>
      <w:sz w:val="20"/>
      <w:szCs w:val="20"/>
    </w:rPr>
    <w:tblPr>
      <w:tblStyleRowBandSize w:val="1"/>
      <w:tblStyleColBandSize w:val="1"/>
      <w:tblInd w:w="0" w:type="dxa"/>
      <w:tblBorders>
        <w:top w:val="single" w:sz="8" w:space="0" w:color="D594A1"/>
        <w:left w:val="single" w:sz="8" w:space="0" w:color="D594A1"/>
        <w:bottom w:val="single" w:sz="8" w:space="0" w:color="D594A1"/>
        <w:right w:val="single" w:sz="8" w:space="0" w:color="D594A1"/>
        <w:insideH w:val="single" w:sz="8" w:space="0" w:color="D594A1"/>
        <w:insideV w:val="single" w:sz="8" w:space="0" w:color="D594A1"/>
      </w:tblBorders>
      <w:tblCellMar>
        <w:top w:w="0" w:type="dxa"/>
        <w:left w:w="108" w:type="dxa"/>
        <w:bottom w:w="0" w:type="dxa"/>
        <w:right w:w="108" w:type="dxa"/>
      </w:tblCellMar>
    </w:tblPr>
    <w:tcPr>
      <w:shd w:val="clear" w:color="auto" w:fill="F1DBE0"/>
    </w:tcPr>
    <w:tblStylePr w:type="firstRow">
      <w:rPr>
        <w:rFonts w:cs="Times New Roman"/>
        <w:b/>
        <w:bCs/>
      </w:rPr>
    </w:tblStylePr>
    <w:tblStylePr w:type="lastRow">
      <w:rPr>
        <w:rFonts w:cs="Times New Roman"/>
        <w:b/>
        <w:bCs/>
      </w:rPr>
      <w:tblPr/>
      <w:tcPr>
        <w:tcBorders>
          <w:top w:val="single" w:sz="18" w:space="0" w:color="D594A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3B8C0"/>
      </w:tcPr>
    </w:tblStylePr>
    <w:tblStylePr w:type="band1Horz">
      <w:rPr>
        <w:rFonts w:cs="Times New Roman"/>
      </w:rPr>
      <w:tblPr/>
      <w:tcPr>
        <w:shd w:val="clear" w:color="auto" w:fill="E3B8C0"/>
      </w:tcPr>
    </w:tblStylePr>
  </w:style>
  <w:style w:type="table" w:styleId="redniasiatka1akcent6">
    <w:name w:val="Medium Grid 1 Accent 6"/>
    <w:basedOn w:val="Standardowy"/>
    <w:uiPriority w:val="99"/>
    <w:rsid w:val="003F14AB"/>
    <w:rPr>
      <w:sz w:val="20"/>
      <w:szCs w:val="20"/>
    </w:rPr>
    <w:tblPr>
      <w:tblStyleRowBandSize w:val="1"/>
      <w:tblStyleColBandSize w:val="1"/>
      <w:tblInd w:w="0" w:type="dxa"/>
      <w:tblBorders>
        <w:top w:val="single" w:sz="8" w:space="0" w:color="DD6851"/>
        <w:left w:val="single" w:sz="8" w:space="0" w:color="DD6851"/>
        <w:bottom w:val="single" w:sz="8" w:space="0" w:color="DD6851"/>
        <w:right w:val="single" w:sz="8" w:space="0" w:color="DD6851"/>
        <w:insideH w:val="single" w:sz="8" w:space="0" w:color="DD6851"/>
        <w:insideV w:val="single" w:sz="8" w:space="0" w:color="DD6851"/>
      </w:tblBorders>
      <w:tblCellMar>
        <w:top w:w="0" w:type="dxa"/>
        <w:left w:w="108" w:type="dxa"/>
        <w:bottom w:w="0" w:type="dxa"/>
        <w:right w:w="108" w:type="dxa"/>
      </w:tblCellMar>
    </w:tblPr>
    <w:tcPr>
      <w:shd w:val="clear" w:color="auto" w:fill="F4CDC5"/>
    </w:tcPr>
    <w:tblStylePr w:type="firstRow">
      <w:rPr>
        <w:rFonts w:cs="Times New Roman"/>
        <w:b/>
        <w:bCs/>
      </w:rPr>
    </w:tblStylePr>
    <w:tblStylePr w:type="lastRow">
      <w:rPr>
        <w:rFonts w:cs="Times New Roman"/>
        <w:b/>
        <w:bCs/>
      </w:rPr>
      <w:tblPr/>
      <w:tcPr>
        <w:tcBorders>
          <w:top w:val="single" w:sz="18" w:space="0" w:color="DD685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9A8B"/>
      </w:tcPr>
    </w:tblStylePr>
    <w:tblStylePr w:type="band1Horz">
      <w:rPr>
        <w:rFonts w:cs="Times New Roman"/>
      </w:rPr>
      <w:tblPr/>
      <w:tcPr>
        <w:shd w:val="clear" w:color="auto" w:fill="E89A8B"/>
      </w:tcPr>
    </w:tblStylePr>
  </w:style>
  <w:style w:type="table" w:customStyle="1" w:styleId="redniasiatka21">
    <w:name w:val="Średnia siatka 21"/>
    <w:uiPriority w:val="99"/>
    <w:rsid w:val="003F14AB"/>
    <w:rPr>
      <w:rFonts w:ascii="Calibri" w:eastAsia="Times New Roman" w:hAnsi="Calibri"/>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redniasiatka2akcent1">
    <w:name w:val="Medium Grid 2 Accent 1"/>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F38E31"/>
        <w:left w:val="single" w:sz="8" w:space="0" w:color="F38E31"/>
        <w:bottom w:val="single" w:sz="8" w:space="0" w:color="F38E31"/>
        <w:right w:val="single" w:sz="8" w:space="0" w:color="F38E31"/>
        <w:insideH w:val="single" w:sz="8" w:space="0" w:color="F38E31"/>
        <w:insideV w:val="single" w:sz="8" w:space="0" w:color="F38E31"/>
      </w:tblBorders>
      <w:tblCellMar>
        <w:top w:w="0" w:type="dxa"/>
        <w:left w:w="108" w:type="dxa"/>
        <w:bottom w:w="0" w:type="dxa"/>
        <w:right w:w="108" w:type="dxa"/>
      </w:tblCellMar>
    </w:tblPr>
    <w:tcPr>
      <w:shd w:val="clear" w:color="auto" w:fill="FCE2CB"/>
    </w:tcPr>
    <w:tblStylePr w:type="firstRow">
      <w:rPr>
        <w:rFonts w:cs="Times New Roman"/>
        <w:b/>
        <w:bCs/>
        <w:color w:val="000000"/>
      </w:rPr>
      <w:tblPr/>
      <w:tcPr>
        <w:shd w:val="clear" w:color="auto" w:fill="FDF3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CE8D5"/>
      </w:tcPr>
    </w:tblStylePr>
    <w:tblStylePr w:type="band1Vert">
      <w:rPr>
        <w:rFonts w:cs="Times New Roman"/>
      </w:rPr>
      <w:tblPr/>
      <w:tcPr>
        <w:shd w:val="clear" w:color="auto" w:fill="F9C698"/>
      </w:tcPr>
    </w:tblStylePr>
    <w:tblStylePr w:type="band1Horz">
      <w:rPr>
        <w:rFonts w:cs="Times New Roman"/>
      </w:rPr>
      <w:tblPr/>
      <w:tcPr>
        <w:tcBorders>
          <w:insideH w:val="single" w:sz="6" w:space="0" w:color="F38E31"/>
          <w:insideV w:val="single" w:sz="6" w:space="0" w:color="F38E31"/>
        </w:tcBorders>
        <w:shd w:val="clear" w:color="auto" w:fill="F9C698"/>
      </w:tcPr>
    </w:tblStylePr>
    <w:tblStylePr w:type="nwCell">
      <w:rPr>
        <w:rFonts w:cs="Times New Roman"/>
      </w:rPr>
      <w:tblPr/>
      <w:tcPr>
        <w:shd w:val="clear" w:color="auto" w:fill="FFFFFF"/>
      </w:tcPr>
    </w:tblStylePr>
  </w:style>
  <w:style w:type="table" w:styleId="redniasiatka2akcent2">
    <w:name w:val="Medium Grid 2 Accent 2"/>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8AA5CB"/>
        <w:left w:val="single" w:sz="8" w:space="0" w:color="8AA5CB"/>
        <w:bottom w:val="single" w:sz="8" w:space="0" w:color="8AA5CB"/>
        <w:right w:val="single" w:sz="8" w:space="0" w:color="8AA5CB"/>
        <w:insideH w:val="single" w:sz="8" w:space="0" w:color="8AA5CB"/>
        <w:insideV w:val="single" w:sz="8" w:space="0" w:color="8AA5CB"/>
      </w:tblBorders>
      <w:tblCellMar>
        <w:top w:w="0" w:type="dxa"/>
        <w:left w:w="108" w:type="dxa"/>
        <w:bottom w:w="0" w:type="dxa"/>
        <w:right w:w="108" w:type="dxa"/>
      </w:tblCellMar>
    </w:tblPr>
    <w:tcPr>
      <w:shd w:val="clear" w:color="auto" w:fill="E1E8F2"/>
    </w:tcPr>
    <w:tblStylePr w:type="firstRow">
      <w:rPr>
        <w:rFonts w:cs="Times New Roman"/>
        <w:b/>
        <w:bCs/>
        <w:color w:val="000000"/>
      </w:rPr>
      <w:tblPr/>
      <w:tcPr>
        <w:shd w:val="clear" w:color="auto" w:fill="F3F6F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7ECF4"/>
      </w:tcPr>
    </w:tblStylePr>
    <w:tblStylePr w:type="band1Vert">
      <w:rPr>
        <w:rFonts w:cs="Times New Roman"/>
      </w:rPr>
      <w:tblPr/>
      <w:tcPr>
        <w:shd w:val="clear" w:color="auto" w:fill="C4D1E5"/>
      </w:tcPr>
    </w:tblStylePr>
    <w:tblStylePr w:type="band1Horz">
      <w:rPr>
        <w:rFonts w:cs="Times New Roman"/>
      </w:rPr>
      <w:tblPr/>
      <w:tcPr>
        <w:tcBorders>
          <w:insideH w:val="single" w:sz="6" w:space="0" w:color="8AA5CB"/>
          <w:insideV w:val="single" w:sz="6" w:space="0" w:color="8AA5CB"/>
        </w:tcBorders>
        <w:shd w:val="clear" w:color="auto" w:fill="C4D1E5"/>
      </w:tcPr>
    </w:tblStylePr>
    <w:tblStylePr w:type="nwCell">
      <w:rPr>
        <w:rFonts w:cs="Times New Roman"/>
      </w:rPr>
      <w:tblPr/>
      <w:tcPr>
        <w:shd w:val="clear" w:color="auto" w:fill="FFFFFF"/>
      </w:tcPr>
    </w:tblStylePr>
  </w:style>
  <w:style w:type="table" w:styleId="redniasiatka2akcent3">
    <w:name w:val="Medium Grid 2 Accent 3"/>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8CA042"/>
        <w:left w:val="single" w:sz="8" w:space="0" w:color="8CA042"/>
        <w:bottom w:val="single" w:sz="8" w:space="0" w:color="8CA042"/>
        <w:right w:val="single" w:sz="8" w:space="0" w:color="8CA042"/>
        <w:insideH w:val="single" w:sz="8" w:space="0" w:color="8CA042"/>
        <w:insideV w:val="single" w:sz="8" w:space="0" w:color="8CA042"/>
      </w:tblBorders>
      <w:tblCellMar>
        <w:top w:w="0" w:type="dxa"/>
        <w:left w:w="108" w:type="dxa"/>
        <w:bottom w:w="0" w:type="dxa"/>
        <w:right w:w="108" w:type="dxa"/>
      </w:tblCellMar>
    </w:tblPr>
    <w:tcPr>
      <w:shd w:val="clear" w:color="auto" w:fill="E4EACD"/>
    </w:tcPr>
    <w:tblStylePr w:type="firstRow">
      <w:rPr>
        <w:rFonts w:cs="Times New Roman"/>
        <w:b/>
        <w:bCs/>
        <w:color w:val="000000"/>
      </w:rPr>
      <w:tblPr/>
      <w:tcPr>
        <w:shd w:val="clear" w:color="auto" w:fill="F4F6E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9EED6"/>
      </w:tcPr>
    </w:tblStylePr>
    <w:tblStylePr w:type="band1Vert">
      <w:rPr>
        <w:rFonts w:cs="Times New Roman"/>
      </w:rPr>
      <w:tblPr/>
      <w:tcPr>
        <w:shd w:val="clear" w:color="auto" w:fill="C8D59A"/>
      </w:tcPr>
    </w:tblStylePr>
    <w:tblStylePr w:type="band1Horz">
      <w:rPr>
        <w:rFonts w:cs="Times New Roman"/>
      </w:rPr>
      <w:tblPr/>
      <w:tcPr>
        <w:tcBorders>
          <w:insideH w:val="single" w:sz="6" w:space="0" w:color="8CA042"/>
          <w:insideV w:val="single" w:sz="6" w:space="0" w:color="8CA042"/>
        </w:tcBorders>
        <w:shd w:val="clear" w:color="auto" w:fill="C8D59A"/>
      </w:tcPr>
    </w:tblStylePr>
    <w:tblStylePr w:type="nwCell">
      <w:rPr>
        <w:rFonts w:cs="Times New Roman"/>
      </w:rPr>
      <w:tblPr/>
      <w:tcPr>
        <w:shd w:val="clear" w:color="auto" w:fill="FFFFFF"/>
      </w:tcPr>
    </w:tblStylePr>
  </w:style>
  <w:style w:type="table" w:styleId="redniasiatka2akcent4">
    <w:name w:val="Medium Grid 2 Accent 4"/>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4DA0B0"/>
        <w:left w:val="single" w:sz="8" w:space="0" w:color="4DA0B0"/>
        <w:bottom w:val="single" w:sz="8" w:space="0" w:color="4DA0B0"/>
        <w:right w:val="single" w:sz="8" w:space="0" w:color="4DA0B0"/>
        <w:insideH w:val="single" w:sz="8" w:space="0" w:color="4DA0B0"/>
        <w:insideV w:val="single" w:sz="8" w:space="0" w:color="4DA0B0"/>
      </w:tblBorders>
      <w:tblCellMar>
        <w:top w:w="0" w:type="dxa"/>
        <w:left w:w="108" w:type="dxa"/>
        <w:bottom w:w="0" w:type="dxa"/>
        <w:right w:w="108" w:type="dxa"/>
      </w:tblCellMar>
    </w:tblPr>
    <w:tcPr>
      <w:shd w:val="clear" w:color="auto" w:fill="D2E7EB"/>
    </w:tcPr>
    <w:tblStylePr w:type="firstRow">
      <w:rPr>
        <w:rFonts w:cs="Times New Roman"/>
        <w:b/>
        <w:bCs/>
        <w:color w:val="000000"/>
      </w:rPr>
      <w:tblPr/>
      <w:tcPr>
        <w:shd w:val="clear" w:color="auto" w:fill="EDF5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BEF"/>
      </w:tcPr>
    </w:tblStylePr>
    <w:tblStylePr w:type="band1Vert">
      <w:rPr>
        <w:rFonts w:cs="Times New Roman"/>
      </w:rPr>
      <w:tblPr/>
      <w:tcPr>
        <w:shd w:val="clear" w:color="auto" w:fill="A5CFD8"/>
      </w:tcPr>
    </w:tblStylePr>
    <w:tblStylePr w:type="band1Horz">
      <w:rPr>
        <w:rFonts w:cs="Times New Roman"/>
      </w:rPr>
      <w:tblPr/>
      <w:tcPr>
        <w:tcBorders>
          <w:insideH w:val="single" w:sz="6" w:space="0" w:color="4DA0B0"/>
          <w:insideV w:val="single" w:sz="6" w:space="0" w:color="4DA0B0"/>
        </w:tcBorders>
        <w:shd w:val="clear" w:color="auto" w:fill="A5CFD8"/>
      </w:tcPr>
    </w:tblStylePr>
    <w:tblStylePr w:type="nwCell">
      <w:rPr>
        <w:rFonts w:cs="Times New Roman"/>
      </w:rPr>
      <w:tblPr/>
      <w:tcPr>
        <w:shd w:val="clear" w:color="auto" w:fill="FFFFFF"/>
      </w:tcPr>
    </w:tblStylePr>
  </w:style>
  <w:style w:type="table" w:styleId="redniasiatka2akcent5">
    <w:name w:val="Medium Grid 2 Accent 5"/>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C77182"/>
        <w:left w:val="single" w:sz="8" w:space="0" w:color="C77182"/>
        <w:bottom w:val="single" w:sz="8" w:space="0" w:color="C77182"/>
        <w:right w:val="single" w:sz="8" w:space="0" w:color="C77182"/>
        <w:insideH w:val="single" w:sz="8" w:space="0" w:color="C77182"/>
        <w:insideV w:val="single" w:sz="8" w:space="0" w:color="C77182"/>
      </w:tblBorders>
      <w:tblCellMar>
        <w:top w:w="0" w:type="dxa"/>
        <w:left w:w="108" w:type="dxa"/>
        <w:bottom w:w="0" w:type="dxa"/>
        <w:right w:w="108" w:type="dxa"/>
      </w:tblCellMar>
    </w:tblPr>
    <w:tcPr>
      <w:shd w:val="clear" w:color="auto" w:fill="F1DBE0"/>
    </w:tcPr>
    <w:tblStylePr w:type="firstRow">
      <w:rPr>
        <w:rFonts w:cs="Times New Roman"/>
        <w:b/>
        <w:bCs/>
        <w:color w:val="000000"/>
      </w:rPr>
      <w:tblPr/>
      <w:tcPr>
        <w:shd w:val="clear" w:color="auto" w:fill="F9F0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3E2E5"/>
      </w:tcPr>
    </w:tblStylePr>
    <w:tblStylePr w:type="band1Vert">
      <w:rPr>
        <w:rFonts w:cs="Times New Roman"/>
      </w:rPr>
      <w:tblPr/>
      <w:tcPr>
        <w:shd w:val="clear" w:color="auto" w:fill="E3B8C0"/>
      </w:tcPr>
    </w:tblStylePr>
    <w:tblStylePr w:type="band1Horz">
      <w:rPr>
        <w:rFonts w:cs="Times New Roman"/>
      </w:rPr>
      <w:tblPr/>
      <w:tcPr>
        <w:tcBorders>
          <w:insideH w:val="single" w:sz="6" w:space="0" w:color="C77182"/>
          <w:insideV w:val="single" w:sz="6" w:space="0" w:color="C77182"/>
        </w:tcBorders>
        <w:shd w:val="clear" w:color="auto" w:fill="E3B8C0"/>
      </w:tcPr>
    </w:tblStylePr>
    <w:tblStylePr w:type="nwCell">
      <w:rPr>
        <w:rFonts w:cs="Times New Roman"/>
      </w:rPr>
      <w:tblPr/>
      <w:tcPr>
        <w:shd w:val="clear" w:color="auto" w:fill="FFFFFF"/>
      </w:tcPr>
    </w:tblStylePr>
  </w:style>
  <w:style w:type="table" w:styleId="redniasiatka2akcent6">
    <w:name w:val="Medium Grid 2 Accent 6"/>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C44026"/>
        <w:left w:val="single" w:sz="8" w:space="0" w:color="C44026"/>
        <w:bottom w:val="single" w:sz="8" w:space="0" w:color="C44026"/>
        <w:right w:val="single" w:sz="8" w:space="0" w:color="C44026"/>
        <w:insideH w:val="single" w:sz="8" w:space="0" w:color="C44026"/>
        <w:insideV w:val="single" w:sz="8" w:space="0" w:color="C44026"/>
      </w:tblBorders>
      <w:tblCellMar>
        <w:top w:w="0" w:type="dxa"/>
        <w:left w:w="108" w:type="dxa"/>
        <w:bottom w:w="0" w:type="dxa"/>
        <w:right w:w="108" w:type="dxa"/>
      </w:tblCellMar>
    </w:tblPr>
    <w:tcPr>
      <w:shd w:val="clear" w:color="auto" w:fill="F4CDC5"/>
    </w:tcPr>
    <w:tblStylePr w:type="firstRow">
      <w:rPr>
        <w:rFonts w:cs="Times New Roman"/>
        <w:b/>
        <w:bCs/>
        <w:color w:val="000000"/>
      </w:rPr>
      <w:tblPr/>
      <w:tcPr>
        <w:shd w:val="clear" w:color="auto" w:fill="FAEBE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6D6D0"/>
      </w:tcPr>
    </w:tblStylePr>
    <w:tblStylePr w:type="band1Vert">
      <w:rPr>
        <w:rFonts w:cs="Times New Roman"/>
      </w:rPr>
      <w:tblPr/>
      <w:tcPr>
        <w:shd w:val="clear" w:color="auto" w:fill="E89A8B"/>
      </w:tcPr>
    </w:tblStylePr>
    <w:tblStylePr w:type="band1Horz">
      <w:rPr>
        <w:rFonts w:cs="Times New Roman"/>
      </w:rPr>
      <w:tblPr/>
      <w:tcPr>
        <w:tcBorders>
          <w:insideH w:val="single" w:sz="6" w:space="0" w:color="C44026"/>
          <w:insideV w:val="single" w:sz="6" w:space="0" w:color="C44026"/>
        </w:tcBorders>
        <w:shd w:val="clear" w:color="auto" w:fill="E89A8B"/>
      </w:tcPr>
    </w:tblStylePr>
    <w:tblStylePr w:type="nwCell">
      <w:rPr>
        <w:rFonts w:cs="Times New Roman"/>
      </w:rPr>
      <w:tblPr/>
      <w:tcPr>
        <w:shd w:val="clear" w:color="auto" w:fill="FFFFFF"/>
      </w:tcPr>
    </w:tblStylePr>
  </w:style>
  <w:style w:type="table" w:customStyle="1" w:styleId="redniasiatka31">
    <w:name w:val="Średnia siatka 31"/>
    <w:uiPriority w:val="99"/>
    <w:rsid w:val="003F14AB"/>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redniasiatka3akcent1">
    <w:name w:val="Medium Grid 3 Accent 1"/>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E2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38E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38E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38E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38E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9C6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C698"/>
      </w:tcPr>
    </w:tblStylePr>
  </w:style>
  <w:style w:type="table" w:styleId="redniasiatka3akcent2">
    <w:name w:val="Medium Grid 3 Accent 2"/>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1E8F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A5CB"/>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A5CB"/>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AA5CB"/>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AA5CB"/>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4D1E5"/>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D1E5"/>
      </w:tcPr>
    </w:tblStylePr>
  </w:style>
  <w:style w:type="table" w:styleId="redniasiatka3akcent3">
    <w:name w:val="Medium Grid 3 Accent 3"/>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4EAC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CA04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CA04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CA04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CA04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8D59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8D59A"/>
      </w:tcPr>
    </w:tblStylePr>
  </w:style>
  <w:style w:type="table" w:styleId="redniasiatka3akcent4">
    <w:name w:val="Medium Grid 3 Accent 4"/>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7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A0B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A0B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A0B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A0B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CF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CFD8"/>
      </w:tcPr>
    </w:tblStylePr>
  </w:style>
  <w:style w:type="table" w:styleId="redniasiatka3akcent5">
    <w:name w:val="Medium Grid 3 Accent 5"/>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1DBE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7718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7718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7718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7718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3B8C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3B8C0"/>
      </w:tcPr>
    </w:tblStylePr>
  </w:style>
  <w:style w:type="table" w:styleId="redniasiatka3akcent6">
    <w:name w:val="Medium Grid 3 Accent 6"/>
    <w:basedOn w:val="Standardowy"/>
    <w:uiPriority w:val="99"/>
    <w:rsid w:val="003F14A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4CDC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402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402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4402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4402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89A8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9A8B"/>
      </w:tcPr>
    </w:tblStylePr>
  </w:style>
  <w:style w:type="table" w:customStyle="1" w:styleId="rednialista11">
    <w:name w:val="Średnia lista 11"/>
    <w:uiPriority w:val="99"/>
    <w:rsid w:val="003F14AB"/>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rednialista1akcent11">
    <w:name w:val="Średnia lista 1 — akcent 11"/>
    <w:uiPriority w:val="99"/>
    <w:rsid w:val="003F14AB"/>
    <w:rPr>
      <w:color w:val="000000"/>
      <w:sz w:val="20"/>
      <w:szCs w:val="20"/>
      <w:lang w:val="en-GB" w:eastAsia="en-GB"/>
    </w:rPr>
    <w:tblPr>
      <w:tblStyleRowBandSize w:val="1"/>
      <w:tblStyleColBandSize w:val="1"/>
      <w:tblInd w:w="0" w:type="dxa"/>
      <w:tblBorders>
        <w:top w:val="single" w:sz="8" w:space="0" w:color="F38E31"/>
        <w:bottom w:val="single" w:sz="8" w:space="0" w:color="F38E31"/>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F38E31"/>
        </w:tcBorders>
      </w:tcPr>
    </w:tblStylePr>
    <w:tblStylePr w:type="lastRow">
      <w:rPr>
        <w:rFonts w:cs="Times New Roman"/>
        <w:b/>
        <w:bCs/>
        <w:color w:val="44546A"/>
      </w:rPr>
      <w:tblPr/>
      <w:tcPr>
        <w:tcBorders>
          <w:top w:val="single" w:sz="8" w:space="0" w:color="F38E31"/>
          <w:bottom w:val="single" w:sz="8" w:space="0" w:color="F38E31"/>
        </w:tcBorders>
      </w:tcPr>
    </w:tblStylePr>
    <w:tblStylePr w:type="firstCol">
      <w:rPr>
        <w:rFonts w:cs="Times New Roman"/>
        <w:b/>
        <w:bCs/>
      </w:rPr>
    </w:tblStylePr>
    <w:tblStylePr w:type="lastCol">
      <w:rPr>
        <w:rFonts w:cs="Times New Roman"/>
        <w:b/>
        <w:bCs/>
      </w:rPr>
      <w:tblPr/>
      <w:tcPr>
        <w:tcBorders>
          <w:top w:val="single" w:sz="8" w:space="0" w:color="F38E31"/>
          <w:bottom w:val="single" w:sz="8" w:space="0" w:color="F38E31"/>
        </w:tcBorders>
      </w:tcPr>
    </w:tblStylePr>
    <w:tblStylePr w:type="band1Vert">
      <w:rPr>
        <w:rFonts w:cs="Times New Roman"/>
      </w:rPr>
      <w:tblPr/>
      <w:tcPr>
        <w:shd w:val="clear" w:color="auto" w:fill="FCE2CB"/>
      </w:tcPr>
    </w:tblStylePr>
    <w:tblStylePr w:type="band1Horz">
      <w:rPr>
        <w:rFonts w:cs="Times New Roman"/>
      </w:rPr>
      <w:tblPr/>
      <w:tcPr>
        <w:shd w:val="clear" w:color="auto" w:fill="FCE2CB"/>
      </w:tcPr>
    </w:tblStylePr>
  </w:style>
  <w:style w:type="table" w:styleId="rednialista1akcent2">
    <w:name w:val="Medium List 1 Accent 2"/>
    <w:basedOn w:val="Standardowy"/>
    <w:uiPriority w:val="99"/>
    <w:rsid w:val="003F14AB"/>
    <w:rPr>
      <w:color w:val="000000"/>
      <w:sz w:val="20"/>
      <w:szCs w:val="20"/>
    </w:rPr>
    <w:tblPr>
      <w:tblStyleRowBandSize w:val="1"/>
      <w:tblStyleColBandSize w:val="1"/>
      <w:tblInd w:w="0" w:type="dxa"/>
      <w:tblBorders>
        <w:top w:val="single" w:sz="8" w:space="0" w:color="8AA5CB"/>
        <w:bottom w:val="single" w:sz="8" w:space="0" w:color="8AA5CB"/>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8AA5CB"/>
        </w:tcBorders>
      </w:tcPr>
    </w:tblStylePr>
    <w:tblStylePr w:type="lastRow">
      <w:rPr>
        <w:rFonts w:cs="Times New Roman"/>
        <w:b/>
        <w:bCs/>
        <w:color w:val="44546A"/>
      </w:rPr>
      <w:tblPr/>
      <w:tcPr>
        <w:tcBorders>
          <w:top w:val="single" w:sz="8" w:space="0" w:color="8AA5CB"/>
          <w:bottom w:val="single" w:sz="8" w:space="0" w:color="8AA5CB"/>
        </w:tcBorders>
      </w:tcPr>
    </w:tblStylePr>
    <w:tblStylePr w:type="firstCol">
      <w:rPr>
        <w:rFonts w:cs="Times New Roman"/>
        <w:b/>
        <w:bCs/>
      </w:rPr>
    </w:tblStylePr>
    <w:tblStylePr w:type="lastCol">
      <w:rPr>
        <w:rFonts w:cs="Times New Roman"/>
        <w:b/>
        <w:bCs/>
      </w:rPr>
      <w:tblPr/>
      <w:tcPr>
        <w:tcBorders>
          <w:top w:val="single" w:sz="8" w:space="0" w:color="8AA5CB"/>
          <w:bottom w:val="single" w:sz="8" w:space="0" w:color="8AA5CB"/>
        </w:tcBorders>
      </w:tcPr>
    </w:tblStylePr>
    <w:tblStylePr w:type="band1Vert">
      <w:rPr>
        <w:rFonts w:cs="Times New Roman"/>
      </w:rPr>
      <w:tblPr/>
      <w:tcPr>
        <w:shd w:val="clear" w:color="auto" w:fill="E1E8F2"/>
      </w:tcPr>
    </w:tblStylePr>
    <w:tblStylePr w:type="band1Horz">
      <w:rPr>
        <w:rFonts w:cs="Times New Roman"/>
      </w:rPr>
      <w:tblPr/>
      <w:tcPr>
        <w:shd w:val="clear" w:color="auto" w:fill="E1E8F2"/>
      </w:tcPr>
    </w:tblStylePr>
  </w:style>
  <w:style w:type="table" w:styleId="rednialista1akcent3">
    <w:name w:val="Medium List 1 Accent 3"/>
    <w:basedOn w:val="Standardowy"/>
    <w:uiPriority w:val="99"/>
    <w:rsid w:val="003F14AB"/>
    <w:rPr>
      <w:color w:val="000000"/>
      <w:sz w:val="20"/>
      <w:szCs w:val="20"/>
    </w:rPr>
    <w:tblPr>
      <w:tblStyleRowBandSize w:val="1"/>
      <w:tblStyleColBandSize w:val="1"/>
      <w:tblInd w:w="0" w:type="dxa"/>
      <w:tblBorders>
        <w:top w:val="single" w:sz="8" w:space="0" w:color="8CA042"/>
        <w:bottom w:val="single" w:sz="8" w:space="0" w:color="8CA042"/>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8CA042"/>
        </w:tcBorders>
      </w:tcPr>
    </w:tblStylePr>
    <w:tblStylePr w:type="lastRow">
      <w:rPr>
        <w:rFonts w:cs="Times New Roman"/>
        <w:b/>
        <w:bCs/>
        <w:color w:val="44546A"/>
      </w:rPr>
      <w:tblPr/>
      <w:tcPr>
        <w:tcBorders>
          <w:top w:val="single" w:sz="8" w:space="0" w:color="8CA042"/>
          <w:bottom w:val="single" w:sz="8" w:space="0" w:color="8CA042"/>
        </w:tcBorders>
      </w:tcPr>
    </w:tblStylePr>
    <w:tblStylePr w:type="firstCol">
      <w:rPr>
        <w:rFonts w:cs="Times New Roman"/>
        <w:b/>
        <w:bCs/>
      </w:rPr>
    </w:tblStylePr>
    <w:tblStylePr w:type="lastCol">
      <w:rPr>
        <w:rFonts w:cs="Times New Roman"/>
        <w:b/>
        <w:bCs/>
      </w:rPr>
      <w:tblPr/>
      <w:tcPr>
        <w:tcBorders>
          <w:top w:val="single" w:sz="8" w:space="0" w:color="8CA042"/>
          <w:bottom w:val="single" w:sz="8" w:space="0" w:color="8CA042"/>
        </w:tcBorders>
      </w:tcPr>
    </w:tblStylePr>
    <w:tblStylePr w:type="band1Vert">
      <w:rPr>
        <w:rFonts w:cs="Times New Roman"/>
      </w:rPr>
      <w:tblPr/>
      <w:tcPr>
        <w:shd w:val="clear" w:color="auto" w:fill="E4EACD"/>
      </w:tcPr>
    </w:tblStylePr>
    <w:tblStylePr w:type="band1Horz">
      <w:rPr>
        <w:rFonts w:cs="Times New Roman"/>
      </w:rPr>
      <w:tblPr/>
      <w:tcPr>
        <w:shd w:val="clear" w:color="auto" w:fill="E4EACD"/>
      </w:tcPr>
    </w:tblStylePr>
  </w:style>
  <w:style w:type="table" w:styleId="rednialista1akcent4">
    <w:name w:val="Medium List 1 Accent 4"/>
    <w:basedOn w:val="Standardowy"/>
    <w:uiPriority w:val="99"/>
    <w:rsid w:val="003F14AB"/>
    <w:rPr>
      <w:color w:val="000000"/>
      <w:sz w:val="20"/>
      <w:szCs w:val="20"/>
    </w:rPr>
    <w:tblPr>
      <w:tblStyleRowBandSize w:val="1"/>
      <w:tblStyleColBandSize w:val="1"/>
      <w:tblInd w:w="0" w:type="dxa"/>
      <w:tblBorders>
        <w:top w:val="single" w:sz="8" w:space="0" w:color="4DA0B0"/>
        <w:bottom w:val="single" w:sz="8" w:space="0" w:color="4DA0B0"/>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4DA0B0"/>
        </w:tcBorders>
      </w:tcPr>
    </w:tblStylePr>
    <w:tblStylePr w:type="lastRow">
      <w:rPr>
        <w:rFonts w:cs="Times New Roman"/>
        <w:b/>
        <w:bCs/>
        <w:color w:val="44546A"/>
      </w:rPr>
      <w:tblPr/>
      <w:tcPr>
        <w:tcBorders>
          <w:top w:val="single" w:sz="8" w:space="0" w:color="4DA0B0"/>
          <w:bottom w:val="single" w:sz="8" w:space="0" w:color="4DA0B0"/>
        </w:tcBorders>
      </w:tcPr>
    </w:tblStylePr>
    <w:tblStylePr w:type="firstCol">
      <w:rPr>
        <w:rFonts w:cs="Times New Roman"/>
        <w:b/>
        <w:bCs/>
      </w:rPr>
    </w:tblStylePr>
    <w:tblStylePr w:type="lastCol">
      <w:rPr>
        <w:rFonts w:cs="Times New Roman"/>
        <w:b/>
        <w:bCs/>
      </w:rPr>
      <w:tblPr/>
      <w:tcPr>
        <w:tcBorders>
          <w:top w:val="single" w:sz="8" w:space="0" w:color="4DA0B0"/>
          <w:bottom w:val="single" w:sz="8" w:space="0" w:color="4DA0B0"/>
        </w:tcBorders>
      </w:tcPr>
    </w:tblStylePr>
    <w:tblStylePr w:type="band1Vert">
      <w:rPr>
        <w:rFonts w:cs="Times New Roman"/>
      </w:rPr>
      <w:tblPr/>
      <w:tcPr>
        <w:shd w:val="clear" w:color="auto" w:fill="D2E7EB"/>
      </w:tcPr>
    </w:tblStylePr>
    <w:tblStylePr w:type="band1Horz">
      <w:rPr>
        <w:rFonts w:cs="Times New Roman"/>
      </w:rPr>
      <w:tblPr/>
      <w:tcPr>
        <w:shd w:val="clear" w:color="auto" w:fill="D2E7EB"/>
      </w:tcPr>
    </w:tblStylePr>
  </w:style>
  <w:style w:type="table" w:styleId="rednialista1akcent5">
    <w:name w:val="Medium List 1 Accent 5"/>
    <w:basedOn w:val="Standardowy"/>
    <w:uiPriority w:val="99"/>
    <w:rsid w:val="003F14AB"/>
    <w:rPr>
      <w:color w:val="000000"/>
      <w:sz w:val="20"/>
      <w:szCs w:val="20"/>
    </w:rPr>
    <w:tblPr>
      <w:tblStyleRowBandSize w:val="1"/>
      <w:tblStyleColBandSize w:val="1"/>
      <w:tblInd w:w="0" w:type="dxa"/>
      <w:tblBorders>
        <w:top w:val="single" w:sz="8" w:space="0" w:color="C77182"/>
        <w:bottom w:val="single" w:sz="8" w:space="0" w:color="C77182"/>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C77182"/>
        </w:tcBorders>
      </w:tcPr>
    </w:tblStylePr>
    <w:tblStylePr w:type="lastRow">
      <w:rPr>
        <w:rFonts w:cs="Times New Roman"/>
        <w:b/>
        <w:bCs/>
        <w:color w:val="44546A"/>
      </w:rPr>
      <w:tblPr/>
      <w:tcPr>
        <w:tcBorders>
          <w:top w:val="single" w:sz="8" w:space="0" w:color="C77182"/>
          <w:bottom w:val="single" w:sz="8" w:space="0" w:color="C77182"/>
        </w:tcBorders>
      </w:tcPr>
    </w:tblStylePr>
    <w:tblStylePr w:type="firstCol">
      <w:rPr>
        <w:rFonts w:cs="Times New Roman"/>
        <w:b/>
        <w:bCs/>
      </w:rPr>
    </w:tblStylePr>
    <w:tblStylePr w:type="lastCol">
      <w:rPr>
        <w:rFonts w:cs="Times New Roman"/>
        <w:b/>
        <w:bCs/>
      </w:rPr>
      <w:tblPr/>
      <w:tcPr>
        <w:tcBorders>
          <w:top w:val="single" w:sz="8" w:space="0" w:color="C77182"/>
          <w:bottom w:val="single" w:sz="8" w:space="0" w:color="C77182"/>
        </w:tcBorders>
      </w:tcPr>
    </w:tblStylePr>
    <w:tblStylePr w:type="band1Vert">
      <w:rPr>
        <w:rFonts w:cs="Times New Roman"/>
      </w:rPr>
      <w:tblPr/>
      <w:tcPr>
        <w:shd w:val="clear" w:color="auto" w:fill="F1DBE0"/>
      </w:tcPr>
    </w:tblStylePr>
    <w:tblStylePr w:type="band1Horz">
      <w:rPr>
        <w:rFonts w:cs="Times New Roman"/>
      </w:rPr>
      <w:tblPr/>
      <w:tcPr>
        <w:shd w:val="clear" w:color="auto" w:fill="F1DBE0"/>
      </w:tcPr>
    </w:tblStylePr>
  </w:style>
  <w:style w:type="table" w:styleId="rednialista1akcent6">
    <w:name w:val="Medium List 1 Accent 6"/>
    <w:basedOn w:val="Standardowy"/>
    <w:uiPriority w:val="99"/>
    <w:rsid w:val="003F14AB"/>
    <w:rPr>
      <w:color w:val="000000"/>
      <w:sz w:val="20"/>
      <w:szCs w:val="20"/>
    </w:rPr>
    <w:tblPr>
      <w:tblStyleRowBandSize w:val="1"/>
      <w:tblStyleColBandSize w:val="1"/>
      <w:tblInd w:w="0" w:type="dxa"/>
      <w:tblBorders>
        <w:top w:val="single" w:sz="8" w:space="0" w:color="C44026"/>
        <w:bottom w:val="single" w:sz="8" w:space="0" w:color="C44026"/>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C44026"/>
        </w:tcBorders>
      </w:tcPr>
    </w:tblStylePr>
    <w:tblStylePr w:type="lastRow">
      <w:rPr>
        <w:rFonts w:cs="Times New Roman"/>
        <w:b/>
        <w:bCs/>
        <w:color w:val="44546A"/>
      </w:rPr>
      <w:tblPr/>
      <w:tcPr>
        <w:tcBorders>
          <w:top w:val="single" w:sz="8" w:space="0" w:color="C44026"/>
          <w:bottom w:val="single" w:sz="8" w:space="0" w:color="C44026"/>
        </w:tcBorders>
      </w:tcPr>
    </w:tblStylePr>
    <w:tblStylePr w:type="firstCol">
      <w:rPr>
        <w:rFonts w:cs="Times New Roman"/>
        <w:b/>
        <w:bCs/>
      </w:rPr>
    </w:tblStylePr>
    <w:tblStylePr w:type="lastCol">
      <w:rPr>
        <w:rFonts w:cs="Times New Roman"/>
        <w:b/>
        <w:bCs/>
      </w:rPr>
      <w:tblPr/>
      <w:tcPr>
        <w:tcBorders>
          <w:top w:val="single" w:sz="8" w:space="0" w:color="C44026"/>
          <w:bottom w:val="single" w:sz="8" w:space="0" w:color="C44026"/>
        </w:tcBorders>
      </w:tcPr>
    </w:tblStylePr>
    <w:tblStylePr w:type="band1Vert">
      <w:rPr>
        <w:rFonts w:cs="Times New Roman"/>
      </w:rPr>
      <w:tblPr/>
      <w:tcPr>
        <w:shd w:val="clear" w:color="auto" w:fill="F4CDC5"/>
      </w:tcPr>
    </w:tblStylePr>
    <w:tblStylePr w:type="band1Horz">
      <w:rPr>
        <w:rFonts w:cs="Times New Roman"/>
      </w:rPr>
      <w:tblPr/>
      <w:tcPr>
        <w:shd w:val="clear" w:color="auto" w:fill="F4CDC5"/>
      </w:tcPr>
    </w:tblStylePr>
  </w:style>
  <w:style w:type="table" w:customStyle="1" w:styleId="rednialista21">
    <w:name w:val="Średnia lista 21"/>
    <w:uiPriority w:val="99"/>
    <w:rsid w:val="003F14AB"/>
    <w:rPr>
      <w:rFonts w:ascii="Calibri" w:eastAsia="Times New Roman" w:hAnsi="Calibri"/>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1">
    <w:name w:val="Medium List 2 Accent 1"/>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F38E31"/>
        <w:left w:val="single" w:sz="8" w:space="0" w:color="F38E31"/>
        <w:bottom w:val="single" w:sz="8" w:space="0" w:color="F38E31"/>
        <w:right w:val="single" w:sz="8" w:space="0" w:color="F38E3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38E31"/>
          <w:right w:val="nil"/>
          <w:insideH w:val="nil"/>
          <w:insideV w:val="nil"/>
        </w:tcBorders>
        <w:shd w:val="clear" w:color="auto" w:fill="FFFFFF"/>
      </w:tcPr>
    </w:tblStylePr>
    <w:tblStylePr w:type="lastRow">
      <w:rPr>
        <w:rFonts w:cs="Times New Roman"/>
      </w:rPr>
      <w:tblPr/>
      <w:tcPr>
        <w:tcBorders>
          <w:top w:val="single" w:sz="8" w:space="0" w:color="F38E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38E31"/>
          <w:insideH w:val="nil"/>
          <w:insideV w:val="nil"/>
        </w:tcBorders>
        <w:shd w:val="clear" w:color="auto" w:fill="FFFFFF"/>
      </w:tcPr>
    </w:tblStylePr>
    <w:tblStylePr w:type="lastCol">
      <w:rPr>
        <w:rFonts w:cs="Times New Roman"/>
      </w:rPr>
      <w:tblPr/>
      <w:tcPr>
        <w:tcBorders>
          <w:top w:val="nil"/>
          <w:left w:val="single" w:sz="8" w:space="0" w:color="F38E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E2CB"/>
      </w:tcPr>
    </w:tblStylePr>
    <w:tblStylePr w:type="band1Horz">
      <w:rPr>
        <w:rFonts w:cs="Times New Roman"/>
      </w:rPr>
      <w:tblPr/>
      <w:tcPr>
        <w:tcBorders>
          <w:top w:val="nil"/>
          <w:bottom w:val="nil"/>
          <w:insideH w:val="nil"/>
          <w:insideV w:val="nil"/>
        </w:tcBorders>
        <w:shd w:val="clear" w:color="auto" w:fill="FCE2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2">
    <w:name w:val="Medium List 2 Accent 2"/>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8AA5CB"/>
        <w:left w:val="single" w:sz="8" w:space="0" w:color="8AA5CB"/>
        <w:bottom w:val="single" w:sz="8" w:space="0" w:color="8AA5CB"/>
        <w:right w:val="single" w:sz="8" w:space="0" w:color="8AA5CB"/>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AA5CB"/>
          <w:right w:val="nil"/>
          <w:insideH w:val="nil"/>
          <w:insideV w:val="nil"/>
        </w:tcBorders>
        <w:shd w:val="clear" w:color="auto" w:fill="FFFFFF"/>
      </w:tcPr>
    </w:tblStylePr>
    <w:tblStylePr w:type="lastRow">
      <w:rPr>
        <w:rFonts w:cs="Times New Roman"/>
      </w:rPr>
      <w:tblPr/>
      <w:tcPr>
        <w:tcBorders>
          <w:top w:val="single" w:sz="8" w:space="0" w:color="8AA5CB"/>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AA5CB"/>
          <w:insideH w:val="nil"/>
          <w:insideV w:val="nil"/>
        </w:tcBorders>
        <w:shd w:val="clear" w:color="auto" w:fill="FFFFFF"/>
      </w:tcPr>
    </w:tblStylePr>
    <w:tblStylePr w:type="lastCol">
      <w:rPr>
        <w:rFonts w:cs="Times New Roman"/>
      </w:rPr>
      <w:tblPr/>
      <w:tcPr>
        <w:tcBorders>
          <w:top w:val="nil"/>
          <w:left w:val="single" w:sz="8" w:space="0" w:color="8AA5CB"/>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1E8F2"/>
      </w:tcPr>
    </w:tblStylePr>
    <w:tblStylePr w:type="band1Horz">
      <w:rPr>
        <w:rFonts w:cs="Times New Roman"/>
      </w:rPr>
      <w:tblPr/>
      <w:tcPr>
        <w:tcBorders>
          <w:top w:val="nil"/>
          <w:bottom w:val="nil"/>
          <w:insideH w:val="nil"/>
          <w:insideV w:val="nil"/>
        </w:tcBorders>
        <w:shd w:val="clear" w:color="auto" w:fill="E1E8F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3">
    <w:name w:val="Medium List 2 Accent 3"/>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8CA042"/>
        <w:left w:val="single" w:sz="8" w:space="0" w:color="8CA042"/>
        <w:bottom w:val="single" w:sz="8" w:space="0" w:color="8CA042"/>
        <w:right w:val="single" w:sz="8" w:space="0" w:color="8CA04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CA042"/>
          <w:right w:val="nil"/>
          <w:insideH w:val="nil"/>
          <w:insideV w:val="nil"/>
        </w:tcBorders>
        <w:shd w:val="clear" w:color="auto" w:fill="FFFFFF"/>
      </w:tcPr>
    </w:tblStylePr>
    <w:tblStylePr w:type="lastRow">
      <w:rPr>
        <w:rFonts w:cs="Times New Roman"/>
      </w:rPr>
      <w:tblPr/>
      <w:tcPr>
        <w:tcBorders>
          <w:top w:val="single" w:sz="8" w:space="0" w:color="8CA04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CA042"/>
          <w:insideH w:val="nil"/>
          <w:insideV w:val="nil"/>
        </w:tcBorders>
        <w:shd w:val="clear" w:color="auto" w:fill="FFFFFF"/>
      </w:tcPr>
    </w:tblStylePr>
    <w:tblStylePr w:type="lastCol">
      <w:rPr>
        <w:rFonts w:cs="Times New Roman"/>
      </w:rPr>
      <w:tblPr/>
      <w:tcPr>
        <w:tcBorders>
          <w:top w:val="nil"/>
          <w:left w:val="single" w:sz="8" w:space="0" w:color="8CA04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4EACD"/>
      </w:tcPr>
    </w:tblStylePr>
    <w:tblStylePr w:type="band1Horz">
      <w:rPr>
        <w:rFonts w:cs="Times New Roman"/>
      </w:rPr>
      <w:tblPr/>
      <w:tcPr>
        <w:tcBorders>
          <w:top w:val="nil"/>
          <w:bottom w:val="nil"/>
          <w:insideH w:val="nil"/>
          <w:insideV w:val="nil"/>
        </w:tcBorders>
        <w:shd w:val="clear" w:color="auto" w:fill="E4EACD"/>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4">
    <w:name w:val="Medium List 2 Accent 4"/>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4DA0B0"/>
        <w:left w:val="single" w:sz="8" w:space="0" w:color="4DA0B0"/>
        <w:bottom w:val="single" w:sz="8" w:space="0" w:color="4DA0B0"/>
        <w:right w:val="single" w:sz="8" w:space="0" w:color="4D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DA0B0"/>
          <w:right w:val="nil"/>
          <w:insideH w:val="nil"/>
          <w:insideV w:val="nil"/>
        </w:tcBorders>
        <w:shd w:val="clear" w:color="auto" w:fill="FFFFFF"/>
      </w:tcPr>
    </w:tblStylePr>
    <w:tblStylePr w:type="lastRow">
      <w:rPr>
        <w:rFonts w:cs="Times New Roman"/>
      </w:rPr>
      <w:tblPr/>
      <w:tcPr>
        <w:tcBorders>
          <w:top w:val="single" w:sz="8" w:space="0" w:color="4D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A0B0"/>
          <w:insideH w:val="nil"/>
          <w:insideV w:val="nil"/>
        </w:tcBorders>
        <w:shd w:val="clear" w:color="auto" w:fill="FFFFFF"/>
      </w:tcPr>
    </w:tblStylePr>
    <w:tblStylePr w:type="lastCol">
      <w:rPr>
        <w:rFonts w:cs="Times New Roman"/>
      </w:rPr>
      <w:tblPr/>
      <w:tcPr>
        <w:tcBorders>
          <w:top w:val="nil"/>
          <w:left w:val="single" w:sz="8" w:space="0" w:color="4D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7EB"/>
      </w:tcPr>
    </w:tblStylePr>
    <w:tblStylePr w:type="band1Horz">
      <w:rPr>
        <w:rFonts w:cs="Times New Roman"/>
      </w:rPr>
      <w:tblPr/>
      <w:tcPr>
        <w:tcBorders>
          <w:top w:val="nil"/>
          <w:bottom w:val="nil"/>
          <w:insideH w:val="nil"/>
          <w:insideV w:val="nil"/>
        </w:tcBorders>
        <w:shd w:val="clear" w:color="auto" w:fill="D2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5">
    <w:name w:val="Medium List 2 Accent 5"/>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C77182"/>
        <w:left w:val="single" w:sz="8" w:space="0" w:color="C77182"/>
        <w:bottom w:val="single" w:sz="8" w:space="0" w:color="C77182"/>
        <w:right w:val="single" w:sz="8" w:space="0" w:color="C7718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77182"/>
          <w:right w:val="nil"/>
          <w:insideH w:val="nil"/>
          <w:insideV w:val="nil"/>
        </w:tcBorders>
        <w:shd w:val="clear" w:color="auto" w:fill="FFFFFF"/>
      </w:tcPr>
    </w:tblStylePr>
    <w:tblStylePr w:type="lastRow">
      <w:rPr>
        <w:rFonts w:cs="Times New Roman"/>
      </w:rPr>
      <w:tblPr/>
      <w:tcPr>
        <w:tcBorders>
          <w:top w:val="single" w:sz="8" w:space="0" w:color="C7718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77182"/>
          <w:insideH w:val="nil"/>
          <w:insideV w:val="nil"/>
        </w:tcBorders>
        <w:shd w:val="clear" w:color="auto" w:fill="FFFFFF"/>
      </w:tcPr>
    </w:tblStylePr>
    <w:tblStylePr w:type="lastCol">
      <w:rPr>
        <w:rFonts w:cs="Times New Roman"/>
      </w:rPr>
      <w:tblPr/>
      <w:tcPr>
        <w:tcBorders>
          <w:top w:val="nil"/>
          <w:left w:val="single" w:sz="8" w:space="0" w:color="C7718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1DBE0"/>
      </w:tcPr>
    </w:tblStylePr>
    <w:tblStylePr w:type="band1Horz">
      <w:rPr>
        <w:rFonts w:cs="Times New Roman"/>
      </w:rPr>
      <w:tblPr/>
      <w:tcPr>
        <w:tcBorders>
          <w:top w:val="nil"/>
          <w:bottom w:val="nil"/>
          <w:insideH w:val="nil"/>
          <w:insideV w:val="nil"/>
        </w:tcBorders>
        <w:shd w:val="clear" w:color="auto" w:fill="F1DBE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lista2akcent6">
    <w:name w:val="Medium List 2 Accent 6"/>
    <w:basedOn w:val="Standardowy"/>
    <w:uiPriority w:val="99"/>
    <w:rsid w:val="003F14AB"/>
    <w:rPr>
      <w:rFonts w:ascii="Calibri" w:eastAsia="Times New Roman" w:hAnsi="Calibri"/>
      <w:color w:val="000000"/>
      <w:sz w:val="20"/>
      <w:szCs w:val="20"/>
    </w:rPr>
    <w:tblPr>
      <w:tblStyleRowBandSize w:val="1"/>
      <w:tblStyleColBandSize w:val="1"/>
      <w:tblInd w:w="0" w:type="dxa"/>
      <w:tblBorders>
        <w:top w:val="single" w:sz="8" w:space="0" w:color="C44026"/>
        <w:left w:val="single" w:sz="8" w:space="0" w:color="C44026"/>
        <w:bottom w:val="single" w:sz="8" w:space="0" w:color="C44026"/>
        <w:right w:val="single" w:sz="8" w:space="0" w:color="C4402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44026"/>
          <w:right w:val="nil"/>
          <w:insideH w:val="nil"/>
          <w:insideV w:val="nil"/>
        </w:tcBorders>
        <w:shd w:val="clear" w:color="auto" w:fill="FFFFFF"/>
      </w:tcPr>
    </w:tblStylePr>
    <w:tblStylePr w:type="lastRow">
      <w:rPr>
        <w:rFonts w:cs="Times New Roman"/>
      </w:rPr>
      <w:tblPr/>
      <w:tcPr>
        <w:tcBorders>
          <w:top w:val="single" w:sz="8" w:space="0" w:color="C4402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44026"/>
          <w:insideH w:val="nil"/>
          <w:insideV w:val="nil"/>
        </w:tcBorders>
        <w:shd w:val="clear" w:color="auto" w:fill="FFFFFF"/>
      </w:tcPr>
    </w:tblStylePr>
    <w:tblStylePr w:type="lastCol">
      <w:rPr>
        <w:rFonts w:cs="Times New Roman"/>
      </w:rPr>
      <w:tblPr/>
      <w:tcPr>
        <w:tcBorders>
          <w:top w:val="nil"/>
          <w:left w:val="single" w:sz="8" w:space="0" w:color="C4402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4CDC5"/>
      </w:tcPr>
    </w:tblStylePr>
    <w:tblStylePr w:type="band1Horz">
      <w:rPr>
        <w:rFonts w:cs="Times New Roman"/>
      </w:rPr>
      <w:tblPr/>
      <w:tcPr>
        <w:tcBorders>
          <w:top w:val="nil"/>
          <w:bottom w:val="nil"/>
          <w:insideH w:val="nil"/>
          <w:insideV w:val="nil"/>
        </w:tcBorders>
        <w:shd w:val="clear" w:color="auto" w:fill="F4CDC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dniecieniowanie11">
    <w:name w:val="Średnie cieniowanie 11"/>
    <w:uiPriority w:val="99"/>
    <w:rsid w:val="003F14AB"/>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redniecieniowanie1akcent11">
    <w:name w:val="Średnie cieniowanie 1 — akcent 11"/>
    <w:uiPriority w:val="99"/>
    <w:rsid w:val="003F14AB"/>
    <w:rPr>
      <w:sz w:val="20"/>
      <w:szCs w:val="20"/>
      <w:lang w:val="en-GB" w:eastAsia="en-GB"/>
    </w:rPr>
    <w:tblPr>
      <w:tblStyleRowBandSize w:val="1"/>
      <w:tblStyleColBandSize w:val="1"/>
      <w:tblInd w:w="0" w:type="dxa"/>
      <w:tblBorders>
        <w:top w:val="single" w:sz="8" w:space="0" w:color="F6AA64"/>
        <w:left w:val="single" w:sz="8" w:space="0" w:color="F6AA64"/>
        <w:bottom w:val="single" w:sz="8" w:space="0" w:color="F6AA64"/>
        <w:right w:val="single" w:sz="8" w:space="0" w:color="F6AA64"/>
        <w:insideH w:val="single" w:sz="8" w:space="0" w:color="F6AA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6AA64"/>
          <w:left w:val="single" w:sz="8" w:space="0" w:color="F6AA64"/>
          <w:bottom w:val="single" w:sz="8" w:space="0" w:color="F6AA64"/>
          <w:right w:val="single" w:sz="8" w:space="0" w:color="F6AA64"/>
          <w:insideH w:val="nil"/>
          <w:insideV w:val="nil"/>
        </w:tcBorders>
        <w:shd w:val="clear" w:color="auto" w:fill="F38E31"/>
      </w:tcPr>
    </w:tblStylePr>
    <w:tblStylePr w:type="lastRow">
      <w:pPr>
        <w:spacing w:before="0" w:after="0"/>
      </w:pPr>
      <w:rPr>
        <w:rFonts w:cs="Times New Roman"/>
        <w:b/>
        <w:bCs/>
      </w:rPr>
      <w:tblPr/>
      <w:tcPr>
        <w:tcBorders>
          <w:top w:val="double" w:sz="6" w:space="0" w:color="F6AA64"/>
          <w:left w:val="single" w:sz="8" w:space="0" w:color="F6AA64"/>
          <w:bottom w:val="single" w:sz="8" w:space="0" w:color="F6AA64"/>
          <w:right w:val="single" w:sz="8" w:space="0" w:color="F6AA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CE2CB"/>
      </w:tcPr>
    </w:tblStylePr>
    <w:tblStylePr w:type="band1Horz">
      <w:rPr>
        <w:rFonts w:cs="Times New Roman"/>
      </w:rPr>
      <w:tblPr/>
      <w:tcPr>
        <w:tcBorders>
          <w:insideH w:val="nil"/>
          <w:insideV w:val="nil"/>
        </w:tcBorders>
        <w:shd w:val="clear" w:color="auto" w:fill="FCE2CB"/>
      </w:tcPr>
    </w:tblStylePr>
    <w:tblStylePr w:type="band2Horz">
      <w:rPr>
        <w:rFonts w:cs="Times New Roman"/>
      </w:rPr>
      <w:tblPr/>
      <w:tcPr>
        <w:tcBorders>
          <w:insideH w:val="nil"/>
          <w:insideV w:val="nil"/>
        </w:tcBorders>
      </w:tcPr>
    </w:tblStylePr>
  </w:style>
  <w:style w:type="table" w:styleId="redniecieniowanie1akcent2">
    <w:name w:val="Medium Shading 1 Accent 2"/>
    <w:basedOn w:val="Standardowy"/>
    <w:uiPriority w:val="99"/>
    <w:rsid w:val="003F14AB"/>
    <w:rPr>
      <w:sz w:val="20"/>
      <w:szCs w:val="20"/>
    </w:rPr>
    <w:tblPr>
      <w:tblStyleRowBandSize w:val="1"/>
      <w:tblStyleColBandSize w:val="1"/>
      <w:tblInd w:w="0" w:type="dxa"/>
      <w:tblBorders>
        <w:top w:val="single" w:sz="8" w:space="0" w:color="A7BBD8"/>
        <w:left w:val="single" w:sz="8" w:space="0" w:color="A7BBD8"/>
        <w:bottom w:val="single" w:sz="8" w:space="0" w:color="A7BBD8"/>
        <w:right w:val="single" w:sz="8" w:space="0" w:color="A7BBD8"/>
        <w:insideH w:val="single" w:sz="8" w:space="0" w:color="A7BBD8"/>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A7BBD8"/>
          <w:left w:val="single" w:sz="8" w:space="0" w:color="A7BBD8"/>
          <w:bottom w:val="single" w:sz="8" w:space="0" w:color="A7BBD8"/>
          <w:right w:val="single" w:sz="8" w:space="0" w:color="A7BBD8"/>
          <w:insideH w:val="nil"/>
          <w:insideV w:val="nil"/>
        </w:tcBorders>
        <w:shd w:val="clear" w:color="auto" w:fill="8AA5CB"/>
      </w:tcPr>
    </w:tblStylePr>
    <w:tblStylePr w:type="lastRow">
      <w:pPr>
        <w:spacing w:before="0" w:after="0"/>
      </w:pPr>
      <w:rPr>
        <w:rFonts w:cs="Times New Roman"/>
        <w:b/>
        <w:bCs/>
      </w:rPr>
      <w:tblPr/>
      <w:tcPr>
        <w:tcBorders>
          <w:top w:val="double" w:sz="6" w:space="0" w:color="A7BBD8"/>
          <w:left w:val="single" w:sz="8" w:space="0" w:color="A7BBD8"/>
          <w:bottom w:val="single" w:sz="8" w:space="0" w:color="A7BBD8"/>
          <w:right w:val="single" w:sz="8" w:space="0" w:color="A7BBD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1E8F2"/>
      </w:tcPr>
    </w:tblStylePr>
    <w:tblStylePr w:type="band1Horz">
      <w:rPr>
        <w:rFonts w:cs="Times New Roman"/>
      </w:rPr>
      <w:tblPr/>
      <w:tcPr>
        <w:tcBorders>
          <w:insideH w:val="nil"/>
          <w:insideV w:val="nil"/>
        </w:tcBorders>
        <w:shd w:val="clear" w:color="auto" w:fill="E1E8F2"/>
      </w:tcPr>
    </w:tblStylePr>
    <w:tblStylePr w:type="band2Horz">
      <w:rPr>
        <w:rFonts w:cs="Times New Roman"/>
      </w:rPr>
      <w:tblPr/>
      <w:tcPr>
        <w:tcBorders>
          <w:insideH w:val="nil"/>
          <w:insideV w:val="nil"/>
        </w:tcBorders>
      </w:tcPr>
    </w:tblStylePr>
  </w:style>
  <w:style w:type="table" w:styleId="redniecieniowanie1akcent3">
    <w:name w:val="Medium Shading 1 Accent 3"/>
    <w:basedOn w:val="Standardowy"/>
    <w:uiPriority w:val="99"/>
    <w:rsid w:val="003F14AB"/>
    <w:rPr>
      <w:sz w:val="20"/>
      <w:szCs w:val="20"/>
    </w:rPr>
    <w:tblPr>
      <w:tblStyleRowBandSize w:val="1"/>
      <w:tblStyleColBandSize w:val="1"/>
      <w:tblInd w:w="0" w:type="dxa"/>
      <w:tblBorders>
        <w:top w:val="single" w:sz="8" w:space="0" w:color="ADC068"/>
        <w:left w:val="single" w:sz="8" w:space="0" w:color="ADC068"/>
        <w:bottom w:val="single" w:sz="8" w:space="0" w:color="ADC068"/>
        <w:right w:val="single" w:sz="8" w:space="0" w:color="ADC068"/>
        <w:insideH w:val="single" w:sz="8" w:space="0" w:color="ADC068"/>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ADC068"/>
          <w:left w:val="single" w:sz="8" w:space="0" w:color="ADC068"/>
          <w:bottom w:val="single" w:sz="8" w:space="0" w:color="ADC068"/>
          <w:right w:val="single" w:sz="8" w:space="0" w:color="ADC068"/>
          <w:insideH w:val="nil"/>
          <w:insideV w:val="nil"/>
        </w:tcBorders>
        <w:shd w:val="clear" w:color="auto" w:fill="8CA042"/>
      </w:tcPr>
    </w:tblStylePr>
    <w:tblStylePr w:type="lastRow">
      <w:pPr>
        <w:spacing w:before="0" w:after="0"/>
      </w:pPr>
      <w:rPr>
        <w:rFonts w:cs="Times New Roman"/>
        <w:b/>
        <w:bCs/>
      </w:rPr>
      <w:tblPr/>
      <w:tcPr>
        <w:tcBorders>
          <w:top w:val="double" w:sz="6" w:space="0" w:color="ADC068"/>
          <w:left w:val="single" w:sz="8" w:space="0" w:color="ADC068"/>
          <w:bottom w:val="single" w:sz="8" w:space="0" w:color="ADC068"/>
          <w:right w:val="single" w:sz="8" w:space="0" w:color="ADC06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4EACD"/>
      </w:tcPr>
    </w:tblStylePr>
    <w:tblStylePr w:type="band1Horz">
      <w:rPr>
        <w:rFonts w:cs="Times New Roman"/>
      </w:rPr>
      <w:tblPr/>
      <w:tcPr>
        <w:tcBorders>
          <w:insideH w:val="nil"/>
          <w:insideV w:val="nil"/>
        </w:tcBorders>
        <w:shd w:val="clear" w:color="auto" w:fill="E4EACD"/>
      </w:tcPr>
    </w:tblStylePr>
    <w:tblStylePr w:type="band2Horz">
      <w:rPr>
        <w:rFonts w:cs="Times New Roman"/>
      </w:rPr>
      <w:tblPr/>
      <w:tcPr>
        <w:tcBorders>
          <w:insideH w:val="nil"/>
          <w:insideV w:val="nil"/>
        </w:tcBorders>
      </w:tcPr>
    </w:tblStylePr>
  </w:style>
  <w:style w:type="table" w:styleId="redniecieniowanie1akcent4">
    <w:name w:val="Medium Shading 1 Accent 4"/>
    <w:basedOn w:val="Standardowy"/>
    <w:uiPriority w:val="99"/>
    <w:rsid w:val="003F14AB"/>
    <w:rPr>
      <w:sz w:val="20"/>
      <w:szCs w:val="20"/>
    </w:rPr>
    <w:tblPr>
      <w:tblStyleRowBandSize w:val="1"/>
      <w:tblStyleColBandSize w:val="1"/>
      <w:tblInd w:w="0" w:type="dxa"/>
      <w:tblBorders>
        <w:top w:val="single" w:sz="8" w:space="0" w:color="79B7C4"/>
        <w:left w:val="single" w:sz="8" w:space="0" w:color="79B7C4"/>
        <w:bottom w:val="single" w:sz="8" w:space="0" w:color="79B7C4"/>
        <w:right w:val="single" w:sz="8" w:space="0" w:color="79B7C4"/>
        <w:insideH w:val="single" w:sz="8" w:space="0" w:color="79B7C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9B7C4"/>
          <w:left w:val="single" w:sz="8" w:space="0" w:color="79B7C4"/>
          <w:bottom w:val="single" w:sz="8" w:space="0" w:color="79B7C4"/>
          <w:right w:val="single" w:sz="8" w:space="0" w:color="79B7C4"/>
          <w:insideH w:val="nil"/>
          <w:insideV w:val="nil"/>
        </w:tcBorders>
        <w:shd w:val="clear" w:color="auto" w:fill="4DA0B0"/>
      </w:tcPr>
    </w:tblStylePr>
    <w:tblStylePr w:type="lastRow">
      <w:pPr>
        <w:spacing w:before="0" w:after="0"/>
      </w:pPr>
      <w:rPr>
        <w:rFonts w:cs="Times New Roman"/>
        <w:b/>
        <w:bCs/>
      </w:rPr>
      <w:tblPr/>
      <w:tcPr>
        <w:tcBorders>
          <w:top w:val="double" w:sz="6" w:space="0" w:color="79B7C4"/>
          <w:left w:val="single" w:sz="8" w:space="0" w:color="79B7C4"/>
          <w:bottom w:val="single" w:sz="8" w:space="0" w:color="79B7C4"/>
          <w:right w:val="single" w:sz="8" w:space="0" w:color="79B7C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7EB"/>
      </w:tcPr>
    </w:tblStylePr>
    <w:tblStylePr w:type="band1Horz">
      <w:rPr>
        <w:rFonts w:cs="Times New Roman"/>
      </w:rPr>
      <w:tblPr/>
      <w:tcPr>
        <w:tcBorders>
          <w:insideH w:val="nil"/>
          <w:insideV w:val="nil"/>
        </w:tcBorders>
        <w:shd w:val="clear" w:color="auto" w:fill="D2E7EB"/>
      </w:tcPr>
    </w:tblStylePr>
    <w:tblStylePr w:type="band2Horz">
      <w:rPr>
        <w:rFonts w:cs="Times New Roman"/>
      </w:rPr>
      <w:tblPr/>
      <w:tcPr>
        <w:tcBorders>
          <w:insideH w:val="nil"/>
          <w:insideV w:val="nil"/>
        </w:tcBorders>
      </w:tcPr>
    </w:tblStylePr>
  </w:style>
  <w:style w:type="table" w:styleId="redniecieniowanie1akcent5">
    <w:name w:val="Medium Shading 1 Accent 5"/>
    <w:basedOn w:val="Standardowy"/>
    <w:uiPriority w:val="99"/>
    <w:rsid w:val="003F14AB"/>
    <w:rPr>
      <w:sz w:val="20"/>
      <w:szCs w:val="20"/>
    </w:rPr>
    <w:tblPr>
      <w:tblStyleRowBandSize w:val="1"/>
      <w:tblStyleColBandSize w:val="1"/>
      <w:tblInd w:w="0" w:type="dxa"/>
      <w:tblBorders>
        <w:top w:val="single" w:sz="8" w:space="0" w:color="D594A1"/>
        <w:left w:val="single" w:sz="8" w:space="0" w:color="D594A1"/>
        <w:bottom w:val="single" w:sz="8" w:space="0" w:color="D594A1"/>
        <w:right w:val="single" w:sz="8" w:space="0" w:color="D594A1"/>
        <w:insideH w:val="single" w:sz="8" w:space="0" w:color="D594A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D594A1"/>
          <w:left w:val="single" w:sz="8" w:space="0" w:color="D594A1"/>
          <w:bottom w:val="single" w:sz="8" w:space="0" w:color="D594A1"/>
          <w:right w:val="single" w:sz="8" w:space="0" w:color="D594A1"/>
          <w:insideH w:val="nil"/>
          <w:insideV w:val="nil"/>
        </w:tcBorders>
        <w:shd w:val="clear" w:color="auto" w:fill="C77182"/>
      </w:tcPr>
    </w:tblStylePr>
    <w:tblStylePr w:type="lastRow">
      <w:pPr>
        <w:spacing w:before="0" w:after="0"/>
      </w:pPr>
      <w:rPr>
        <w:rFonts w:cs="Times New Roman"/>
        <w:b/>
        <w:bCs/>
      </w:rPr>
      <w:tblPr/>
      <w:tcPr>
        <w:tcBorders>
          <w:top w:val="double" w:sz="6" w:space="0" w:color="D594A1"/>
          <w:left w:val="single" w:sz="8" w:space="0" w:color="D594A1"/>
          <w:bottom w:val="single" w:sz="8" w:space="0" w:color="D594A1"/>
          <w:right w:val="single" w:sz="8" w:space="0" w:color="D594A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1DBE0"/>
      </w:tcPr>
    </w:tblStylePr>
    <w:tblStylePr w:type="band1Horz">
      <w:rPr>
        <w:rFonts w:cs="Times New Roman"/>
      </w:rPr>
      <w:tblPr/>
      <w:tcPr>
        <w:tcBorders>
          <w:insideH w:val="nil"/>
          <w:insideV w:val="nil"/>
        </w:tcBorders>
        <w:shd w:val="clear" w:color="auto" w:fill="F1DBE0"/>
      </w:tcPr>
    </w:tblStylePr>
    <w:tblStylePr w:type="band2Horz">
      <w:rPr>
        <w:rFonts w:cs="Times New Roman"/>
      </w:rPr>
      <w:tblPr/>
      <w:tcPr>
        <w:tcBorders>
          <w:insideH w:val="nil"/>
          <w:insideV w:val="nil"/>
        </w:tcBorders>
      </w:tcPr>
    </w:tblStylePr>
  </w:style>
  <w:style w:type="table" w:styleId="redniecieniowanie1akcent6">
    <w:name w:val="Medium Shading 1 Accent 6"/>
    <w:basedOn w:val="Standardowy"/>
    <w:uiPriority w:val="99"/>
    <w:rsid w:val="003F14AB"/>
    <w:rPr>
      <w:sz w:val="20"/>
      <w:szCs w:val="20"/>
    </w:rPr>
    <w:tblPr>
      <w:tblStyleRowBandSize w:val="1"/>
      <w:tblStyleColBandSize w:val="1"/>
      <w:tblInd w:w="0" w:type="dxa"/>
      <w:tblBorders>
        <w:top w:val="single" w:sz="8" w:space="0" w:color="DD6851"/>
        <w:left w:val="single" w:sz="8" w:space="0" w:color="DD6851"/>
        <w:bottom w:val="single" w:sz="8" w:space="0" w:color="DD6851"/>
        <w:right w:val="single" w:sz="8" w:space="0" w:color="DD6851"/>
        <w:insideH w:val="single" w:sz="8" w:space="0" w:color="DD685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DD6851"/>
          <w:left w:val="single" w:sz="8" w:space="0" w:color="DD6851"/>
          <w:bottom w:val="single" w:sz="8" w:space="0" w:color="DD6851"/>
          <w:right w:val="single" w:sz="8" w:space="0" w:color="DD6851"/>
          <w:insideH w:val="nil"/>
          <w:insideV w:val="nil"/>
        </w:tcBorders>
        <w:shd w:val="clear" w:color="auto" w:fill="C44026"/>
      </w:tcPr>
    </w:tblStylePr>
    <w:tblStylePr w:type="lastRow">
      <w:pPr>
        <w:spacing w:before="0" w:after="0"/>
      </w:pPr>
      <w:rPr>
        <w:rFonts w:cs="Times New Roman"/>
        <w:b/>
        <w:bCs/>
      </w:rPr>
      <w:tblPr/>
      <w:tcPr>
        <w:tcBorders>
          <w:top w:val="double" w:sz="6" w:space="0" w:color="DD6851"/>
          <w:left w:val="single" w:sz="8" w:space="0" w:color="DD6851"/>
          <w:bottom w:val="single" w:sz="8" w:space="0" w:color="DD6851"/>
          <w:right w:val="single" w:sz="8" w:space="0" w:color="DD685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4CDC5"/>
      </w:tcPr>
    </w:tblStylePr>
    <w:tblStylePr w:type="band1Horz">
      <w:rPr>
        <w:rFonts w:cs="Times New Roman"/>
      </w:rPr>
      <w:tblPr/>
      <w:tcPr>
        <w:tcBorders>
          <w:insideH w:val="nil"/>
          <w:insideV w:val="nil"/>
        </w:tcBorders>
        <w:shd w:val="clear" w:color="auto" w:fill="F4CDC5"/>
      </w:tcPr>
    </w:tblStylePr>
    <w:tblStylePr w:type="band2Horz">
      <w:rPr>
        <w:rFonts w:cs="Times New Roman"/>
      </w:rPr>
      <w:tblPr/>
      <w:tcPr>
        <w:tcBorders>
          <w:insideH w:val="nil"/>
          <w:insideV w:val="nil"/>
        </w:tcBorders>
      </w:tcPr>
    </w:tblStylePr>
  </w:style>
  <w:style w:type="table" w:customStyle="1" w:styleId="redniecieniowanie21">
    <w:name w:val="Średnie cieniowanie 21"/>
    <w:uiPriority w:val="99"/>
    <w:rsid w:val="003F14AB"/>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uiPriority w:val="99"/>
    <w:rsid w:val="003F14AB"/>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38E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38E31"/>
      </w:tcPr>
    </w:tblStylePr>
    <w:tblStylePr w:type="lastCol">
      <w:rPr>
        <w:rFonts w:cs="Times New Roman"/>
        <w:b/>
        <w:bCs/>
        <w:color w:val="FFFFFF"/>
      </w:rPr>
      <w:tblPr/>
      <w:tcPr>
        <w:tcBorders>
          <w:left w:val="nil"/>
          <w:right w:val="nil"/>
          <w:insideH w:val="nil"/>
          <w:insideV w:val="nil"/>
        </w:tcBorders>
        <w:shd w:val="clear" w:color="auto" w:fill="F38E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99"/>
    <w:rsid w:val="003F14A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AA5CB"/>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AA5CB"/>
      </w:tcPr>
    </w:tblStylePr>
    <w:tblStylePr w:type="lastCol">
      <w:rPr>
        <w:rFonts w:cs="Times New Roman"/>
        <w:b/>
        <w:bCs/>
        <w:color w:val="FFFFFF"/>
      </w:rPr>
      <w:tblPr/>
      <w:tcPr>
        <w:tcBorders>
          <w:left w:val="nil"/>
          <w:right w:val="nil"/>
          <w:insideH w:val="nil"/>
          <w:insideV w:val="nil"/>
        </w:tcBorders>
        <w:shd w:val="clear" w:color="auto" w:fill="8AA5CB"/>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99"/>
    <w:rsid w:val="003F14A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CA04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CA042"/>
      </w:tcPr>
    </w:tblStylePr>
    <w:tblStylePr w:type="lastCol">
      <w:rPr>
        <w:rFonts w:cs="Times New Roman"/>
        <w:b/>
        <w:bCs/>
        <w:color w:val="FFFFFF"/>
      </w:rPr>
      <w:tblPr/>
      <w:tcPr>
        <w:tcBorders>
          <w:left w:val="nil"/>
          <w:right w:val="nil"/>
          <w:insideH w:val="nil"/>
          <w:insideV w:val="nil"/>
        </w:tcBorders>
        <w:shd w:val="clear" w:color="auto" w:fill="8CA04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99"/>
    <w:rsid w:val="003F14A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DA0B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DA0B0"/>
      </w:tcPr>
    </w:tblStylePr>
    <w:tblStylePr w:type="lastCol">
      <w:rPr>
        <w:rFonts w:cs="Times New Roman"/>
        <w:b/>
        <w:bCs/>
        <w:color w:val="FFFFFF"/>
      </w:rPr>
      <w:tblPr/>
      <w:tcPr>
        <w:tcBorders>
          <w:left w:val="nil"/>
          <w:right w:val="nil"/>
          <w:insideH w:val="nil"/>
          <w:insideV w:val="nil"/>
        </w:tcBorders>
        <w:shd w:val="clear" w:color="auto" w:fill="4DA0B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99"/>
    <w:rsid w:val="003F14A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7718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77182"/>
      </w:tcPr>
    </w:tblStylePr>
    <w:tblStylePr w:type="lastCol">
      <w:rPr>
        <w:rFonts w:cs="Times New Roman"/>
        <w:b/>
        <w:bCs/>
        <w:color w:val="FFFFFF"/>
      </w:rPr>
      <w:tblPr/>
      <w:tcPr>
        <w:tcBorders>
          <w:left w:val="nil"/>
          <w:right w:val="nil"/>
          <w:insideH w:val="nil"/>
          <w:insideV w:val="nil"/>
        </w:tcBorders>
        <w:shd w:val="clear" w:color="auto" w:fill="C7718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99"/>
    <w:rsid w:val="003F14A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4402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44026"/>
      </w:tcPr>
    </w:tblStylePr>
    <w:tblStylePr w:type="lastCol">
      <w:rPr>
        <w:rFonts w:cs="Times New Roman"/>
        <w:b/>
        <w:bCs/>
        <w:color w:val="FFFFFF"/>
      </w:rPr>
      <w:tblPr/>
      <w:tcPr>
        <w:tcBorders>
          <w:left w:val="nil"/>
          <w:right w:val="nil"/>
          <w:insideH w:val="nil"/>
          <w:insideV w:val="nil"/>
        </w:tcBorders>
        <w:shd w:val="clear" w:color="auto" w:fill="C4402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rsid w:val="003F1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imes New Roman" w:hAnsi="Calibri"/>
      <w:sz w:val="24"/>
    </w:rPr>
  </w:style>
  <w:style w:type="character" w:customStyle="1" w:styleId="NagwekwiadomociZnak">
    <w:name w:val="Nagłówek wiadomości Znak"/>
    <w:basedOn w:val="Domylnaczcionkaakapitu"/>
    <w:link w:val="Nagwekwiadomoci"/>
    <w:uiPriority w:val="99"/>
    <w:semiHidden/>
    <w:locked/>
    <w:rsid w:val="003F14AB"/>
    <w:rPr>
      <w:rFonts w:ascii="Calibri" w:hAnsi="Calibri" w:cs="Times New Roman"/>
      <w:sz w:val="24"/>
      <w:shd w:val="pct20" w:color="auto" w:fill="auto"/>
    </w:rPr>
  </w:style>
  <w:style w:type="paragraph" w:customStyle="1" w:styleId="NormalnysieWeb">
    <w:name w:val="Normalny (sieć Web)"/>
    <w:basedOn w:val="Normalny"/>
    <w:uiPriority w:val="99"/>
    <w:semiHidden/>
    <w:rsid w:val="003F14AB"/>
    <w:rPr>
      <w:rFonts w:ascii="Times New Roman" w:hAnsi="Times New Roman"/>
      <w:sz w:val="24"/>
    </w:rPr>
  </w:style>
  <w:style w:type="paragraph" w:styleId="Wcicienormalne">
    <w:name w:val="Normal Indent"/>
    <w:basedOn w:val="Normalny"/>
    <w:uiPriority w:val="99"/>
    <w:semiHidden/>
    <w:rsid w:val="003F14AB"/>
    <w:pPr>
      <w:ind w:left="720"/>
    </w:pPr>
  </w:style>
  <w:style w:type="paragraph" w:styleId="Nagweknotatki">
    <w:name w:val="Note Heading"/>
    <w:basedOn w:val="Normalny"/>
    <w:next w:val="Normalny"/>
    <w:link w:val="NagweknotatkiZnak"/>
    <w:uiPriority w:val="99"/>
    <w:semiHidden/>
    <w:rsid w:val="003F14AB"/>
    <w:pPr>
      <w:spacing w:after="0" w:line="240" w:lineRule="auto"/>
    </w:pPr>
  </w:style>
  <w:style w:type="character" w:customStyle="1" w:styleId="NagweknotatkiZnak">
    <w:name w:val="Nagłówek notatki Znak"/>
    <w:basedOn w:val="Domylnaczcionkaakapitu"/>
    <w:link w:val="Nagweknotatki"/>
    <w:uiPriority w:val="99"/>
    <w:semiHidden/>
    <w:locked/>
    <w:rsid w:val="003F14AB"/>
    <w:rPr>
      <w:rFonts w:cs="Times New Roman"/>
    </w:rPr>
  </w:style>
  <w:style w:type="character" w:customStyle="1" w:styleId="numerstrony">
    <w:name w:val="numer strony"/>
    <w:basedOn w:val="Domylnaczcionkaakapitu"/>
    <w:uiPriority w:val="99"/>
    <w:semiHidden/>
    <w:rsid w:val="003F14AB"/>
    <w:rPr>
      <w:rFonts w:cs="Times New Roman"/>
    </w:rPr>
  </w:style>
  <w:style w:type="paragraph" w:styleId="Zwykytekst">
    <w:name w:val="Plain Text"/>
    <w:basedOn w:val="Normalny"/>
    <w:link w:val="ZwykytekstZnak"/>
    <w:uiPriority w:val="99"/>
    <w:semiHidden/>
    <w:rsid w:val="003F14AB"/>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locked/>
    <w:rsid w:val="003F14AB"/>
    <w:rPr>
      <w:rFonts w:ascii="Consolas" w:hAnsi="Consolas" w:cs="Consolas"/>
      <w:sz w:val="21"/>
    </w:rPr>
  </w:style>
  <w:style w:type="paragraph" w:styleId="Zwrotgrzecznociowy">
    <w:name w:val="Salutation"/>
    <w:basedOn w:val="Normalny"/>
    <w:next w:val="Normalny"/>
    <w:link w:val="ZwrotgrzecznociowyZnak"/>
    <w:uiPriority w:val="99"/>
    <w:semiHidden/>
    <w:rsid w:val="003F14AB"/>
  </w:style>
  <w:style w:type="character" w:customStyle="1" w:styleId="ZwrotgrzecznociowyZnak">
    <w:name w:val="Zwrot grzecznościowy Znak"/>
    <w:basedOn w:val="Domylnaczcionkaakapitu"/>
    <w:link w:val="Zwrotgrzecznociowy"/>
    <w:uiPriority w:val="99"/>
    <w:semiHidden/>
    <w:locked/>
    <w:rsid w:val="003F14AB"/>
    <w:rPr>
      <w:rFonts w:cs="Times New Roman"/>
    </w:rPr>
  </w:style>
  <w:style w:type="paragraph" w:styleId="Podpis0">
    <w:name w:val="Signature"/>
    <w:basedOn w:val="Normalny"/>
    <w:link w:val="PodpisZnak"/>
    <w:uiPriority w:val="99"/>
    <w:rsid w:val="003F14AB"/>
    <w:pPr>
      <w:spacing w:before="720" w:after="0" w:line="312" w:lineRule="auto"/>
      <w:contextualSpacing/>
    </w:pPr>
  </w:style>
  <w:style w:type="character" w:customStyle="1" w:styleId="PodpisZnak">
    <w:name w:val="Podpis Znak"/>
    <w:basedOn w:val="Domylnaczcionkaakapitu"/>
    <w:link w:val="Podpis0"/>
    <w:uiPriority w:val="99"/>
    <w:locked/>
    <w:rsid w:val="003F14AB"/>
    <w:rPr>
      <w:rFonts w:cs="Times New Roman"/>
      <w:kern w:val="20"/>
    </w:rPr>
  </w:style>
  <w:style w:type="character" w:styleId="Pogrubienie">
    <w:name w:val="Strong"/>
    <w:basedOn w:val="Domylnaczcionkaakapitu"/>
    <w:uiPriority w:val="99"/>
    <w:qFormat/>
    <w:rsid w:val="003F14AB"/>
    <w:rPr>
      <w:rFonts w:cs="Times New Roman"/>
      <w:b/>
      <w:bCs/>
    </w:rPr>
  </w:style>
  <w:style w:type="paragraph" w:styleId="Podtytu">
    <w:name w:val="Subtitle"/>
    <w:basedOn w:val="Normalny"/>
    <w:next w:val="Normalny"/>
    <w:link w:val="PodtytuZnak"/>
    <w:uiPriority w:val="99"/>
    <w:qFormat/>
    <w:rsid w:val="003F14AB"/>
    <w:pPr>
      <w:numPr>
        <w:ilvl w:val="1"/>
      </w:numPr>
      <w:ind w:left="144" w:right="720"/>
    </w:pPr>
    <w:rPr>
      <w:rFonts w:ascii="Calibri" w:eastAsia="Times New Roman" w:hAnsi="Calibri"/>
      <w:caps/>
      <w:color w:val="F38E31"/>
      <w:sz w:val="64"/>
    </w:rPr>
  </w:style>
  <w:style w:type="character" w:customStyle="1" w:styleId="PodtytuZnak">
    <w:name w:val="Podtytuł Znak"/>
    <w:basedOn w:val="Domylnaczcionkaakapitu"/>
    <w:link w:val="Podtytu"/>
    <w:uiPriority w:val="99"/>
    <w:locked/>
    <w:rsid w:val="003F14AB"/>
    <w:rPr>
      <w:rFonts w:ascii="Calibri" w:hAnsi="Calibri" w:cs="Times New Roman"/>
      <w:caps/>
      <w:color w:val="F38E31"/>
      <w:kern w:val="20"/>
      <w:sz w:val="64"/>
    </w:rPr>
  </w:style>
  <w:style w:type="character" w:styleId="Wyrnieniedelikatne">
    <w:name w:val="Subtle Emphasis"/>
    <w:basedOn w:val="Domylnaczcionkaakapitu"/>
    <w:uiPriority w:val="99"/>
    <w:qFormat/>
    <w:rsid w:val="003F14AB"/>
    <w:rPr>
      <w:rFonts w:cs="Times New Roman"/>
      <w:i/>
      <w:iCs/>
      <w:color w:val="808080"/>
    </w:rPr>
  </w:style>
  <w:style w:type="character" w:styleId="Odwoaniedelikatne">
    <w:name w:val="Subtle Reference"/>
    <w:basedOn w:val="Domylnaczcionkaakapitu"/>
    <w:uiPriority w:val="99"/>
    <w:qFormat/>
    <w:rsid w:val="003F14AB"/>
    <w:rPr>
      <w:rFonts w:cs="Times New Roman"/>
      <w:smallCaps/>
      <w:color w:val="8AA5CB"/>
      <w:u w:val="single"/>
    </w:rPr>
  </w:style>
  <w:style w:type="table" w:customStyle="1" w:styleId="TabelaEfekty3W1">
    <w:name w:val="Tabela — Efekty 3W 1"/>
    <w:uiPriority w:val="99"/>
    <w:semiHidden/>
    <w:rsid w:val="003F14AB"/>
    <w:pPr>
      <w:spacing w:line="300" w:lineRule="auto"/>
    </w:pPr>
    <w:rPr>
      <w:sz w:val="20"/>
      <w:szCs w:val="20"/>
      <w:lang w:val="en-GB" w:eastAsia="en-GB"/>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uiPriority w:val="99"/>
    <w:semiHidden/>
    <w:rsid w:val="003F14AB"/>
    <w:pPr>
      <w:spacing w:line="300" w:lineRule="auto"/>
    </w:pPr>
    <w:rPr>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Efekty3W3">
    <w:name w:val="Tabela — Efekty 3W 3"/>
    <w:uiPriority w:val="99"/>
    <w:semiHidden/>
    <w:rsid w:val="003F14AB"/>
    <w:pPr>
      <w:spacing w:line="300" w:lineRule="auto"/>
    </w:pPr>
    <w:rPr>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lasyczny1">
    <w:name w:val="Tabela — Klasyczny 1"/>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lasyczny2">
    <w:name w:val="Tabela — Klasyczny 2"/>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elaKlasyczny3">
    <w:name w:val="Tabela — Klasyczny 3"/>
    <w:uiPriority w:val="99"/>
    <w:semiHidden/>
    <w:rsid w:val="003F14AB"/>
    <w:pPr>
      <w:spacing w:line="300" w:lineRule="auto"/>
    </w:pPr>
    <w:rPr>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elaKlasyczny4">
    <w:name w:val="Tabela — Klasyczny 4"/>
    <w:uiPriority w:val="99"/>
    <w:semiHidden/>
    <w:rsid w:val="003F14AB"/>
    <w:pPr>
      <w:spacing w:line="300" w:lineRule="auto"/>
    </w:pPr>
    <w:rPr>
      <w:sz w:val="20"/>
      <w:szCs w:val="20"/>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elaKolorowy1">
    <w:name w:val="Tabela — Kolorowy 1"/>
    <w:uiPriority w:val="99"/>
    <w:semiHidden/>
    <w:rsid w:val="003F14AB"/>
    <w:pPr>
      <w:spacing w:line="300" w:lineRule="auto"/>
    </w:pPr>
    <w:rPr>
      <w:color w:val="FFFFFF"/>
      <w:sz w:val="20"/>
      <w:szCs w:val="20"/>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elaKolorowy2">
    <w:name w:val="Tabela — Kolorowy 2"/>
    <w:uiPriority w:val="99"/>
    <w:semiHidden/>
    <w:rsid w:val="003F14AB"/>
    <w:pPr>
      <w:spacing w:line="300" w:lineRule="auto"/>
    </w:pPr>
    <w:rPr>
      <w:sz w:val="20"/>
      <w:szCs w:val="20"/>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elaKolorowy3">
    <w:name w:val="Tabela — Kolorowy 3"/>
    <w:uiPriority w:val="99"/>
    <w:semiHidden/>
    <w:rsid w:val="003F14AB"/>
    <w:pPr>
      <w:spacing w:line="300" w:lineRule="auto"/>
    </w:pPr>
    <w:rPr>
      <w:sz w:val="20"/>
      <w:szCs w:val="20"/>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uiPriority w:val="99"/>
    <w:semiHidden/>
    <w:rsid w:val="003F14AB"/>
    <w:pPr>
      <w:spacing w:line="300" w:lineRule="auto"/>
    </w:pPr>
    <w:rPr>
      <w:b/>
      <w:bCs/>
      <w:sz w:val="20"/>
      <w:szCs w:val="20"/>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olumny2">
    <w:name w:val="Tabela — Kolumny 2"/>
    <w:uiPriority w:val="99"/>
    <w:semiHidden/>
    <w:rsid w:val="003F14AB"/>
    <w:pPr>
      <w:spacing w:line="300" w:lineRule="auto"/>
    </w:pPr>
    <w:rPr>
      <w:b/>
      <w:bCs/>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olumny3">
    <w:name w:val="Tabela — Kolumny 3"/>
    <w:uiPriority w:val="99"/>
    <w:semiHidden/>
    <w:rsid w:val="003F14AB"/>
    <w:pPr>
      <w:spacing w:line="300" w:lineRule="auto"/>
    </w:pPr>
    <w:rPr>
      <w:b/>
      <w:bCs/>
      <w:sz w:val="20"/>
      <w:szCs w:val="20"/>
      <w:lang w:val="en-GB"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elaKolumny4">
    <w:name w:val="Tabela — Kolumny 4"/>
    <w:uiPriority w:val="99"/>
    <w:semiHidden/>
    <w:rsid w:val="003F14AB"/>
    <w:pPr>
      <w:spacing w:line="300" w:lineRule="auto"/>
    </w:pPr>
    <w:rPr>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elaKolumny5">
    <w:name w:val="Tabela — Kolumny 5"/>
    <w:uiPriority w:val="99"/>
    <w:semiHidden/>
    <w:rsid w:val="003F14AB"/>
    <w:pPr>
      <w:spacing w:line="300" w:lineRule="auto"/>
    </w:pPr>
    <w:rPr>
      <w:sz w:val="20"/>
      <w:szCs w:val="20"/>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elaWspczesny">
    <w:name w:val="Tabela — Współczesny"/>
    <w:uiPriority w:val="99"/>
    <w:semiHidden/>
    <w:rsid w:val="003F14AB"/>
    <w:pPr>
      <w:spacing w:line="300" w:lineRule="auto"/>
    </w:pPr>
    <w:rPr>
      <w:sz w:val="20"/>
      <w:szCs w:val="20"/>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uiPriority w:val="99"/>
    <w:semiHidden/>
    <w:rsid w:val="003F14AB"/>
    <w:pPr>
      <w:spacing w:line="300" w:lineRule="auto"/>
    </w:pPr>
    <w:rPr>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elaSiatka1">
    <w:name w:val="Tabela — Siatka 1"/>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elaSiatka2">
    <w:name w:val="Tabela — Siatka 2"/>
    <w:uiPriority w:val="99"/>
    <w:semiHidden/>
    <w:rsid w:val="003F14AB"/>
    <w:pPr>
      <w:spacing w:line="300" w:lineRule="auto"/>
    </w:pPr>
    <w:rPr>
      <w:sz w:val="20"/>
      <w:szCs w:val="20"/>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elaSiatka3">
    <w:name w:val="Tabela — Siatka 3"/>
    <w:uiPriority w:val="99"/>
    <w:semiHidden/>
    <w:rsid w:val="003F14AB"/>
    <w:pPr>
      <w:spacing w:line="300" w:lineRule="auto"/>
    </w:pPr>
    <w:rPr>
      <w:sz w:val="20"/>
      <w:szCs w:val="20"/>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elaSiatka4">
    <w:name w:val="Tabela — Siatka 4"/>
    <w:uiPriority w:val="99"/>
    <w:semiHidden/>
    <w:rsid w:val="003F14AB"/>
    <w:pPr>
      <w:spacing w:line="300" w:lineRule="auto"/>
    </w:pPr>
    <w:rPr>
      <w:sz w:val="20"/>
      <w:szCs w:val="20"/>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elaSiatka5">
    <w:name w:val="Tabela — Siatka 5"/>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6">
    <w:name w:val="Tabela — Siatka 6"/>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7">
    <w:name w:val="Tabela — Siatka 7"/>
    <w:uiPriority w:val="99"/>
    <w:semiHidden/>
    <w:rsid w:val="003F14AB"/>
    <w:pPr>
      <w:spacing w:line="300" w:lineRule="auto"/>
    </w:pPr>
    <w:rPr>
      <w:b/>
      <w:bCs/>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8">
    <w:name w:val="Tabela — Siatka 8"/>
    <w:uiPriority w:val="99"/>
    <w:semiHidden/>
    <w:rsid w:val="003F14AB"/>
    <w:pPr>
      <w:spacing w:line="300" w:lineRule="auto"/>
    </w:pPr>
    <w:rPr>
      <w:sz w:val="20"/>
      <w:szCs w:val="20"/>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elaLista1">
    <w:name w:val="Tabela — Lista 1"/>
    <w:uiPriority w:val="99"/>
    <w:semiHidden/>
    <w:rsid w:val="003F14AB"/>
    <w:pPr>
      <w:spacing w:line="300" w:lineRule="auto"/>
    </w:pPr>
    <w:rPr>
      <w:sz w:val="20"/>
      <w:szCs w:val="20"/>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Lista2">
    <w:name w:val="Tabela — Lista 2"/>
    <w:uiPriority w:val="99"/>
    <w:semiHidden/>
    <w:rsid w:val="003F14AB"/>
    <w:pPr>
      <w:spacing w:line="300" w:lineRule="auto"/>
    </w:pPr>
    <w:rPr>
      <w:sz w:val="20"/>
      <w:szCs w:val="20"/>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Lista3">
    <w:name w:val="Tabela — Lista 3"/>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elaLista4">
    <w:name w:val="Tabela — Lista 4"/>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elaLista6">
    <w:name w:val="Tabela — Lista 6"/>
    <w:uiPriority w:val="99"/>
    <w:semiHidden/>
    <w:rsid w:val="003F14AB"/>
    <w:pPr>
      <w:spacing w:line="300" w:lineRule="auto"/>
    </w:pPr>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elaLista7">
    <w:name w:val="Tabela — Lista 7"/>
    <w:uiPriority w:val="99"/>
    <w:semiHidden/>
    <w:rsid w:val="003F14AB"/>
    <w:pPr>
      <w:spacing w:line="300" w:lineRule="auto"/>
    </w:pPr>
    <w:rPr>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elaLista8">
    <w:name w:val="Tabela — Lista 8"/>
    <w:uiPriority w:val="99"/>
    <w:semiHidden/>
    <w:rsid w:val="003F14AB"/>
    <w:pPr>
      <w:spacing w:line="300" w:lineRule="auto"/>
    </w:pPr>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rsid w:val="003F14AB"/>
    <w:pPr>
      <w:spacing w:after="0"/>
      <w:ind w:left="220" w:hanging="220"/>
    </w:pPr>
  </w:style>
  <w:style w:type="paragraph" w:customStyle="1" w:styleId="spisilustracji">
    <w:name w:val="spis ilustracji"/>
    <w:basedOn w:val="Normalny"/>
    <w:next w:val="Normalny"/>
    <w:uiPriority w:val="99"/>
    <w:semiHidden/>
    <w:rsid w:val="003F14AB"/>
    <w:pPr>
      <w:spacing w:after="0"/>
    </w:pPr>
  </w:style>
  <w:style w:type="table" w:customStyle="1" w:styleId="TabelaProfesjonalny">
    <w:name w:val="Tabela — Profesjonalny"/>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uiPriority w:val="99"/>
    <w:semiHidden/>
    <w:rsid w:val="003F14AB"/>
    <w:pPr>
      <w:spacing w:line="300" w:lineRule="auto"/>
    </w:pPr>
    <w:rPr>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elaProsty2">
    <w:name w:val="Tabela — Prosty 2"/>
    <w:uiPriority w:val="99"/>
    <w:semiHidden/>
    <w:rsid w:val="003F14AB"/>
    <w:pPr>
      <w:spacing w:line="300" w:lineRule="auto"/>
    </w:pPr>
    <w:rPr>
      <w:sz w:val="20"/>
      <w:szCs w:val="20"/>
      <w:lang w:val="en-GB" w:eastAsia="en-GB"/>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elaProsty3">
    <w:name w:val="Tabela — Prosty 3"/>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uiPriority w:val="99"/>
    <w:semiHidden/>
    <w:rsid w:val="003F14AB"/>
    <w:pPr>
      <w:spacing w:line="300" w:lineRule="auto"/>
    </w:pPr>
    <w:rPr>
      <w:sz w:val="20"/>
      <w:szCs w:val="20"/>
      <w:lang w:val="en-GB" w:eastAsia="en-GB"/>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Delikatny2">
    <w:name w:val="Tabela — Delikatny 2"/>
    <w:uiPriority w:val="99"/>
    <w:semiHidden/>
    <w:rsid w:val="003F14AB"/>
    <w:pPr>
      <w:spacing w:line="300" w:lineRule="auto"/>
    </w:pPr>
    <w:rPr>
      <w:sz w:val="20"/>
      <w:szCs w:val="20"/>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Motyw">
    <w:name w:val="Tabela — Motyw"/>
    <w:uiPriority w:val="99"/>
    <w:semiHidden/>
    <w:rsid w:val="003F14AB"/>
    <w:pPr>
      <w:spacing w:line="30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eWeb1">
    <w:name w:val="Tabela — Sieć Web 1"/>
    <w:uiPriority w:val="99"/>
    <w:semiHidden/>
    <w:rsid w:val="003F14AB"/>
    <w:pPr>
      <w:spacing w:line="300" w:lineRule="auto"/>
    </w:pPr>
    <w:rPr>
      <w:sz w:val="20"/>
      <w:szCs w:val="20"/>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aSieWeb2">
    <w:name w:val="Tabela — Sieć Web 2"/>
    <w:uiPriority w:val="99"/>
    <w:semiHidden/>
    <w:rsid w:val="003F14AB"/>
    <w:pPr>
      <w:spacing w:line="300" w:lineRule="auto"/>
    </w:pPr>
    <w:rPr>
      <w:sz w:val="20"/>
      <w:szCs w:val="20"/>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aSieWeb3">
    <w:name w:val="Tabela — Sieć Web 3"/>
    <w:uiPriority w:val="99"/>
    <w:semiHidden/>
    <w:rsid w:val="003F14AB"/>
    <w:pPr>
      <w:spacing w:line="300" w:lineRule="auto"/>
    </w:pPr>
    <w:rPr>
      <w:sz w:val="20"/>
      <w:szCs w:val="20"/>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99"/>
    <w:qFormat/>
    <w:rsid w:val="003F14AB"/>
    <w:pPr>
      <w:pBdr>
        <w:top w:val="single" w:sz="4" w:space="10" w:color="F38E31"/>
        <w:left w:val="single" w:sz="4" w:space="5" w:color="F38E31"/>
        <w:bottom w:val="single" w:sz="4" w:space="10" w:color="F38E31"/>
        <w:right w:val="single" w:sz="4" w:space="5" w:color="F38E31"/>
      </w:pBdr>
      <w:shd w:val="clear" w:color="auto" w:fill="F38E31"/>
      <w:spacing w:before="240" w:after="240" w:line="1200" w:lineRule="exact"/>
      <w:ind w:left="115" w:right="115"/>
    </w:pPr>
    <w:rPr>
      <w:rFonts w:ascii="Calibri" w:eastAsia="Times New Roman" w:hAnsi="Calibri"/>
      <w:caps/>
      <w:color w:val="FFFFFF"/>
      <w:spacing w:val="40"/>
      <w:kern w:val="28"/>
      <w:sz w:val="136"/>
    </w:rPr>
  </w:style>
  <w:style w:type="character" w:customStyle="1" w:styleId="TytuZnak">
    <w:name w:val="Tytuł Znak"/>
    <w:basedOn w:val="Domylnaczcionkaakapitu"/>
    <w:link w:val="Tytu"/>
    <w:uiPriority w:val="99"/>
    <w:locked/>
    <w:rsid w:val="003F14AB"/>
    <w:rPr>
      <w:rFonts w:ascii="Calibri" w:hAnsi="Calibri" w:cs="Times New Roman"/>
      <w:caps/>
      <w:color w:val="FFFFFF"/>
      <w:spacing w:val="40"/>
      <w:kern w:val="28"/>
      <w:sz w:val="136"/>
      <w:shd w:val="clear" w:color="auto" w:fill="F38E31"/>
    </w:rPr>
  </w:style>
  <w:style w:type="paragraph" w:customStyle="1" w:styleId="nagwekwykazurde">
    <w:name w:val="nagłówek wykazu źródeł"/>
    <w:basedOn w:val="Normalny"/>
    <w:next w:val="Normalny"/>
    <w:uiPriority w:val="99"/>
    <w:semiHidden/>
    <w:rsid w:val="003F14AB"/>
    <w:pPr>
      <w:spacing w:before="120"/>
    </w:pPr>
    <w:rPr>
      <w:rFonts w:ascii="Calibri" w:eastAsia="Times New Roman" w:hAnsi="Calibri"/>
      <w:b/>
      <w:bCs/>
      <w:sz w:val="24"/>
    </w:rPr>
  </w:style>
  <w:style w:type="paragraph" w:customStyle="1" w:styleId="spistreci1">
    <w:name w:val="spis treści 1"/>
    <w:basedOn w:val="Normalny"/>
    <w:next w:val="Normalny"/>
    <w:autoRedefine/>
    <w:uiPriority w:val="99"/>
    <w:rsid w:val="003F14AB"/>
    <w:pPr>
      <w:tabs>
        <w:tab w:val="right" w:leader="underscore" w:pos="9090"/>
      </w:tabs>
      <w:spacing w:after="100"/>
    </w:pPr>
    <w:rPr>
      <w:color w:val="7F7F7F"/>
      <w:sz w:val="22"/>
    </w:rPr>
  </w:style>
  <w:style w:type="paragraph" w:customStyle="1" w:styleId="spistreci2">
    <w:name w:val="spis treści 2"/>
    <w:basedOn w:val="Normalny"/>
    <w:next w:val="Normalny"/>
    <w:autoRedefine/>
    <w:uiPriority w:val="99"/>
    <w:rsid w:val="003F14AB"/>
    <w:pPr>
      <w:spacing w:after="100"/>
      <w:ind w:left="220"/>
    </w:pPr>
  </w:style>
  <w:style w:type="paragraph" w:customStyle="1" w:styleId="spistreci3">
    <w:name w:val="spis treści 3"/>
    <w:basedOn w:val="Normalny"/>
    <w:next w:val="Normalny"/>
    <w:autoRedefine/>
    <w:uiPriority w:val="99"/>
    <w:semiHidden/>
    <w:rsid w:val="003F14AB"/>
    <w:pPr>
      <w:spacing w:after="100"/>
      <w:ind w:left="440"/>
    </w:pPr>
  </w:style>
  <w:style w:type="paragraph" w:customStyle="1" w:styleId="spistreci4">
    <w:name w:val="spis treści 4"/>
    <w:basedOn w:val="Normalny"/>
    <w:next w:val="Normalny"/>
    <w:autoRedefine/>
    <w:uiPriority w:val="99"/>
    <w:semiHidden/>
    <w:rsid w:val="003F14AB"/>
    <w:pPr>
      <w:spacing w:after="100"/>
      <w:ind w:left="660"/>
    </w:pPr>
  </w:style>
  <w:style w:type="paragraph" w:customStyle="1" w:styleId="spistreci5">
    <w:name w:val="spis treści 5"/>
    <w:basedOn w:val="Normalny"/>
    <w:next w:val="Normalny"/>
    <w:autoRedefine/>
    <w:uiPriority w:val="99"/>
    <w:semiHidden/>
    <w:rsid w:val="003F14AB"/>
    <w:pPr>
      <w:spacing w:after="100"/>
      <w:ind w:left="880"/>
    </w:pPr>
  </w:style>
  <w:style w:type="paragraph" w:customStyle="1" w:styleId="spistreci6">
    <w:name w:val="spis treści 6"/>
    <w:basedOn w:val="Normalny"/>
    <w:next w:val="Normalny"/>
    <w:autoRedefine/>
    <w:uiPriority w:val="99"/>
    <w:semiHidden/>
    <w:rsid w:val="003F14AB"/>
    <w:pPr>
      <w:spacing w:after="100"/>
      <w:ind w:left="1100"/>
    </w:pPr>
  </w:style>
  <w:style w:type="paragraph" w:customStyle="1" w:styleId="spistreci7">
    <w:name w:val="spis treści 7"/>
    <w:basedOn w:val="Normalny"/>
    <w:next w:val="Normalny"/>
    <w:autoRedefine/>
    <w:uiPriority w:val="99"/>
    <w:semiHidden/>
    <w:rsid w:val="003F14AB"/>
    <w:pPr>
      <w:spacing w:after="100"/>
      <w:ind w:left="1320"/>
    </w:pPr>
  </w:style>
  <w:style w:type="paragraph" w:customStyle="1" w:styleId="spistreci8">
    <w:name w:val="spis treści 8"/>
    <w:basedOn w:val="Normalny"/>
    <w:next w:val="Normalny"/>
    <w:autoRedefine/>
    <w:uiPriority w:val="99"/>
    <w:semiHidden/>
    <w:rsid w:val="003F14AB"/>
    <w:pPr>
      <w:spacing w:after="100"/>
      <w:ind w:left="1540"/>
    </w:pPr>
  </w:style>
  <w:style w:type="paragraph" w:customStyle="1" w:styleId="spistreci9">
    <w:name w:val="spis treści 9"/>
    <w:basedOn w:val="Normalny"/>
    <w:next w:val="Normalny"/>
    <w:autoRedefine/>
    <w:uiPriority w:val="99"/>
    <w:semiHidden/>
    <w:rsid w:val="003F14AB"/>
    <w:pPr>
      <w:spacing w:after="100"/>
      <w:ind w:left="1760"/>
    </w:pPr>
  </w:style>
  <w:style w:type="paragraph" w:styleId="Nagwekspisutreci">
    <w:name w:val="TOC Heading"/>
    <w:basedOn w:val="nagwek10"/>
    <w:next w:val="Normalny"/>
    <w:uiPriority w:val="99"/>
    <w:qFormat/>
    <w:rsid w:val="003F14AB"/>
    <w:pPr>
      <w:outlineLvl w:val="9"/>
    </w:pPr>
  </w:style>
  <w:style w:type="character" w:customStyle="1" w:styleId="BezodstpwZnak">
    <w:name w:val="Bez odstępów Znak"/>
    <w:basedOn w:val="Domylnaczcionkaakapitu"/>
    <w:link w:val="Bezodstpw"/>
    <w:uiPriority w:val="99"/>
    <w:locked/>
    <w:rsid w:val="003F14AB"/>
    <w:rPr>
      <w:rFonts w:cs="Times New Roman"/>
      <w:color w:val="595959"/>
      <w:lang w:val="pl-PL" w:eastAsia="pl-PL" w:bidi="ar-SA"/>
    </w:rPr>
  </w:style>
  <w:style w:type="paragraph" w:customStyle="1" w:styleId="Nagwektabeli">
    <w:name w:val="Nagłówek tabeli"/>
    <w:basedOn w:val="Normalny"/>
    <w:uiPriority w:val="99"/>
    <w:rsid w:val="003F14AB"/>
    <w:pPr>
      <w:keepNext/>
      <w:pBdr>
        <w:top w:val="single" w:sz="4" w:space="1" w:color="F38E31"/>
        <w:left w:val="single" w:sz="4" w:space="6" w:color="F38E31"/>
        <w:bottom w:val="single" w:sz="4" w:space="1" w:color="F38E31"/>
        <w:right w:val="single" w:sz="4" w:space="6" w:color="F38E31"/>
      </w:pBdr>
      <w:shd w:val="clear" w:color="auto" w:fill="F38E31"/>
      <w:spacing w:before="160"/>
      <w:ind w:left="144" w:right="144"/>
    </w:pPr>
    <w:rPr>
      <w:rFonts w:ascii="Calibri" w:eastAsia="Times New Roman" w:hAnsi="Calibri"/>
      <w:caps/>
      <w:color w:val="FFFFFF"/>
      <w:sz w:val="24"/>
    </w:rPr>
  </w:style>
  <w:style w:type="paragraph" w:customStyle="1" w:styleId="Teksttabeliliczbydziesitne">
    <w:name w:val="Tekst tabeli (liczby dziesiętne)"/>
    <w:basedOn w:val="Normalny"/>
    <w:uiPriority w:val="99"/>
    <w:rsid w:val="003F14AB"/>
    <w:pPr>
      <w:tabs>
        <w:tab w:val="decimal" w:pos="1252"/>
      </w:tabs>
      <w:spacing w:before="60" w:after="60" w:line="240" w:lineRule="auto"/>
      <w:ind w:left="144" w:right="144"/>
    </w:pPr>
  </w:style>
  <w:style w:type="table" w:customStyle="1" w:styleId="Tabelafinansowa">
    <w:name w:val="Tabela finansowa"/>
    <w:uiPriority w:val="99"/>
    <w:rsid w:val="003F14AB"/>
    <w:pPr>
      <w:ind w:left="144" w:right="144"/>
    </w:pPr>
    <w:rPr>
      <w:sz w:val="20"/>
      <w:szCs w:val="20"/>
      <w:lang w:val="en-GB" w:eastAsia="en-GB"/>
    </w:rPr>
    <w:tblPr>
      <w:tblInd w:w="0" w:type="dxa"/>
      <w:tblBorders>
        <w:insideH w:val="single" w:sz="4" w:space="0" w:color="D9D9D9"/>
      </w:tblBorders>
      <w:tblCellMar>
        <w:top w:w="0" w:type="dxa"/>
        <w:left w:w="0" w:type="dxa"/>
        <w:bottom w:w="0" w:type="dxa"/>
        <w:right w:w="0" w:type="dxa"/>
      </w:tblCellMar>
    </w:tblPr>
    <w:tblStylePr w:type="firstRow">
      <w:rPr>
        <w:rFonts w:ascii="Calibri" w:hAnsi="Calibri" w:cs="Times New Roman"/>
        <w:b w:val="0"/>
        <w:caps/>
        <w:smallCaps w:val="0"/>
        <w:color w:val="F38E31"/>
        <w:sz w:val="22"/>
      </w:rPr>
    </w:tblStylePr>
    <w:tblStylePr w:type="firstCol">
      <w:rPr>
        <w:rFonts w:cs="Times New Roman"/>
        <w:b/>
      </w:rPr>
    </w:tblStylePr>
  </w:style>
  <w:style w:type="paragraph" w:customStyle="1" w:styleId="Streszczenie">
    <w:name w:val="Streszczenie"/>
    <w:basedOn w:val="Normalny"/>
    <w:uiPriority w:val="99"/>
    <w:rsid w:val="003F14AB"/>
    <w:pPr>
      <w:spacing w:before="360" w:after="600"/>
      <w:ind w:left="144" w:right="144"/>
    </w:pPr>
    <w:rPr>
      <w:i/>
      <w:iCs/>
      <w:color w:val="7F7F7F"/>
      <w:sz w:val="28"/>
    </w:rPr>
  </w:style>
  <w:style w:type="paragraph" w:customStyle="1" w:styleId="Teksttabeli">
    <w:name w:val="Tekst tabeli"/>
    <w:basedOn w:val="Normalny"/>
    <w:uiPriority w:val="99"/>
    <w:rsid w:val="003F14AB"/>
    <w:pPr>
      <w:spacing w:before="60" w:after="60" w:line="240" w:lineRule="auto"/>
      <w:ind w:left="144" w:right="144"/>
    </w:pPr>
  </w:style>
  <w:style w:type="paragraph" w:customStyle="1" w:styleId="Odwrconynagwektabeli">
    <w:name w:val="Odwrócony nagłówek tabeli"/>
    <w:basedOn w:val="Normalny"/>
    <w:uiPriority w:val="99"/>
    <w:rsid w:val="003F14AB"/>
    <w:pPr>
      <w:spacing w:after="40" w:line="240" w:lineRule="auto"/>
      <w:ind w:left="144" w:right="144"/>
    </w:pPr>
    <w:rPr>
      <w:rFonts w:ascii="Calibri" w:eastAsia="Times New Roman" w:hAnsi="Calibri"/>
      <w:caps/>
      <w:color w:val="FFFFFF"/>
      <w:sz w:val="24"/>
    </w:rPr>
  </w:style>
  <w:style w:type="paragraph" w:customStyle="1" w:styleId="Nagwekcieniowany">
    <w:name w:val="Nagłówek cieniowany"/>
    <w:basedOn w:val="Normalny"/>
    <w:uiPriority w:val="99"/>
    <w:rsid w:val="003F14AB"/>
    <w:pPr>
      <w:pBdr>
        <w:top w:val="single" w:sz="2" w:space="2" w:color="F38E31"/>
        <w:left w:val="single" w:sz="2" w:space="6" w:color="F38E31"/>
        <w:bottom w:val="single" w:sz="2" w:space="2" w:color="F38E31"/>
        <w:right w:val="single" w:sz="2" w:space="6" w:color="F38E31"/>
      </w:pBdr>
      <w:shd w:val="clear" w:color="auto" w:fill="F38E31"/>
      <w:spacing w:after="0" w:line="240" w:lineRule="auto"/>
      <w:ind w:left="-360" w:right="-360"/>
    </w:pPr>
    <w:rPr>
      <w:rFonts w:ascii="Calibri" w:eastAsia="Times New Roman" w:hAnsi="Calibri"/>
      <w:caps/>
      <w:color w:val="FFFFFF"/>
      <w:sz w:val="48"/>
    </w:rPr>
  </w:style>
  <w:style w:type="paragraph" w:styleId="Spistreci10">
    <w:name w:val="toc 1"/>
    <w:basedOn w:val="Normalny"/>
    <w:next w:val="Normalny"/>
    <w:autoRedefine/>
    <w:uiPriority w:val="39"/>
    <w:rsid w:val="00060A6F"/>
    <w:pPr>
      <w:spacing w:after="100"/>
    </w:pPr>
  </w:style>
  <w:style w:type="paragraph" w:styleId="Spistreci20">
    <w:name w:val="toc 2"/>
    <w:basedOn w:val="Normalny"/>
    <w:next w:val="Normalny"/>
    <w:autoRedefine/>
    <w:uiPriority w:val="99"/>
    <w:rsid w:val="00060A6F"/>
    <w:pPr>
      <w:spacing w:after="100"/>
      <w:ind w:left="200"/>
    </w:pPr>
  </w:style>
  <w:style w:type="paragraph" w:styleId="Nagwek0">
    <w:name w:val="header"/>
    <w:basedOn w:val="Normalny"/>
    <w:link w:val="NagwekZnak0"/>
    <w:uiPriority w:val="99"/>
    <w:rsid w:val="00BB4C7D"/>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locked/>
    <w:rsid w:val="00BB4C7D"/>
    <w:rPr>
      <w:rFonts w:cs="Times New Roman"/>
      <w:kern w:val="20"/>
    </w:rPr>
  </w:style>
  <w:style w:type="paragraph" w:styleId="Stopka0">
    <w:name w:val="footer"/>
    <w:basedOn w:val="Normalny"/>
    <w:link w:val="StopkaZnak0"/>
    <w:uiPriority w:val="99"/>
    <w:rsid w:val="00BB4C7D"/>
    <w:pPr>
      <w:tabs>
        <w:tab w:val="center" w:pos="4680"/>
        <w:tab w:val="right" w:pos="9360"/>
      </w:tabs>
      <w:spacing w:before="0" w:after="0" w:line="240" w:lineRule="auto"/>
    </w:pPr>
  </w:style>
  <w:style w:type="character" w:customStyle="1" w:styleId="StopkaZnak0">
    <w:name w:val="Stopka Znak"/>
    <w:basedOn w:val="Domylnaczcionkaakapitu"/>
    <w:link w:val="Stopka0"/>
    <w:uiPriority w:val="99"/>
    <w:locked/>
    <w:rsid w:val="00BB4C7D"/>
    <w:rPr>
      <w:rFonts w:cs="Times New Roman"/>
      <w:kern w:val="20"/>
    </w:rPr>
  </w:style>
  <w:style w:type="paragraph" w:customStyle="1" w:styleId="Bezodstpw1">
    <w:name w:val="Bez odstępów1"/>
    <w:link w:val="Bezodstpwznak0"/>
    <w:uiPriority w:val="99"/>
    <w:rsid w:val="00E0770B"/>
    <w:pPr>
      <w:spacing w:before="40"/>
    </w:pPr>
    <w:rPr>
      <w:color w:val="595959"/>
      <w:sz w:val="20"/>
      <w:szCs w:val="20"/>
    </w:rPr>
  </w:style>
  <w:style w:type="character" w:customStyle="1" w:styleId="Pogrubienie1">
    <w:name w:val="Pogrubienie1"/>
    <w:basedOn w:val="Domylnaczcionkaakapitu"/>
    <w:uiPriority w:val="99"/>
    <w:rsid w:val="00E0770B"/>
    <w:rPr>
      <w:rFonts w:cs="Times New Roman"/>
      <w:b/>
      <w:bCs/>
    </w:rPr>
  </w:style>
  <w:style w:type="paragraph" w:customStyle="1" w:styleId="Podtytu1">
    <w:name w:val="Podtytuł1"/>
    <w:basedOn w:val="Normalny"/>
    <w:next w:val="Normalny"/>
    <w:link w:val="Podtytuznak0"/>
    <w:uiPriority w:val="99"/>
    <w:rsid w:val="00E0770B"/>
    <w:pPr>
      <w:numPr>
        <w:ilvl w:val="1"/>
      </w:numPr>
      <w:ind w:left="144" w:right="720"/>
    </w:pPr>
    <w:rPr>
      <w:rFonts w:ascii="Calibri" w:eastAsia="Times New Roman" w:hAnsi="Calibri"/>
      <w:caps/>
      <w:color w:val="F38E31"/>
      <w:sz w:val="64"/>
      <w:szCs w:val="64"/>
    </w:rPr>
  </w:style>
  <w:style w:type="character" w:customStyle="1" w:styleId="Podtytuznak0">
    <w:name w:val="Podtytuł (znak)"/>
    <w:basedOn w:val="Domylnaczcionkaakapitu"/>
    <w:link w:val="Podtytu1"/>
    <w:uiPriority w:val="99"/>
    <w:locked/>
    <w:rsid w:val="00E0770B"/>
    <w:rPr>
      <w:rFonts w:ascii="Calibri" w:hAnsi="Calibri" w:cs="Times New Roman"/>
      <w:caps/>
      <w:color w:val="F38E31"/>
      <w:kern w:val="20"/>
      <w:sz w:val="64"/>
      <w:szCs w:val="64"/>
      <w:lang w:val="pl-PL"/>
    </w:rPr>
  </w:style>
  <w:style w:type="paragraph" w:customStyle="1" w:styleId="Tytu1">
    <w:name w:val="Tytuł1"/>
    <w:basedOn w:val="Normalny"/>
    <w:next w:val="Normalny"/>
    <w:link w:val="Tytuznak0"/>
    <w:uiPriority w:val="99"/>
    <w:rsid w:val="00E0770B"/>
    <w:pPr>
      <w:pBdr>
        <w:top w:val="single" w:sz="4" w:space="10" w:color="F38E31"/>
        <w:left w:val="single" w:sz="4" w:space="5" w:color="F38E31"/>
        <w:bottom w:val="single" w:sz="4" w:space="10" w:color="F38E31"/>
        <w:right w:val="single" w:sz="4" w:space="5" w:color="F38E31"/>
      </w:pBdr>
      <w:shd w:val="clear" w:color="auto" w:fill="F38E31"/>
      <w:spacing w:before="240" w:after="240" w:line="1200" w:lineRule="exact"/>
      <w:ind w:left="115" w:right="115"/>
    </w:pPr>
    <w:rPr>
      <w:rFonts w:ascii="Calibri" w:eastAsia="Times New Roman" w:hAnsi="Calibri"/>
      <w:caps/>
      <w:color w:val="FFFFFF"/>
      <w:spacing w:val="40"/>
      <w:kern w:val="28"/>
      <w:sz w:val="136"/>
      <w:szCs w:val="136"/>
    </w:rPr>
  </w:style>
  <w:style w:type="character" w:customStyle="1" w:styleId="Tytuznak0">
    <w:name w:val="Tytuł (znak)"/>
    <w:basedOn w:val="Domylnaczcionkaakapitu"/>
    <w:link w:val="Tytu1"/>
    <w:uiPriority w:val="99"/>
    <w:locked/>
    <w:rsid w:val="00E0770B"/>
    <w:rPr>
      <w:rFonts w:ascii="Calibri" w:hAnsi="Calibri" w:cs="Times New Roman"/>
      <w:caps/>
      <w:color w:val="FFFFFF"/>
      <w:spacing w:val="40"/>
      <w:kern w:val="28"/>
      <w:sz w:val="136"/>
      <w:szCs w:val="136"/>
      <w:shd w:val="clear" w:color="auto" w:fill="F38E31"/>
      <w:lang w:val="pl-PL"/>
    </w:rPr>
  </w:style>
  <w:style w:type="character" w:customStyle="1" w:styleId="Bezodstpwznak0">
    <w:name w:val="Bez odstępów (znak)"/>
    <w:basedOn w:val="Domylnaczcionkaakapitu"/>
    <w:link w:val="Bezodstpw1"/>
    <w:uiPriority w:val="99"/>
    <w:locked/>
    <w:rsid w:val="00E0770B"/>
    <w:rPr>
      <w:rFonts w:cs="Times New Roman"/>
      <w:color w:val="595959"/>
      <w:lang w:val="pl-PL" w:eastAsia="pl-PL" w:bidi="ar-SA"/>
    </w:rPr>
  </w:style>
  <w:style w:type="paragraph" w:styleId="Legenda">
    <w:name w:val="caption"/>
    <w:aliases w:val="DS Podpis pod obiektem,Podpis nad obiektem,Podpis nad obiektem Znak Znak Znak Znak Znak Znak Znak Znak Znak Znak Znak Znak Znak Znak Znak Znak Znak,Legenda Znak Znak Znak,Legenda Znak Znak,Legenda Znak Znak Znak Znak,Wykres-podpis,Caption Char1"/>
    <w:basedOn w:val="Normalny"/>
    <w:next w:val="Normalny"/>
    <w:link w:val="LegendaZnak"/>
    <w:uiPriority w:val="99"/>
    <w:qFormat/>
    <w:rsid w:val="000B449E"/>
    <w:pPr>
      <w:spacing w:before="0" w:after="200" w:line="240" w:lineRule="auto"/>
    </w:pPr>
    <w:rPr>
      <w:i/>
      <w:iCs/>
      <w:color w:val="44546A"/>
      <w:sz w:val="18"/>
      <w:szCs w:val="18"/>
    </w:rPr>
  </w:style>
  <w:style w:type="paragraph" w:styleId="Spistreci40">
    <w:name w:val="toc 4"/>
    <w:basedOn w:val="Normalny"/>
    <w:next w:val="Normalny"/>
    <w:autoRedefine/>
    <w:uiPriority w:val="99"/>
    <w:semiHidden/>
    <w:rsid w:val="00DE4935"/>
    <w:pPr>
      <w:spacing w:after="100"/>
      <w:ind w:left="600"/>
    </w:pPr>
  </w:style>
  <w:style w:type="paragraph" w:styleId="Spistreci50">
    <w:name w:val="toc 5"/>
    <w:basedOn w:val="Normalny"/>
    <w:next w:val="Normalny"/>
    <w:autoRedefine/>
    <w:uiPriority w:val="99"/>
    <w:semiHidden/>
    <w:rsid w:val="00DE4935"/>
    <w:pPr>
      <w:spacing w:after="100"/>
      <w:ind w:left="800"/>
    </w:pPr>
  </w:style>
  <w:style w:type="paragraph" w:styleId="Spistreci60">
    <w:name w:val="toc 6"/>
    <w:basedOn w:val="Normalny"/>
    <w:next w:val="Normalny"/>
    <w:autoRedefine/>
    <w:uiPriority w:val="99"/>
    <w:semiHidden/>
    <w:rsid w:val="00DE4935"/>
    <w:pPr>
      <w:spacing w:after="100"/>
      <w:ind w:left="1000"/>
    </w:pPr>
  </w:style>
  <w:style w:type="paragraph" w:customStyle="1" w:styleId="Zawartotabeli">
    <w:name w:val="Zawartość tabeli"/>
    <w:basedOn w:val="Normalny"/>
    <w:uiPriority w:val="99"/>
    <w:rsid w:val="000444C0"/>
    <w:pPr>
      <w:widowControl w:val="0"/>
      <w:suppressLineNumbers/>
      <w:suppressAutoHyphens/>
      <w:spacing w:before="0" w:after="0" w:line="240" w:lineRule="auto"/>
    </w:pPr>
    <w:rPr>
      <w:rFonts w:ascii="Times New Roman" w:eastAsia="SimSun" w:hAnsi="Times New Roman" w:cs="Mangal"/>
      <w:color w:val="auto"/>
      <w:kern w:val="1"/>
      <w:sz w:val="24"/>
      <w:szCs w:val="24"/>
      <w:lang w:eastAsia="hi-IN" w:bidi="hi-IN"/>
    </w:rPr>
  </w:style>
  <w:style w:type="character" w:styleId="Odwoaniedokomentarza">
    <w:name w:val="annotation reference"/>
    <w:basedOn w:val="Domylnaczcionkaakapitu"/>
    <w:uiPriority w:val="99"/>
    <w:semiHidden/>
    <w:rsid w:val="004E7E38"/>
    <w:rPr>
      <w:rFonts w:cs="Times New Roman"/>
      <w:sz w:val="16"/>
      <w:szCs w:val="16"/>
    </w:rPr>
  </w:style>
  <w:style w:type="paragraph" w:styleId="Tekstkomentarza">
    <w:name w:val="annotation text"/>
    <w:basedOn w:val="Normalny"/>
    <w:link w:val="TekstkomentarzaZnak0"/>
    <w:uiPriority w:val="99"/>
    <w:semiHidden/>
    <w:rsid w:val="004E7E38"/>
    <w:pPr>
      <w:spacing w:line="240" w:lineRule="auto"/>
    </w:pPr>
  </w:style>
  <w:style w:type="character" w:customStyle="1" w:styleId="TekstkomentarzaZnak0">
    <w:name w:val="Tekst komentarza Znak"/>
    <w:basedOn w:val="Domylnaczcionkaakapitu"/>
    <w:link w:val="Tekstkomentarza"/>
    <w:uiPriority w:val="99"/>
    <w:semiHidden/>
    <w:locked/>
    <w:rsid w:val="004E7E38"/>
    <w:rPr>
      <w:rFonts w:cs="Times New Roman"/>
      <w:kern w:val="20"/>
    </w:rPr>
  </w:style>
  <w:style w:type="paragraph" w:styleId="Tematkomentarza">
    <w:name w:val="annotation subject"/>
    <w:basedOn w:val="Tekstkomentarza"/>
    <w:next w:val="Tekstkomentarza"/>
    <w:link w:val="TematkomentarzaZnak0"/>
    <w:uiPriority w:val="99"/>
    <w:semiHidden/>
    <w:rsid w:val="004E7E38"/>
    <w:rPr>
      <w:b/>
      <w:bCs/>
    </w:rPr>
  </w:style>
  <w:style w:type="character" w:customStyle="1" w:styleId="TematkomentarzaZnak0">
    <w:name w:val="Temat komentarza Znak"/>
    <w:basedOn w:val="TekstkomentarzaZnak0"/>
    <w:link w:val="Tematkomentarza"/>
    <w:uiPriority w:val="99"/>
    <w:semiHidden/>
    <w:locked/>
    <w:rsid w:val="004E7E38"/>
    <w:rPr>
      <w:rFonts w:cs="Times New Roman"/>
      <w:b/>
      <w:bCs/>
      <w:kern w:val="20"/>
    </w:rPr>
  </w:style>
  <w:style w:type="paragraph" w:styleId="Poprawka">
    <w:name w:val="Revision"/>
    <w:hidden/>
    <w:uiPriority w:val="99"/>
    <w:semiHidden/>
    <w:rsid w:val="00BB1792"/>
    <w:rPr>
      <w:color w:val="595959"/>
      <w:kern w:val="20"/>
      <w:sz w:val="20"/>
      <w:szCs w:val="20"/>
    </w:rPr>
  </w:style>
  <w:style w:type="character" w:customStyle="1" w:styleId="AkapitzlistZnak">
    <w:name w:val="Akapit z listą Znak"/>
    <w:aliases w:val="Obiekt Znak,Akapit z listą1 Znak,List Paragraph1 Znak"/>
    <w:basedOn w:val="Domylnaczcionkaakapitu"/>
    <w:link w:val="Akapitzlist"/>
    <w:uiPriority w:val="99"/>
    <w:locked/>
    <w:rsid w:val="00321466"/>
    <w:rPr>
      <w:rFonts w:cs="Times New Roman"/>
      <w:kern w:val="20"/>
    </w:rPr>
  </w:style>
  <w:style w:type="table" w:styleId="Tabela-Siatka">
    <w:name w:val="Table Grid"/>
    <w:basedOn w:val="Standardowy"/>
    <w:uiPriority w:val="99"/>
    <w:rsid w:val="003214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DS Podpis pod obiektem Znak,Podpis nad obiektem Znak,Podpis nad obiektem Znak Znak Znak Znak Znak Znak Znak Znak Znak Znak Znak Znak Znak Znak Znak Znak Znak Znak,Legenda Znak Znak Znak Znak1,Legenda Znak Znak Znak1,Wykres-podpis Znak"/>
    <w:basedOn w:val="Domylnaczcionkaakapitu"/>
    <w:link w:val="Legenda"/>
    <w:uiPriority w:val="99"/>
    <w:locked/>
    <w:rsid w:val="00321466"/>
    <w:rPr>
      <w:rFonts w:cs="Times New Roman"/>
      <w:i/>
      <w:iCs/>
      <w:color w:val="44546A"/>
      <w:kern w:val="20"/>
      <w:sz w:val="18"/>
      <w:szCs w:val="18"/>
    </w:rPr>
  </w:style>
  <w:style w:type="paragraph" w:styleId="Tekstprzypisudolnego0">
    <w:name w:val="footnote text"/>
    <w:aliases w:val="Podrozdział,Tekst przypisu1,Tekst przypisu2,Tekst przypisu3,Przypis dolny,Podrozdzia3"/>
    <w:basedOn w:val="Normalny"/>
    <w:link w:val="TekstprzypisudolnegoZnak0"/>
    <w:uiPriority w:val="99"/>
    <w:semiHidden/>
    <w:rsid w:val="00321466"/>
    <w:pPr>
      <w:spacing w:before="0" w:after="0" w:line="240" w:lineRule="auto"/>
    </w:pPr>
    <w:rPr>
      <w:rFonts w:ascii="Times New Roman" w:eastAsia="Times New Roman" w:hAnsi="Times New Roman"/>
      <w:color w:val="auto"/>
      <w:kern w:val="0"/>
    </w:rPr>
  </w:style>
  <w:style w:type="character" w:customStyle="1" w:styleId="TekstprzypisudolnegoZnak0">
    <w:name w:val="Tekst przypisu dolnego Znak"/>
    <w:aliases w:val="Podrozdział Znak,Tekst przypisu1 Znak,Tekst przypisu2 Znak,Tekst przypisu3 Znak,Przypis dolny Znak,Podrozdzia3 Znak"/>
    <w:basedOn w:val="Domylnaczcionkaakapitu"/>
    <w:link w:val="Tekstprzypisudolnego0"/>
    <w:uiPriority w:val="99"/>
    <w:semiHidden/>
    <w:locked/>
    <w:rsid w:val="00321466"/>
    <w:rPr>
      <w:rFonts w:ascii="Times New Roman" w:hAnsi="Times New Roman" w:cs="Times New Roman"/>
      <w:color w:val="auto"/>
    </w:rPr>
  </w:style>
  <w:style w:type="character" w:styleId="Odwoanieprzypisudolnego">
    <w:name w:val="footnote reference"/>
    <w:aliases w:val="Odwołanie przypisu1,Odwołanie przypisu2"/>
    <w:basedOn w:val="Domylnaczcionkaakapitu"/>
    <w:uiPriority w:val="99"/>
    <w:semiHidden/>
    <w:rsid w:val="00321466"/>
    <w:rPr>
      <w:rFonts w:cs="Times New Roman"/>
      <w:vertAlign w:val="superscript"/>
    </w:rPr>
  </w:style>
  <w:style w:type="character" w:customStyle="1" w:styleId="Footnote">
    <w:name w:val="Footnote"/>
    <w:basedOn w:val="Domylnaczcionkaakapitu"/>
    <w:uiPriority w:val="99"/>
    <w:rsid w:val="00321466"/>
    <w:rPr>
      <w:rFonts w:ascii="Calibri" w:eastAsia="Times New Roman" w:hAnsi="Calibri" w:cs="Calibri"/>
      <w:spacing w:val="0"/>
      <w:sz w:val="14"/>
      <w:szCs w:val="14"/>
    </w:rPr>
  </w:style>
  <w:style w:type="paragraph" w:styleId="NormalnyWeb">
    <w:name w:val="Normal (Web)"/>
    <w:basedOn w:val="Normalny"/>
    <w:uiPriority w:val="99"/>
    <w:semiHidden/>
    <w:rsid w:val="007B14FD"/>
    <w:pPr>
      <w:spacing w:before="100" w:beforeAutospacing="1" w:after="100" w:afterAutospacing="1" w:line="240" w:lineRule="auto"/>
    </w:pPr>
    <w:rPr>
      <w:rFonts w:ascii="Times New Roman" w:eastAsia="Times New Roman" w:hAnsi="Times New Roman"/>
      <w:color w:val="auto"/>
      <w:kern w:val="0"/>
      <w:sz w:val="24"/>
      <w:szCs w:val="24"/>
    </w:rPr>
  </w:style>
  <w:style w:type="character" w:styleId="UyteHipercze">
    <w:name w:val="FollowedHyperlink"/>
    <w:basedOn w:val="Domylnaczcionkaakapitu"/>
    <w:uiPriority w:val="99"/>
    <w:semiHidden/>
    <w:rsid w:val="00F47F88"/>
    <w:rPr>
      <w:rFonts w:cs="Times New Roman"/>
      <w:color w:val="800080"/>
      <w:u w:val="single"/>
    </w:rPr>
  </w:style>
  <w:style w:type="paragraph" w:customStyle="1" w:styleId="xl65">
    <w:name w:val="xl65"/>
    <w:basedOn w:val="Normalny"/>
    <w:uiPriority w:val="99"/>
    <w:rsid w:val="00F47F88"/>
    <w:pPr>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66">
    <w:name w:val="xl66"/>
    <w:basedOn w:val="Normalny"/>
    <w:uiPriority w:val="99"/>
    <w:rsid w:val="00F47F88"/>
    <w:pP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67">
    <w:name w:val="xl67"/>
    <w:basedOn w:val="Normalny"/>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68">
    <w:name w:val="xl68"/>
    <w:basedOn w:val="Normalny"/>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69">
    <w:name w:val="xl69"/>
    <w:basedOn w:val="Normalny"/>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0">
    <w:name w:val="xl70"/>
    <w:basedOn w:val="Normalny"/>
    <w:uiPriority w:val="99"/>
    <w:rsid w:val="00F47F8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1">
    <w:name w:val="xl71"/>
    <w:basedOn w:val="Normalny"/>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2">
    <w:name w:val="xl72"/>
    <w:basedOn w:val="Normalny"/>
    <w:uiPriority w:val="99"/>
    <w:rsid w:val="00F47F88"/>
    <w:pPr>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73">
    <w:name w:val="xl73"/>
    <w:basedOn w:val="Normalny"/>
    <w:uiPriority w:val="99"/>
    <w:rsid w:val="00F47F88"/>
    <w:pPr>
      <w:shd w:val="clear" w:color="000000" w:fill="FFFFFF"/>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74">
    <w:name w:val="xl74"/>
    <w:basedOn w:val="Normalny"/>
    <w:uiPriority w:val="99"/>
    <w:rsid w:val="00F47F88"/>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75">
    <w:name w:val="xl75"/>
    <w:basedOn w:val="Normalny"/>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6">
    <w:name w:val="xl76"/>
    <w:basedOn w:val="Normalny"/>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7">
    <w:name w:val="xl77"/>
    <w:basedOn w:val="Normalny"/>
    <w:uiPriority w:val="99"/>
    <w:rsid w:val="00F47F8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8">
    <w:name w:val="xl78"/>
    <w:basedOn w:val="Normalny"/>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9">
    <w:name w:val="xl79"/>
    <w:basedOn w:val="Normalny"/>
    <w:uiPriority w:val="99"/>
    <w:rsid w:val="00F47F8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0">
    <w:name w:val="xl80"/>
    <w:basedOn w:val="Normalny"/>
    <w:uiPriority w:val="99"/>
    <w:rsid w:val="00F47F88"/>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1">
    <w:name w:val="xl81"/>
    <w:basedOn w:val="Normalny"/>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kern w:val="0"/>
    </w:rPr>
  </w:style>
  <w:style w:type="paragraph" w:customStyle="1" w:styleId="xl82">
    <w:name w:val="xl82"/>
    <w:basedOn w:val="Normalny"/>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auto"/>
      <w:kern w:val="0"/>
    </w:rPr>
  </w:style>
  <w:style w:type="paragraph" w:customStyle="1" w:styleId="xl83">
    <w:name w:val="xl83"/>
    <w:basedOn w:val="Normalny"/>
    <w:uiPriority w:val="99"/>
    <w:rsid w:val="00F47F88"/>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4">
    <w:name w:val="xl84"/>
    <w:basedOn w:val="Normalny"/>
    <w:uiPriority w:val="99"/>
    <w:rsid w:val="00F47F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5">
    <w:name w:val="xl85"/>
    <w:basedOn w:val="Normalny"/>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6">
    <w:name w:val="xl86"/>
    <w:basedOn w:val="Normalny"/>
    <w:uiPriority w:val="99"/>
    <w:rsid w:val="00F47F88"/>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7">
    <w:name w:val="xl87"/>
    <w:basedOn w:val="Normalny"/>
    <w:uiPriority w:val="99"/>
    <w:rsid w:val="00F47F88"/>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8">
    <w:name w:val="xl88"/>
    <w:basedOn w:val="Normalny"/>
    <w:uiPriority w:val="99"/>
    <w:rsid w:val="00F47F8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9">
    <w:name w:val="xl89"/>
    <w:basedOn w:val="Normalny"/>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90">
    <w:name w:val="xl90"/>
    <w:basedOn w:val="Normalny"/>
    <w:uiPriority w:val="99"/>
    <w:rsid w:val="00F47F88"/>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rPr>
  </w:style>
  <w:style w:type="paragraph" w:customStyle="1" w:styleId="xl91">
    <w:name w:val="xl91"/>
    <w:basedOn w:val="Normalny"/>
    <w:uiPriority w:val="99"/>
    <w:rsid w:val="00F47F88"/>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rPr>
  </w:style>
  <w:style w:type="paragraph" w:customStyle="1" w:styleId="xl92">
    <w:name w:val="xl92"/>
    <w:basedOn w:val="Normalny"/>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3">
    <w:name w:val="xl93"/>
    <w:basedOn w:val="Normalny"/>
    <w:uiPriority w:val="99"/>
    <w:rsid w:val="00F47F88"/>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94">
    <w:name w:val="xl94"/>
    <w:basedOn w:val="Normalny"/>
    <w:uiPriority w:val="99"/>
    <w:rsid w:val="00F47F8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5">
    <w:name w:val="xl95"/>
    <w:basedOn w:val="Normalny"/>
    <w:uiPriority w:val="99"/>
    <w:rsid w:val="00F47F88"/>
    <w:pPr>
      <w:spacing w:before="100" w:beforeAutospacing="1" w:after="100" w:afterAutospacing="1" w:line="240" w:lineRule="auto"/>
      <w:jc w:val="center"/>
      <w:textAlignment w:val="center"/>
    </w:pPr>
    <w:rPr>
      <w:rFonts w:ascii="Times New Roman" w:eastAsia="Times New Roman" w:hAnsi="Times New Roman"/>
      <w:color w:val="auto"/>
      <w:kern w:val="0"/>
    </w:rPr>
  </w:style>
  <w:style w:type="paragraph" w:customStyle="1" w:styleId="xl96">
    <w:name w:val="xl96"/>
    <w:basedOn w:val="Normalny"/>
    <w:uiPriority w:val="99"/>
    <w:rsid w:val="00F47F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97">
    <w:name w:val="xl97"/>
    <w:basedOn w:val="Normalny"/>
    <w:uiPriority w:val="99"/>
    <w:rsid w:val="00F47F8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8">
    <w:name w:val="xl98"/>
    <w:basedOn w:val="Normalny"/>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9">
    <w:name w:val="xl99"/>
    <w:basedOn w:val="Normalny"/>
    <w:uiPriority w:val="99"/>
    <w:rsid w:val="00F47F88"/>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0">
    <w:name w:val="xl100"/>
    <w:basedOn w:val="Normalny"/>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1">
    <w:name w:val="xl101"/>
    <w:basedOn w:val="Normalny"/>
    <w:uiPriority w:val="99"/>
    <w:rsid w:val="00F47F88"/>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2">
    <w:name w:val="xl102"/>
    <w:basedOn w:val="Normalny"/>
    <w:uiPriority w:val="99"/>
    <w:rsid w:val="00F47F88"/>
    <w:pPr>
      <w:pBdr>
        <w:top w:val="single" w:sz="8" w:space="0" w:color="auto"/>
        <w:left w:val="single" w:sz="8"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3">
    <w:name w:val="xl103"/>
    <w:basedOn w:val="Normalny"/>
    <w:uiPriority w:val="99"/>
    <w:rsid w:val="00F47F88"/>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4">
    <w:name w:val="xl104"/>
    <w:basedOn w:val="Normalny"/>
    <w:uiPriority w:val="99"/>
    <w:rsid w:val="00F47F88"/>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5">
    <w:name w:val="xl105"/>
    <w:basedOn w:val="Normalny"/>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zcionka tekstu podstawowego" w:eastAsia="Times New Roman" w:hAnsi="Czcionka tekstu podstawowego"/>
      <w:color w:val="auto"/>
      <w:kern w:val="0"/>
    </w:rPr>
  </w:style>
  <w:style w:type="paragraph" w:customStyle="1" w:styleId="xl106">
    <w:name w:val="xl106"/>
    <w:basedOn w:val="Normalny"/>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rPr>
  </w:style>
  <w:style w:type="paragraph" w:customStyle="1" w:styleId="xl107">
    <w:name w:val="xl107"/>
    <w:basedOn w:val="Normalny"/>
    <w:uiPriority w:val="99"/>
    <w:rsid w:val="00F47F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08">
    <w:name w:val="xl108"/>
    <w:basedOn w:val="Normalny"/>
    <w:uiPriority w:val="99"/>
    <w:rsid w:val="00F47F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09">
    <w:name w:val="xl109"/>
    <w:basedOn w:val="Normalny"/>
    <w:uiPriority w:val="99"/>
    <w:rsid w:val="00F47F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0">
    <w:name w:val="xl110"/>
    <w:basedOn w:val="Normalny"/>
    <w:uiPriority w:val="99"/>
    <w:rsid w:val="00F47F8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1">
    <w:name w:val="xl111"/>
    <w:basedOn w:val="Normalny"/>
    <w:uiPriority w:val="99"/>
    <w:rsid w:val="00F47F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112">
    <w:name w:val="xl112"/>
    <w:basedOn w:val="Normalny"/>
    <w:uiPriority w:val="99"/>
    <w:rsid w:val="00F47F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113">
    <w:name w:val="xl113"/>
    <w:basedOn w:val="Normalny"/>
    <w:uiPriority w:val="99"/>
    <w:rsid w:val="00F47F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4">
    <w:name w:val="xl114"/>
    <w:basedOn w:val="Normalny"/>
    <w:uiPriority w:val="99"/>
    <w:rsid w:val="00F47F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styleId="Spistreci30">
    <w:name w:val="toc 3"/>
    <w:basedOn w:val="Normalny"/>
    <w:next w:val="Normalny"/>
    <w:autoRedefine/>
    <w:uiPriority w:val="99"/>
    <w:rsid w:val="00C47824"/>
    <w:pPr>
      <w:spacing w:after="100"/>
      <w:ind w:left="400"/>
    </w:pPr>
  </w:style>
  <w:style w:type="numbering" w:customStyle="1" w:styleId="Raportroczny">
    <w:name w:val="Raport roczny"/>
    <w:rsid w:val="008C12E3"/>
    <w:pPr>
      <w:numPr>
        <w:numId w:val="6"/>
      </w:numPr>
    </w:pPr>
  </w:style>
  <w:style w:type="paragraph" w:customStyle="1" w:styleId="Default">
    <w:name w:val="Default"/>
    <w:rsid w:val="00423AA8"/>
    <w:pPr>
      <w:autoSpaceDE w:val="0"/>
      <w:autoSpaceDN w:val="0"/>
      <w:adjustRightInd w:val="0"/>
    </w:pPr>
    <w:rPr>
      <w:rFonts w:ascii="Tahoma" w:hAnsi="Tahoma" w:cs="Tahoma"/>
      <w:color w:val="000000"/>
      <w:sz w:val="24"/>
      <w:szCs w:val="24"/>
    </w:rPr>
  </w:style>
  <w:style w:type="paragraph" w:styleId="Tekstprzypisukocowego0">
    <w:name w:val="endnote text"/>
    <w:basedOn w:val="Normalny"/>
    <w:link w:val="TekstprzypisukocowegoZnak0"/>
    <w:uiPriority w:val="99"/>
    <w:semiHidden/>
    <w:unhideWhenUsed/>
    <w:rsid w:val="00370EB9"/>
    <w:pPr>
      <w:spacing w:before="0" w:after="0" w:line="240" w:lineRule="auto"/>
    </w:pPr>
  </w:style>
  <w:style w:type="character" w:customStyle="1" w:styleId="TekstprzypisukocowegoZnak0">
    <w:name w:val="Tekst przypisu końcowego Znak"/>
    <w:basedOn w:val="Domylnaczcionkaakapitu"/>
    <w:link w:val="Tekstprzypisukocowego0"/>
    <w:uiPriority w:val="99"/>
    <w:semiHidden/>
    <w:rsid w:val="00370EB9"/>
    <w:rPr>
      <w:color w:val="595959"/>
      <w:kern w:val="20"/>
      <w:sz w:val="20"/>
      <w:szCs w:val="20"/>
    </w:rPr>
  </w:style>
  <w:style w:type="character" w:styleId="Odwoanieprzypisukocowego">
    <w:name w:val="endnote reference"/>
    <w:basedOn w:val="Domylnaczcionkaakapitu"/>
    <w:uiPriority w:val="99"/>
    <w:semiHidden/>
    <w:unhideWhenUsed/>
    <w:rsid w:val="00370EB9"/>
    <w:rPr>
      <w:vertAlign w:val="superscript"/>
    </w:rPr>
  </w:style>
  <w:style w:type="paragraph" w:customStyle="1" w:styleId="Tre">
    <w:name w:val="Treść"/>
    <w:rsid w:val="005939B9"/>
    <w:pPr>
      <w:pBdr>
        <w:top w:val="nil"/>
        <w:left w:val="nil"/>
        <w:bottom w:val="nil"/>
        <w:right w:val="nil"/>
        <w:between w:val="nil"/>
        <w:bar w:val="nil"/>
      </w:pBdr>
    </w:pPr>
    <w:rPr>
      <w:rFonts w:ascii="Helvetica" w:eastAsia="Arial Unicode MS" w:hAnsi="Arial Unicode MS" w:cs="Arial Unicode MS"/>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List Bullet" w:locked="1" w:semiHidden="0" w:uiPriority="0"/>
    <w:lsdException w:name="List Number" w:locked="1" w:semiHidden="0" w:uiPriority="0" w:unhideWhenUsed="0"/>
    <w:lsdException w:name="List Number 2" w:locked="1" w:semiHidden="0" w:uiPriority="0"/>
    <w:lsdException w:name="List Number 3" w:locked="1" w:semiHidden="0" w:uiPriority="0"/>
    <w:lsdException w:name="Title" w:locked="1" w:semiHidden="0" w:uiPriority="0" w:unhideWhenUsed="0" w:qFormat="1"/>
    <w:lsdException w:name="Signature" w:locked="1" w:semiHidden="0" w:uiPriority="0"/>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3F14AB"/>
    <w:pPr>
      <w:spacing w:before="40" w:after="160" w:line="288" w:lineRule="auto"/>
    </w:pPr>
    <w:rPr>
      <w:color w:val="595959"/>
      <w:kern w:val="20"/>
      <w:sz w:val="20"/>
      <w:szCs w:val="20"/>
    </w:rPr>
  </w:style>
  <w:style w:type="paragraph" w:styleId="Heading1">
    <w:name w:val="heading 1"/>
    <w:basedOn w:val="Normal"/>
    <w:next w:val="Normal"/>
    <w:link w:val="Heading1Char"/>
    <w:uiPriority w:val="99"/>
    <w:qFormat/>
    <w:rsid w:val="00C47824"/>
    <w:pPr>
      <w:keepNext/>
      <w:keepLines/>
      <w:spacing w:before="480" w:after="0"/>
      <w:outlineLvl w:val="0"/>
    </w:pPr>
    <w:rPr>
      <w:rFonts w:ascii="Calibri" w:eastAsia="Times New Roman" w:hAnsi="Calibri"/>
      <w:b/>
      <w:bCs/>
      <w:color w:val="CE690C"/>
      <w:sz w:val="28"/>
      <w:szCs w:val="28"/>
    </w:rPr>
  </w:style>
  <w:style w:type="paragraph" w:styleId="Heading2">
    <w:name w:val="heading 2"/>
    <w:basedOn w:val="Normal"/>
    <w:next w:val="Normal"/>
    <w:link w:val="Heading2Char"/>
    <w:uiPriority w:val="99"/>
    <w:qFormat/>
    <w:rsid w:val="00C47824"/>
    <w:pPr>
      <w:keepNext/>
      <w:keepLines/>
      <w:spacing w:before="320" w:after="120" w:line="360" w:lineRule="auto"/>
      <w:jc w:val="both"/>
      <w:outlineLvl w:val="1"/>
    </w:pPr>
    <w:rPr>
      <w:rFonts w:ascii="Arial Narrow" w:eastAsia="Times New Roman" w:hAnsi="Arial Narrow"/>
      <w:b/>
      <w:bCs/>
      <w:color w:val="234178"/>
      <w:kern w:val="0"/>
      <w:sz w:val="28"/>
      <w:szCs w:val="26"/>
      <w:u w:color="C00000"/>
      <w:lang w:eastAsia="en-US"/>
    </w:rPr>
  </w:style>
  <w:style w:type="paragraph" w:styleId="Heading3">
    <w:name w:val="heading 3"/>
    <w:basedOn w:val="Normal"/>
    <w:next w:val="Normal"/>
    <w:link w:val="Heading3Char"/>
    <w:uiPriority w:val="99"/>
    <w:qFormat/>
    <w:rsid w:val="00C47824"/>
    <w:pPr>
      <w:keepNext/>
      <w:keepLines/>
      <w:spacing w:before="200" w:after="0"/>
      <w:outlineLvl w:val="2"/>
    </w:pPr>
    <w:rPr>
      <w:rFonts w:ascii="Calibri" w:eastAsia="Times New Roman" w:hAnsi="Calibri"/>
      <w:b/>
      <w:bCs/>
      <w:color w:val="F38E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7824"/>
    <w:rPr>
      <w:rFonts w:ascii="Calibri" w:hAnsi="Calibri" w:cs="Times New Roman"/>
      <w:b/>
      <w:bCs/>
      <w:color w:val="CE690C"/>
      <w:kern w:val="20"/>
      <w:sz w:val="28"/>
      <w:szCs w:val="28"/>
    </w:rPr>
  </w:style>
  <w:style w:type="character" w:customStyle="1" w:styleId="Heading2Char">
    <w:name w:val="Heading 2 Char"/>
    <w:basedOn w:val="DefaultParagraphFont"/>
    <w:link w:val="Heading2"/>
    <w:uiPriority w:val="99"/>
    <w:locked/>
    <w:rsid w:val="00C47824"/>
    <w:rPr>
      <w:rFonts w:ascii="Arial Narrow" w:hAnsi="Arial Narrow" w:cs="Times New Roman"/>
      <w:b/>
      <w:bCs/>
      <w:color w:val="234178"/>
      <w:sz w:val="26"/>
      <w:szCs w:val="26"/>
      <w:u w:color="C00000"/>
      <w:lang w:eastAsia="en-US"/>
    </w:rPr>
  </w:style>
  <w:style w:type="character" w:customStyle="1" w:styleId="Heading3Char">
    <w:name w:val="Heading 3 Char"/>
    <w:basedOn w:val="DefaultParagraphFont"/>
    <w:link w:val="Heading3"/>
    <w:uiPriority w:val="99"/>
    <w:locked/>
    <w:rsid w:val="00C47824"/>
    <w:rPr>
      <w:rFonts w:ascii="Calibri" w:hAnsi="Calibri" w:cs="Times New Roman"/>
      <w:b/>
      <w:bCs/>
      <w:color w:val="F38E31"/>
      <w:kern w:val="20"/>
    </w:rPr>
  </w:style>
  <w:style w:type="paragraph" w:customStyle="1" w:styleId="nagwek1">
    <w:name w:val="nagłówek 1"/>
    <w:basedOn w:val="Normal"/>
    <w:next w:val="Normal"/>
    <w:link w:val="Nagwek1znak"/>
    <w:uiPriority w:val="99"/>
    <w:rsid w:val="003F14AB"/>
    <w:pPr>
      <w:pageBreakBefore/>
      <w:spacing w:before="0" w:after="360" w:line="240" w:lineRule="auto"/>
      <w:ind w:left="-360" w:right="-360"/>
      <w:outlineLvl w:val="0"/>
    </w:pPr>
    <w:rPr>
      <w:sz w:val="36"/>
    </w:rPr>
  </w:style>
  <w:style w:type="paragraph" w:customStyle="1" w:styleId="nagwek2">
    <w:name w:val="nagłówek 2"/>
    <w:basedOn w:val="Normal"/>
    <w:next w:val="Normal"/>
    <w:link w:val="Nagwek2znak"/>
    <w:uiPriority w:val="99"/>
    <w:rsid w:val="003F14AB"/>
    <w:pPr>
      <w:keepNext/>
      <w:keepLines/>
      <w:spacing w:before="360" w:after="60" w:line="240" w:lineRule="auto"/>
      <w:outlineLvl w:val="1"/>
    </w:pPr>
    <w:rPr>
      <w:rFonts w:ascii="Calibri" w:eastAsia="Times New Roman" w:hAnsi="Calibri"/>
      <w:caps/>
      <w:color w:val="CE690C"/>
      <w:sz w:val="24"/>
    </w:rPr>
  </w:style>
  <w:style w:type="paragraph" w:customStyle="1" w:styleId="nagwek3">
    <w:name w:val="nagłówek 3"/>
    <w:basedOn w:val="Normal"/>
    <w:next w:val="Normal"/>
    <w:link w:val="Nagwek3znak"/>
    <w:uiPriority w:val="99"/>
    <w:rsid w:val="003F14AB"/>
    <w:pPr>
      <w:keepNext/>
      <w:keepLines/>
      <w:spacing w:before="200" w:after="0"/>
      <w:outlineLvl w:val="2"/>
    </w:pPr>
    <w:rPr>
      <w:rFonts w:ascii="Calibri" w:eastAsia="Times New Roman" w:hAnsi="Calibri"/>
      <w:b/>
      <w:bCs/>
      <w:color w:val="F38E31"/>
    </w:rPr>
  </w:style>
  <w:style w:type="paragraph" w:customStyle="1" w:styleId="nagwek4">
    <w:name w:val="nagłówek 4"/>
    <w:basedOn w:val="Normal"/>
    <w:next w:val="Normal"/>
    <w:link w:val="Nagwek4znak"/>
    <w:uiPriority w:val="99"/>
    <w:semiHidden/>
    <w:rsid w:val="003F14AB"/>
    <w:pPr>
      <w:keepNext/>
      <w:keepLines/>
      <w:spacing w:before="200" w:after="0"/>
      <w:outlineLvl w:val="3"/>
    </w:pPr>
    <w:rPr>
      <w:rFonts w:ascii="Calibri" w:eastAsia="Times New Roman" w:hAnsi="Calibri"/>
      <w:b/>
      <w:bCs/>
      <w:i/>
      <w:iCs/>
      <w:color w:val="F38E31"/>
    </w:rPr>
  </w:style>
  <w:style w:type="paragraph" w:customStyle="1" w:styleId="nagwek5">
    <w:name w:val="nagłówek 5"/>
    <w:basedOn w:val="Normal"/>
    <w:next w:val="Normal"/>
    <w:link w:val="Nagwek5znak"/>
    <w:uiPriority w:val="99"/>
    <w:semiHidden/>
    <w:rsid w:val="003F14AB"/>
    <w:pPr>
      <w:keepNext/>
      <w:keepLines/>
      <w:spacing w:before="200" w:after="0"/>
      <w:outlineLvl w:val="4"/>
    </w:pPr>
    <w:rPr>
      <w:rFonts w:ascii="Calibri" w:eastAsia="Times New Roman" w:hAnsi="Calibri"/>
      <w:color w:val="894508"/>
    </w:rPr>
  </w:style>
  <w:style w:type="paragraph" w:customStyle="1" w:styleId="nagwek6">
    <w:name w:val="nagłówek 6"/>
    <w:basedOn w:val="Normal"/>
    <w:next w:val="Normal"/>
    <w:link w:val="Nagwek6znak"/>
    <w:uiPriority w:val="99"/>
    <w:semiHidden/>
    <w:rsid w:val="003F14AB"/>
    <w:pPr>
      <w:keepNext/>
      <w:keepLines/>
      <w:spacing w:before="200" w:after="0"/>
      <w:outlineLvl w:val="5"/>
    </w:pPr>
    <w:rPr>
      <w:rFonts w:ascii="Calibri" w:eastAsia="Times New Roman" w:hAnsi="Calibri"/>
      <w:i/>
      <w:iCs/>
      <w:color w:val="894508"/>
    </w:rPr>
  </w:style>
  <w:style w:type="paragraph" w:customStyle="1" w:styleId="nagwek7">
    <w:name w:val="nagłówek 7"/>
    <w:basedOn w:val="Normal"/>
    <w:next w:val="Normal"/>
    <w:link w:val="Nagwek7znak"/>
    <w:uiPriority w:val="99"/>
    <w:semiHidden/>
    <w:rsid w:val="003F14AB"/>
    <w:pPr>
      <w:keepNext/>
      <w:keepLines/>
      <w:spacing w:before="200" w:after="0"/>
      <w:outlineLvl w:val="6"/>
    </w:pPr>
    <w:rPr>
      <w:rFonts w:ascii="Calibri" w:eastAsia="Times New Roman" w:hAnsi="Calibri"/>
      <w:i/>
      <w:iCs/>
      <w:color w:val="404040"/>
    </w:rPr>
  </w:style>
  <w:style w:type="paragraph" w:customStyle="1" w:styleId="nagwek8">
    <w:name w:val="nagłówek 8"/>
    <w:basedOn w:val="Normal"/>
    <w:next w:val="Normal"/>
    <w:link w:val="Nagwek8znak"/>
    <w:uiPriority w:val="99"/>
    <w:semiHidden/>
    <w:rsid w:val="003F14AB"/>
    <w:pPr>
      <w:keepNext/>
      <w:keepLines/>
      <w:spacing w:before="200" w:after="0"/>
      <w:outlineLvl w:val="7"/>
    </w:pPr>
    <w:rPr>
      <w:rFonts w:ascii="Calibri" w:eastAsia="Times New Roman" w:hAnsi="Calibri"/>
      <w:color w:val="404040"/>
    </w:rPr>
  </w:style>
  <w:style w:type="paragraph" w:customStyle="1" w:styleId="nagwek9">
    <w:name w:val="nagłówek 9"/>
    <w:basedOn w:val="Normal"/>
    <w:next w:val="Normal"/>
    <w:link w:val="Nagwek9znak"/>
    <w:uiPriority w:val="99"/>
    <w:semiHidden/>
    <w:rsid w:val="003F14AB"/>
    <w:pPr>
      <w:keepNext/>
      <w:keepLines/>
      <w:spacing w:before="200" w:after="0"/>
      <w:outlineLvl w:val="8"/>
    </w:pPr>
    <w:rPr>
      <w:rFonts w:ascii="Calibri" w:eastAsia="Times New Roman" w:hAnsi="Calibri"/>
      <w:i/>
      <w:iCs/>
      <w:color w:val="404040"/>
    </w:rPr>
  </w:style>
  <w:style w:type="paragraph" w:customStyle="1" w:styleId="nagwek">
    <w:name w:val="nagłówek"/>
    <w:basedOn w:val="Normal"/>
    <w:link w:val="Nagwekznak"/>
    <w:uiPriority w:val="99"/>
    <w:rsid w:val="003F14AB"/>
    <w:pPr>
      <w:tabs>
        <w:tab w:val="center" w:pos="4680"/>
        <w:tab w:val="right" w:pos="9360"/>
      </w:tabs>
      <w:spacing w:before="0" w:after="0" w:line="240" w:lineRule="auto"/>
    </w:pPr>
  </w:style>
  <w:style w:type="character" w:customStyle="1" w:styleId="Nagwekznak">
    <w:name w:val="Nagłówek (znak)"/>
    <w:basedOn w:val="DefaultParagraphFont"/>
    <w:link w:val="nagwek"/>
    <w:uiPriority w:val="99"/>
    <w:locked/>
    <w:rsid w:val="003F14AB"/>
    <w:rPr>
      <w:rFonts w:cs="Times New Roman"/>
      <w:kern w:val="20"/>
    </w:rPr>
  </w:style>
  <w:style w:type="paragraph" w:customStyle="1" w:styleId="stopka">
    <w:name w:val="stopka"/>
    <w:basedOn w:val="Normal"/>
    <w:link w:val="Stopkaznak"/>
    <w:uiPriority w:val="99"/>
    <w:rsid w:val="003F14AB"/>
    <w:pPr>
      <w:pBdr>
        <w:top w:val="single" w:sz="4" w:space="6" w:color="F7BA83"/>
        <w:left w:val="single" w:sz="2" w:space="4" w:color="FFFFFF"/>
      </w:pBdr>
      <w:spacing w:after="0" w:line="240" w:lineRule="auto"/>
      <w:ind w:left="-360" w:right="-360"/>
    </w:pPr>
  </w:style>
  <w:style w:type="character" w:customStyle="1" w:styleId="Stopkaznak">
    <w:name w:val="Stopka (znak)"/>
    <w:basedOn w:val="DefaultParagraphFont"/>
    <w:link w:val="stopka"/>
    <w:uiPriority w:val="99"/>
    <w:locked/>
    <w:rsid w:val="003F14AB"/>
    <w:rPr>
      <w:rFonts w:cs="Times New Roman"/>
      <w:kern w:val="20"/>
    </w:rPr>
  </w:style>
  <w:style w:type="table" w:customStyle="1" w:styleId="Siatkatabeli">
    <w:name w:val="Siatka tabeli"/>
    <w:uiPriority w:val="99"/>
    <w:rsid w:val="003F14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3F14AB"/>
    <w:pPr>
      <w:spacing w:before="40"/>
    </w:pPr>
    <w:rPr>
      <w:color w:val="595959"/>
      <w:sz w:val="20"/>
      <w:szCs w:val="20"/>
    </w:rPr>
  </w:style>
  <w:style w:type="paragraph" w:styleId="BalloonText">
    <w:name w:val="Balloon Text"/>
    <w:basedOn w:val="Normal"/>
    <w:link w:val="BalloonTextChar"/>
    <w:uiPriority w:val="99"/>
    <w:semiHidden/>
    <w:rsid w:val="003F14AB"/>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locked/>
    <w:rsid w:val="003F14AB"/>
    <w:rPr>
      <w:rFonts w:ascii="Tahoma" w:hAnsi="Tahoma" w:cs="Tahoma"/>
      <w:sz w:val="16"/>
    </w:rPr>
  </w:style>
  <w:style w:type="character" w:customStyle="1" w:styleId="Nagwek1znak">
    <w:name w:val="Nagłówek 1 (znak)"/>
    <w:basedOn w:val="DefaultParagraphFont"/>
    <w:link w:val="nagwek1"/>
    <w:uiPriority w:val="99"/>
    <w:locked/>
    <w:rsid w:val="003F14AB"/>
    <w:rPr>
      <w:rFonts w:cs="Times New Roman"/>
      <w:kern w:val="20"/>
      <w:sz w:val="36"/>
    </w:rPr>
  </w:style>
  <w:style w:type="character" w:customStyle="1" w:styleId="Nagwek2znak">
    <w:name w:val="Nagłówek 2 (znak)"/>
    <w:basedOn w:val="DefaultParagraphFont"/>
    <w:link w:val="nagwek2"/>
    <w:uiPriority w:val="99"/>
    <w:locked/>
    <w:rsid w:val="003F14AB"/>
    <w:rPr>
      <w:rFonts w:ascii="Calibri" w:hAnsi="Calibri" w:cs="Times New Roman"/>
      <w:caps/>
      <w:color w:val="CE690C"/>
      <w:kern w:val="20"/>
      <w:sz w:val="24"/>
    </w:rPr>
  </w:style>
  <w:style w:type="character" w:styleId="PlaceholderText">
    <w:name w:val="Placeholder Text"/>
    <w:basedOn w:val="DefaultParagraphFont"/>
    <w:uiPriority w:val="99"/>
    <w:semiHidden/>
    <w:rsid w:val="003F14AB"/>
    <w:rPr>
      <w:rFonts w:cs="Times New Roman"/>
      <w:color w:val="808080"/>
    </w:rPr>
  </w:style>
  <w:style w:type="paragraph" w:styleId="Quote">
    <w:name w:val="Quote"/>
    <w:basedOn w:val="Normal"/>
    <w:next w:val="Normal"/>
    <w:link w:val="QuoteChar"/>
    <w:uiPriority w:val="99"/>
    <w:qFormat/>
    <w:rsid w:val="003F14AB"/>
    <w:pPr>
      <w:spacing w:before="240" w:after="240"/>
      <w:ind w:left="720" w:right="720"/>
    </w:pPr>
    <w:rPr>
      <w:i/>
      <w:iCs/>
      <w:color w:val="F38E31"/>
      <w:sz w:val="28"/>
    </w:rPr>
  </w:style>
  <w:style w:type="character" w:customStyle="1" w:styleId="QuoteChar">
    <w:name w:val="Quote Char"/>
    <w:basedOn w:val="DefaultParagraphFont"/>
    <w:link w:val="Quote"/>
    <w:uiPriority w:val="99"/>
    <w:locked/>
    <w:rsid w:val="003F14AB"/>
    <w:rPr>
      <w:rFonts w:cs="Times New Roman"/>
      <w:i/>
      <w:iCs/>
      <w:color w:val="F38E31"/>
      <w:kern w:val="20"/>
      <w:sz w:val="28"/>
    </w:rPr>
  </w:style>
  <w:style w:type="paragraph" w:styleId="Bibliography">
    <w:name w:val="Bibliography"/>
    <w:basedOn w:val="Normal"/>
    <w:next w:val="Normal"/>
    <w:uiPriority w:val="99"/>
    <w:semiHidden/>
    <w:rsid w:val="003F14AB"/>
  </w:style>
  <w:style w:type="paragraph" w:styleId="BlockText">
    <w:name w:val="Block Text"/>
    <w:basedOn w:val="Normal"/>
    <w:uiPriority w:val="99"/>
    <w:semiHidden/>
    <w:rsid w:val="003F14AB"/>
    <w:pPr>
      <w:pBdr>
        <w:top w:val="single" w:sz="2" w:space="10" w:color="F38E31" w:frame="1"/>
        <w:left w:val="single" w:sz="2" w:space="10" w:color="F38E31" w:frame="1"/>
        <w:bottom w:val="single" w:sz="2" w:space="10" w:color="F38E31" w:frame="1"/>
        <w:right w:val="single" w:sz="2" w:space="10" w:color="F38E31" w:frame="1"/>
      </w:pBdr>
      <w:ind w:left="1152" w:right="1152"/>
    </w:pPr>
    <w:rPr>
      <w:i/>
      <w:iCs/>
      <w:color w:val="F38E31"/>
    </w:rPr>
  </w:style>
  <w:style w:type="paragraph" w:styleId="BodyText">
    <w:name w:val="Body Text"/>
    <w:basedOn w:val="Normal"/>
    <w:link w:val="BodyTextChar"/>
    <w:uiPriority w:val="99"/>
    <w:semiHidden/>
    <w:rsid w:val="003F14AB"/>
    <w:pPr>
      <w:spacing w:after="120"/>
    </w:pPr>
  </w:style>
  <w:style w:type="character" w:customStyle="1" w:styleId="BodyTextChar">
    <w:name w:val="Body Text Char"/>
    <w:basedOn w:val="DefaultParagraphFont"/>
    <w:link w:val="BodyText"/>
    <w:uiPriority w:val="99"/>
    <w:semiHidden/>
    <w:locked/>
    <w:rsid w:val="003F14AB"/>
    <w:rPr>
      <w:rFonts w:cs="Times New Roman"/>
    </w:rPr>
  </w:style>
  <w:style w:type="paragraph" w:styleId="BodyText2">
    <w:name w:val="Body Text 2"/>
    <w:basedOn w:val="Normal"/>
    <w:link w:val="BodyText2Char"/>
    <w:uiPriority w:val="99"/>
    <w:semiHidden/>
    <w:rsid w:val="003F14AB"/>
    <w:pPr>
      <w:spacing w:after="120" w:line="480" w:lineRule="auto"/>
    </w:pPr>
  </w:style>
  <w:style w:type="character" w:customStyle="1" w:styleId="BodyText2Char">
    <w:name w:val="Body Text 2 Char"/>
    <w:basedOn w:val="DefaultParagraphFont"/>
    <w:link w:val="BodyText2"/>
    <w:uiPriority w:val="99"/>
    <w:semiHidden/>
    <w:locked/>
    <w:rsid w:val="003F14AB"/>
    <w:rPr>
      <w:rFonts w:cs="Times New Roman"/>
    </w:rPr>
  </w:style>
  <w:style w:type="paragraph" w:styleId="BodyText3">
    <w:name w:val="Body Text 3"/>
    <w:basedOn w:val="Normal"/>
    <w:link w:val="BodyText3Char"/>
    <w:uiPriority w:val="99"/>
    <w:semiHidden/>
    <w:rsid w:val="003F14AB"/>
    <w:pPr>
      <w:spacing w:after="120"/>
    </w:pPr>
    <w:rPr>
      <w:sz w:val="16"/>
    </w:rPr>
  </w:style>
  <w:style w:type="character" w:customStyle="1" w:styleId="BodyText3Char">
    <w:name w:val="Body Text 3 Char"/>
    <w:basedOn w:val="DefaultParagraphFont"/>
    <w:link w:val="BodyText3"/>
    <w:uiPriority w:val="99"/>
    <w:semiHidden/>
    <w:locked/>
    <w:rsid w:val="003F14AB"/>
    <w:rPr>
      <w:rFonts w:cs="Times New Roman"/>
      <w:sz w:val="16"/>
    </w:rPr>
  </w:style>
  <w:style w:type="paragraph" w:styleId="BodyTextFirstIndent">
    <w:name w:val="Body Text First Indent"/>
    <w:basedOn w:val="BodyText"/>
    <w:link w:val="BodyTextFirstIndentChar"/>
    <w:uiPriority w:val="99"/>
    <w:semiHidden/>
    <w:rsid w:val="003F14AB"/>
    <w:pPr>
      <w:spacing w:after="200"/>
      <w:ind w:firstLine="360"/>
    </w:pPr>
  </w:style>
  <w:style w:type="character" w:customStyle="1" w:styleId="BodyTextFirstIndentChar">
    <w:name w:val="Body Text First Indent Char"/>
    <w:basedOn w:val="BodyTextChar"/>
    <w:link w:val="BodyTextFirstIndent"/>
    <w:uiPriority w:val="99"/>
    <w:semiHidden/>
    <w:locked/>
    <w:rsid w:val="003F14AB"/>
    <w:rPr>
      <w:rFonts w:cs="Times New Roman"/>
    </w:rPr>
  </w:style>
  <w:style w:type="paragraph" w:customStyle="1" w:styleId="Wcicietekstupodstawowego">
    <w:name w:val="Wcięcie tekstu podstawowego"/>
    <w:basedOn w:val="Normal"/>
    <w:link w:val="Wcicietekstupodstawowegoznak"/>
    <w:uiPriority w:val="99"/>
    <w:semiHidden/>
    <w:rsid w:val="003F14AB"/>
    <w:pPr>
      <w:spacing w:after="120"/>
      <w:ind w:left="360"/>
    </w:pPr>
  </w:style>
  <w:style w:type="character" w:customStyle="1" w:styleId="Wcicietekstupodstawowegoznak">
    <w:name w:val="Wcięcie tekstu podstawowego (znak)"/>
    <w:basedOn w:val="DefaultParagraphFont"/>
    <w:link w:val="Wcicietekstupodstawowego"/>
    <w:uiPriority w:val="99"/>
    <w:semiHidden/>
    <w:locked/>
    <w:rsid w:val="003F14AB"/>
    <w:rPr>
      <w:rFonts w:cs="Times New Roman"/>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semiHidden/>
    <w:rsid w:val="008C12E3"/>
    <w:rPr>
      <w:color w:val="595959"/>
      <w:kern w:val="20"/>
      <w:sz w:val="20"/>
      <w:szCs w:val="20"/>
    </w:rPr>
  </w:style>
  <w:style w:type="paragraph" w:styleId="BodyTextFirstIndent2">
    <w:name w:val="Body Text First Indent 2"/>
    <w:basedOn w:val="Wcicietekstupodstawowego"/>
    <w:link w:val="BodyTextFirstIndent2Char"/>
    <w:uiPriority w:val="99"/>
    <w:semiHidden/>
    <w:rsid w:val="003F14AB"/>
    <w:pPr>
      <w:spacing w:after="200"/>
      <w:ind w:firstLine="360"/>
    </w:pPr>
  </w:style>
  <w:style w:type="character" w:customStyle="1" w:styleId="BodyTextFirstIndent2Char">
    <w:name w:val="Body Text First Indent 2 Char"/>
    <w:basedOn w:val="Wcicietekstupodstawowegoznak"/>
    <w:link w:val="BodyTextFirstIndent2"/>
    <w:uiPriority w:val="99"/>
    <w:semiHidden/>
    <w:locked/>
    <w:rsid w:val="003F14AB"/>
    <w:rPr>
      <w:rFonts w:cs="Times New Roman"/>
    </w:rPr>
  </w:style>
  <w:style w:type="paragraph" w:customStyle="1" w:styleId="Wcicietekstupodstawowego2">
    <w:name w:val="Wcięcie tekstu podstawowego 2"/>
    <w:basedOn w:val="Normal"/>
    <w:link w:val="Wcicietekstupodstawowego2znak"/>
    <w:uiPriority w:val="99"/>
    <w:semiHidden/>
    <w:rsid w:val="003F14AB"/>
    <w:pPr>
      <w:spacing w:after="120" w:line="480" w:lineRule="auto"/>
      <w:ind w:left="360"/>
    </w:pPr>
  </w:style>
  <w:style w:type="character" w:customStyle="1" w:styleId="Wcicietekstupodstawowego2znak">
    <w:name w:val="Wcięcie tekstu podstawowego 2 (znak)"/>
    <w:basedOn w:val="DefaultParagraphFont"/>
    <w:link w:val="Wcicietekstupodstawowego2"/>
    <w:uiPriority w:val="99"/>
    <w:semiHidden/>
    <w:locked/>
    <w:rsid w:val="003F14AB"/>
    <w:rPr>
      <w:rFonts w:cs="Times New Roman"/>
    </w:rPr>
  </w:style>
  <w:style w:type="paragraph" w:customStyle="1" w:styleId="Wcicietekstupodstawowego3">
    <w:name w:val="Wcięcie tekstu podstawowego 3"/>
    <w:basedOn w:val="Normal"/>
    <w:link w:val="Wcicietekstupodstawowego3znak"/>
    <w:uiPriority w:val="99"/>
    <w:semiHidden/>
    <w:rsid w:val="003F14AB"/>
    <w:pPr>
      <w:spacing w:after="120"/>
      <w:ind w:left="360"/>
    </w:pPr>
    <w:rPr>
      <w:sz w:val="16"/>
    </w:rPr>
  </w:style>
  <w:style w:type="character" w:customStyle="1" w:styleId="Wcicietekstupodstawowego3znak">
    <w:name w:val="Wcięcie tekstu podstawowego 3 (znak)"/>
    <w:basedOn w:val="DefaultParagraphFont"/>
    <w:link w:val="Wcicietekstupodstawowego3"/>
    <w:uiPriority w:val="99"/>
    <w:semiHidden/>
    <w:locked/>
    <w:rsid w:val="003F14AB"/>
    <w:rPr>
      <w:rFonts w:cs="Times New Roman"/>
      <w:sz w:val="16"/>
    </w:rPr>
  </w:style>
  <w:style w:type="character" w:styleId="BookTitle">
    <w:name w:val="Book Title"/>
    <w:basedOn w:val="DefaultParagraphFont"/>
    <w:uiPriority w:val="99"/>
    <w:qFormat/>
    <w:rsid w:val="003F14AB"/>
    <w:rPr>
      <w:rFonts w:cs="Times New Roman"/>
      <w:b/>
      <w:bCs/>
      <w:smallCaps/>
      <w:spacing w:val="5"/>
    </w:rPr>
  </w:style>
  <w:style w:type="paragraph" w:customStyle="1" w:styleId="podpis">
    <w:name w:val="podpis"/>
    <w:basedOn w:val="Normal"/>
    <w:next w:val="Normal"/>
    <w:uiPriority w:val="99"/>
    <w:semiHidden/>
    <w:rsid w:val="003F14AB"/>
    <w:pPr>
      <w:spacing w:line="240" w:lineRule="auto"/>
    </w:pPr>
    <w:rPr>
      <w:b/>
      <w:bCs/>
      <w:color w:val="F38E31"/>
      <w:sz w:val="18"/>
    </w:rPr>
  </w:style>
  <w:style w:type="paragraph" w:customStyle="1" w:styleId="Zamknicie">
    <w:name w:val="Zamknięcie"/>
    <w:basedOn w:val="Normal"/>
    <w:link w:val="Zamknicieznak"/>
    <w:uiPriority w:val="99"/>
    <w:semiHidden/>
    <w:rsid w:val="003F14AB"/>
    <w:pPr>
      <w:spacing w:after="0" w:line="240" w:lineRule="auto"/>
      <w:ind w:left="4320"/>
    </w:pPr>
  </w:style>
  <w:style w:type="character" w:customStyle="1" w:styleId="Zamknicieznak">
    <w:name w:val="Zamknięcie (znak)"/>
    <w:basedOn w:val="DefaultParagraphFont"/>
    <w:link w:val="Zamknicie"/>
    <w:uiPriority w:val="99"/>
    <w:semiHidden/>
    <w:locked/>
    <w:rsid w:val="003F14AB"/>
    <w:rPr>
      <w:rFonts w:cs="Times New Roman"/>
    </w:rPr>
  </w:style>
  <w:style w:type="table" w:customStyle="1" w:styleId="Kolorowasiatka1">
    <w:name w:val="Kolorowa siatka1"/>
    <w:uiPriority w:val="99"/>
    <w:rsid w:val="003F14AB"/>
    <w:rPr>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FCE8D5"/>
    </w:tcPr>
    <w:tblStylePr w:type="firstRow">
      <w:rPr>
        <w:rFonts w:cs="Times New Roman"/>
        <w:b/>
        <w:bCs/>
      </w:rPr>
      <w:tblPr/>
      <w:tcPr>
        <w:shd w:val="clear" w:color="auto" w:fill="FAD1AC"/>
      </w:tcPr>
    </w:tblStylePr>
    <w:tblStylePr w:type="lastRow">
      <w:rPr>
        <w:rFonts w:cs="Times New Roman"/>
        <w:b/>
        <w:bCs/>
        <w:color w:val="000000"/>
      </w:rPr>
      <w:tblPr/>
      <w:tcPr>
        <w:shd w:val="clear" w:color="auto" w:fill="FAD1AC"/>
      </w:tcPr>
    </w:tblStylePr>
    <w:tblStylePr w:type="firstCol">
      <w:rPr>
        <w:rFonts w:cs="Times New Roman"/>
        <w:color w:val="FFFFFF"/>
      </w:rPr>
      <w:tblPr/>
      <w:tcPr>
        <w:shd w:val="clear" w:color="auto" w:fill="CE690C"/>
      </w:tcPr>
    </w:tblStylePr>
    <w:tblStylePr w:type="lastCol">
      <w:rPr>
        <w:rFonts w:cs="Times New Roman"/>
        <w:color w:val="FFFFFF"/>
      </w:rPr>
      <w:tblPr/>
      <w:tcPr>
        <w:shd w:val="clear" w:color="auto" w:fill="CE690C"/>
      </w:tcPr>
    </w:tblStylePr>
    <w:tblStylePr w:type="band1Vert">
      <w:rPr>
        <w:rFonts w:cs="Times New Roman"/>
      </w:rPr>
      <w:tblPr/>
      <w:tcPr>
        <w:shd w:val="clear" w:color="auto" w:fill="F9C698"/>
      </w:tcPr>
    </w:tblStylePr>
    <w:tblStylePr w:type="band1Horz">
      <w:rPr>
        <w:rFonts w:cs="Times New Roman"/>
      </w:rPr>
      <w:tblPr/>
      <w:tcPr>
        <w:shd w:val="clear" w:color="auto" w:fill="F9C698"/>
      </w:tcPr>
    </w:tblStylePr>
  </w:style>
  <w:style w:type="table" w:styleId="ColorfulGrid-Accent2">
    <w:name w:val="Colorful Grid Accent 2"/>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E7ECF4"/>
    </w:tcPr>
    <w:tblStylePr w:type="firstRow">
      <w:rPr>
        <w:rFonts w:cs="Times New Roman"/>
        <w:b/>
        <w:bCs/>
      </w:rPr>
      <w:tblPr/>
      <w:tcPr>
        <w:shd w:val="clear" w:color="auto" w:fill="D0DAEA"/>
      </w:tcPr>
    </w:tblStylePr>
    <w:tblStylePr w:type="lastRow">
      <w:rPr>
        <w:rFonts w:cs="Times New Roman"/>
        <w:b/>
        <w:bCs/>
        <w:color w:val="000000"/>
      </w:rPr>
      <w:tblPr/>
      <w:tcPr>
        <w:shd w:val="clear" w:color="auto" w:fill="D0DAEA"/>
      </w:tcPr>
    </w:tblStylePr>
    <w:tblStylePr w:type="firstCol">
      <w:rPr>
        <w:rFonts w:cs="Times New Roman"/>
        <w:color w:val="FFFFFF"/>
      </w:rPr>
      <w:tblPr/>
      <w:tcPr>
        <w:shd w:val="clear" w:color="auto" w:fill="4E77B0"/>
      </w:tcPr>
    </w:tblStylePr>
    <w:tblStylePr w:type="lastCol">
      <w:rPr>
        <w:rFonts w:cs="Times New Roman"/>
        <w:color w:val="FFFFFF"/>
      </w:rPr>
      <w:tblPr/>
      <w:tcPr>
        <w:shd w:val="clear" w:color="auto" w:fill="4E77B0"/>
      </w:tcPr>
    </w:tblStylePr>
    <w:tblStylePr w:type="band1Vert">
      <w:rPr>
        <w:rFonts w:cs="Times New Roman"/>
      </w:rPr>
      <w:tblPr/>
      <w:tcPr>
        <w:shd w:val="clear" w:color="auto" w:fill="C4D1E5"/>
      </w:tcPr>
    </w:tblStylePr>
    <w:tblStylePr w:type="band1Horz">
      <w:rPr>
        <w:rFonts w:cs="Times New Roman"/>
      </w:rPr>
      <w:tblPr/>
      <w:tcPr>
        <w:shd w:val="clear" w:color="auto" w:fill="C4D1E5"/>
      </w:tcPr>
    </w:tblStylePr>
  </w:style>
  <w:style w:type="table" w:styleId="ColorfulGrid-Accent3">
    <w:name w:val="Colorful Grid Accent 3"/>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E9EED6"/>
    </w:tcPr>
    <w:tblStylePr w:type="firstRow">
      <w:rPr>
        <w:rFonts w:cs="Times New Roman"/>
        <w:b/>
        <w:bCs/>
      </w:rPr>
      <w:tblPr/>
      <w:tcPr>
        <w:shd w:val="clear" w:color="auto" w:fill="D3DDAE"/>
      </w:tcPr>
    </w:tblStylePr>
    <w:tblStylePr w:type="lastRow">
      <w:rPr>
        <w:rFonts w:cs="Times New Roman"/>
        <w:b/>
        <w:bCs/>
        <w:color w:val="000000"/>
      </w:rPr>
      <w:tblPr/>
      <w:tcPr>
        <w:shd w:val="clear" w:color="auto" w:fill="D3DDAE"/>
      </w:tcPr>
    </w:tblStylePr>
    <w:tblStylePr w:type="firstCol">
      <w:rPr>
        <w:rFonts w:cs="Times New Roman"/>
        <w:color w:val="FFFFFF"/>
      </w:rPr>
      <w:tblPr/>
      <w:tcPr>
        <w:shd w:val="clear" w:color="auto" w:fill="687731"/>
      </w:tcPr>
    </w:tblStylePr>
    <w:tblStylePr w:type="lastCol">
      <w:rPr>
        <w:rFonts w:cs="Times New Roman"/>
        <w:color w:val="FFFFFF"/>
      </w:rPr>
      <w:tblPr/>
      <w:tcPr>
        <w:shd w:val="clear" w:color="auto" w:fill="687731"/>
      </w:tcPr>
    </w:tblStylePr>
    <w:tblStylePr w:type="band1Vert">
      <w:rPr>
        <w:rFonts w:cs="Times New Roman"/>
      </w:rPr>
      <w:tblPr/>
      <w:tcPr>
        <w:shd w:val="clear" w:color="auto" w:fill="C8D59A"/>
      </w:tcPr>
    </w:tblStylePr>
    <w:tblStylePr w:type="band1Horz">
      <w:rPr>
        <w:rFonts w:cs="Times New Roman"/>
      </w:rPr>
      <w:tblPr/>
      <w:tcPr>
        <w:shd w:val="clear" w:color="auto" w:fill="C8D59A"/>
      </w:tcPr>
    </w:tblStylePr>
  </w:style>
  <w:style w:type="table" w:styleId="ColorfulGrid-Accent4">
    <w:name w:val="Colorful Grid Accent 4"/>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DBEBEF"/>
    </w:tcPr>
    <w:tblStylePr w:type="firstRow">
      <w:rPr>
        <w:rFonts w:cs="Times New Roman"/>
        <w:b/>
        <w:bCs/>
      </w:rPr>
      <w:tblPr/>
      <w:tcPr>
        <w:shd w:val="clear" w:color="auto" w:fill="B7D9DF"/>
      </w:tcPr>
    </w:tblStylePr>
    <w:tblStylePr w:type="lastRow">
      <w:rPr>
        <w:rFonts w:cs="Times New Roman"/>
        <w:b/>
        <w:bCs/>
        <w:color w:val="000000"/>
      </w:rPr>
      <w:tblPr/>
      <w:tcPr>
        <w:shd w:val="clear" w:color="auto" w:fill="B7D9DF"/>
      </w:tcPr>
    </w:tblStylePr>
    <w:tblStylePr w:type="firstCol">
      <w:rPr>
        <w:rFonts w:cs="Times New Roman"/>
        <w:color w:val="FFFFFF"/>
      </w:rPr>
      <w:tblPr/>
      <w:tcPr>
        <w:shd w:val="clear" w:color="auto" w:fill="397783"/>
      </w:tcPr>
    </w:tblStylePr>
    <w:tblStylePr w:type="lastCol">
      <w:rPr>
        <w:rFonts w:cs="Times New Roman"/>
        <w:color w:val="FFFFFF"/>
      </w:rPr>
      <w:tblPr/>
      <w:tcPr>
        <w:shd w:val="clear" w:color="auto" w:fill="397783"/>
      </w:tcPr>
    </w:tblStylePr>
    <w:tblStylePr w:type="band1Vert">
      <w:rPr>
        <w:rFonts w:cs="Times New Roman"/>
      </w:rPr>
      <w:tblPr/>
      <w:tcPr>
        <w:shd w:val="clear" w:color="auto" w:fill="A5CFD8"/>
      </w:tcPr>
    </w:tblStylePr>
    <w:tblStylePr w:type="band1Horz">
      <w:rPr>
        <w:rFonts w:cs="Times New Roman"/>
      </w:rPr>
      <w:tblPr/>
      <w:tcPr>
        <w:shd w:val="clear" w:color="auto" w:fill="A5CFD8"/>
      </w:tcPr>
    </w:tblStylePr>
  </w:style>
  <w:style w:type="table" w:styleId="ColorfulGrid-Accent5">
    <w:name w:val="Colorful Grid Accent 5"/>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F3E2E5"/>
    </w:tcPr>
    <w:tblStylePr w:type="firstRow">
      <w:rPr>
        <w:rFonts w:cs="Times New Roman"/>
        <w:b/>
        <w:bCs/>
      </w:rPr>
      <w:tblPr/>
      <w:tcPr>
        <w:shd w:val="clear" w:color="auto" w:fill="E8C6CC"/>
      </w:tcPr>
    </w:tblStylePr>
    <w:tblStylePr w:type="lastRow">
      <w:rPr>
        <w:rFonts w:cs="Times New Roman"/>
        <w:b/>
        <w:bCs/>
        <w:color w:val="000000"/>
      </w:rPr>
      <w:tblPr/>
      <w:tcPr>
        <w:shd w:val="clear" w:color="auto" w:fill="E8C6CC"/>
      </w:tcPr>
    </w:tblStylePr>
    <w:tblStylePr w:type="firstCol">
      <w:rPr>
        <w:rFonts w:cs="Times New Roman"/>
        <w:color w:val="FFFFFF"/>
      </w:rPr>
      <w:tblPr/>
      <w:tcPr>
        <w:shd w:val="clear" w:color="auto" w:fill="A74256"/>
      </w:tcPr>
    </w:tblStylePr>
    <w:tblStylePr w:type="lastCol">
      <w:rPr>
        <w:rFonts w:cs="Times New Roman"/>
        <w:color w:val="FFFFFF"/>
      </w:rPr>
      <w:tblPr/>
      <w:tcPr>
        <w:shd w:val="clear" w:color="auto" w:fill="A74256"/>
      </w:tcPr>
    </w:tblStylePr>
    <w:tblStylePr w:type="band1Vert">
      <w:rPr>
        <w:rFonts w:cs="Times New Roman"/>
      </w:rPr>
      <w:tblPr/>
      <w:tcPr>
        <w:shd w:val="clear" w:color="auto" w:fill="E3B8C0"/>
      </w:tcPr>
    </w:tblStylePr>
    <w:tblStylePr w:type="band1Horz">
      <w:rPr>
        <w:rFonts w:cs="Times New Roman"/>
      </w:rPr>
      <w:tblPr/>
      <w:tcPr>
        <w:shd w:val="clear" w:color="auto" w:fill="E3B8C0"/>
      </w:tcPr>
    </w:tblStylePr>
  </w:style>
  <w:style w:type="table" w:styleId="ColorfulGrid-Accent6">
    <w:name w:val="Colorful Grid Accent 6"/>
    <w:basedOn w:val="TableNormal"/>
    <w:uiPriority w:val="99"/>
    <w:rsid w:val="003F14AB"/>
    <w:rPr>
      <w:color w:val="000000"/>
      <w:sz w:val="20"/>
      <w:szCs w:val="20"/>
    </w:rPr>
    <w:tblPr>
      <w:tblStyleRowBandSize w:val="1"/>
      <w:tblStyleColBandSize w:val="1"/>
      <w:tblBorders>
        <w:insideH w:val="single" w:sz="4" w:space="0" w:color="FFFFFF"/>
      </w:tblBorders>
    </w:tblPr>
    <w:tcPr>
      <w:shd w:val="clear" w:color="auto" w:fill="F6D6D0"/>
    </w:tcPr>
    <w:tblStylePr w:type="firstRow">
      <w:rPr>
        <w:rFonts w:cs="Times New Roman"/>
        <w:b/>
        <w:bCs/>
      </w:rPr>
      <w:tblPr/>
      <w:tcPr>
        <w:shd w:val="clear" w:color="auto" w:fill="EDAEA2"/>
      </w:tcPr>
    </w:tblStylePr>
    <w:tblStylePr w:type="lastRow">
      <w:rPr>
        <w:rFonts w:cs="Times New Roman"/>
        <w:b/>
        <w:bCs/>
        <w:color w:val="000000"/>
      </w:rPr>
      <w:tblPr/>
      <w:tcPr>
        <w:shd w:val="clear" w:color="auto" w:fill="EDAEA2"/>
      </w:tcPr>
    </w:tblStylePr>
    <w:tblStylePr w:type="firstCol">
      <w:rPr>
        <w:rFonts w:cs="Times New Roman"/>
        <w:color w:val="FFFFFF"/>
      </w:rPr>
      <w:tblPr/>
      <w:tcPr>
        <w:shd w:val="clear" w:color="auto" w:fill="922F1C"/>
      </w:tcPr>
    </w:tblStylePr>
    <w:tblStylePr w:type="lastCol">
      <w:rPr>
        <w:rFonts w:cs="Times New Roman"/>
        <w:color w:val="FFFFFF"/>
      </w:rPr>
      <w:tblPr/>
      <w:tcPr>
        <w:shd w:val="clear" w:color="auto" w:fill="922F1C"/>
      </w:tcPr>
    </w:tblStylePr>
    <w:tblStylePr w:type="band1Vert">
      <w:rPr>
        <w:rFonts w:cs="Times New Roman"/>
      </w:rPr>
      <w:tblPr/>
      <w:tcPr>
        <w:shd w:val="clear" w:color="auto" w:fill="E89A8B"/>
      </w:tcPr>
    </w:tblStylePr>
    <w:tblStylePr w:type="band1Horz">
      <w:rPr>
        <w:rFonts w:cs="Times New Roman"/>
      </w:rPr>
      <w:tblPr/>
      <w:tcPr>
        <w:shd w:val="clear" w:color="auto" w:fill="E89A8B"/>
      </w:tcPr>
    </w:tblStylePr>
  </w:style>
  <w:style w:type="table" w:customStyle="1" w:styleId="Kolorowalista1">
    <w:name w:val="Kolorowa lista1"/>
    <w:uiPriority w:val="99"/>
    <w:rsid w:val="003F14AB"/>
    <w:rPr>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3F14AB"/>
    <w:rPr>
      <w:color w:val="000000"/>
      <w:sz w:val="20"/>
      <w:szCs w:val="20"/>
    </w:rPr>
    <w:tblPr>
      <w:tblStyleRowBandSize w:val="1"/>
      <w:tblStyleColBandSize w:val="1"/>
    </w:tblPr>
    <w:tcPr>
      <w:shd w:val="clear" w:color="auto" w:fill="FDF3EA"/>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CE2CB"/>
      </w:tcPr>
    </w:tblStylePr>
    <w:tblStylePr w:type="band1Horz">
      <w:rPr>
        <w:rFonts w:cs="Times New Roman"/>
      </w:rPr>
      <w:tblPr/>
      <w:tcPr>
        <w:shd w:val="clear" w:color="auto" w:fill="FCE8D5"/>
      </w:tcPr>
    </w:tblStylePr>
  </w:style>
  <w:style w:type="table" w:styleId="ColorfulList-Accent2">
    <w:name w:val="Colorful List Accent 2"/>
    <w:basedOn w:val="TableNormal"/>
    <w:uiPriority w:val="99"/>
    <w:rsid w:val="003F14AB"/>
    <w:rPr>
      <w:color w:val="000000"/>
      <w:sz w:val="20"/>
      <w:szCs w:val="20"/>
    </w:rPr>
    <w:tblPr>
      <w:tblStyleRowBandSize w:val="1"/>
      <w:tblStyleColBandSize w:val="1"/>
    </w:tblPr>
    <w:tcPr>
      <w:shd w:val="clear" w:color="auto" w:fill="F3F6FA"/>
    </w:tcPr>
    <w:tblStylePr w:type="firstRow">
      <w:rPr>
        <w:rFonts w:cs="Times New Roman"/>
        <w:b/>
        <w:bCs/>
        <w:color w:val="FFFFFF"/>
      </w:rPr>
      <w:tblPr/>
      <w:tcPr>
        <w:tcBorders>
          <w:bottom w:val="single" w:sz="12" w:space="0" w:color="FFFFFF"/>
        </w:tcBorders>
        <w:shd w:val="clear" w:color="auto" w:fill="5A80B6"/>
      </w:tcPr>
    </w:tblStylePr>
    <w:tblStylePr w:type="lastRow">
      <w:rPr>
        <w:rFonts w:cs="Times New Roman"/>
        <w:b/>
        <w:bCs/>
        <w:color w:val="5A80B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1E8F2"/>
      </w:tcPr>
    </w:tblStylePr>
    <w:tblStylePr w:type="band1Horz">
      <w:rPr>
        <w:rFonts w:cs="Times New Roman"/>
      </w:rPr>
      <w:tblPr/>
      <w:tcPr>
        <w:shd w:val="clear" w:color="auto" w:fill="E7ECF4"/>
      </w:tcPr>
    </w:tblStylePr>
  </w:style>
  <w:style w:type="table" w:styleId="ColorfulList-Accent3">
    <w:name w:val="Colorful List Accent 3"/>
    <w:basedOn w:val="TableNormal"/>
    <w:uiPriority w:val="99"/>
    <w:rsid w:val="003F14AB"/>
    <w:rPr>
      <w:color w:val="000000"/>
      <w:sz w:val="20"/>
      <w:szCs w:val="20"/>
    </w:rPr>
    <w:tblPr>
      <w:tblStyleRowBandSize w:val="1"/>
      <w:tblStyleColBandSize w:val="1"/>
    </w:tblPr>
    <w:tcPr>
      <w:shd w:val="clear" w:color="auto" w:fill="F4F6EB"/>
    </w:tcPr>
    <w:tblStylePr w:type="firstRow">
      <w:rPr>
        <w:rFonts w:cs="Times New Roman"/>
        <w:b/>
        <w:bCs/>
        <w:color w:val="FFFFFF"/>
      </w:rPr>
      <w:tblPr/>
      <w:tcPr>
        <w:tcBorders>
          <w:bottom w:val="single" w:sz="12" w:space="0" w:color="FFFFFF"/>
        </w:tcBorders>
        <w:shd w:val="clear" w:color="auto" w:fill="3D7F8C"/>
      </w:tcPr>
    </w:tblStylePr>
    <w:tblStylePr w:type="lastRow">
      <w:rPr>
        <w:rFonts w:cs="Times New Roman"/>
        <w:b/>
        <w:bCs/>
        <w:color w:val="3D7F8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4EACD"/>
      </w:tcPr>
    </w:tblStylePr>
    <w:tblStylePr w:type="band1Horz">
      <w:rPr>
        <w:rFonts w:cs="Times New Roman"/>
      </w:rPr>
      <w:tblPr/>
      <w:tcPr>
        <w:shd w:val="clear" w:color="auto" w:fill="E9EED6"/>
      </w:tcPr>
    </w:tblStylePr>
  </w:style>
  <w:style w:type="table" w:styleId="ColorfulList-Accent4">
    <w:name w:val="Colorful List Accent 4"/>
    <w:basedOn w:val="TableNormal"/>
    <w:uiPriority w:val="99"/>
    <w:rsid w:val="003F14AB"/>
    <w:rPr>
      <w:color w:val="000000"/>
      <w:sz w:val="20"/>
      <w:szCs w:val="20"/>
    </w:rPr>
    <w:tblPr>
      <w:tblStyleRowBandSize w:val="1"/>
      <w:tblStyleColBandSize w:val="1"/>
    </w:tblPr>
    <w:tcPr>
      <w:shd w:val="clear" w:color="auto" w:fill="EDF5F7"/>
    </w:tcPr>
    <w:tblStylePr w:type="firstRow">
      <w:rPr>
        <w:rFonts w:cs="Times New Roman"/>
        <w:b/>
        <w:bCs/>
        <w:color w:val="FFFFFF"/>
      </w:rPr>
      <w:tblPr/>
      <w:tcPr>
        <w:tcBorders>
          <w:bottom w:val="single" w:sz="12" w:space="0" w:color="FFFFFF"/>
        </w:tcBorders>
        <w:shd w:val="clear" w:color="auto" w:fill="6F7F34"/>
      </w:tcPr>
    </w:tblStylePr>
    <w:tblStylePr w:type="lastRow">
      <w:rPr>
        <w:rFonts w:cs="Times New Roman"/>
        <w:b/>
        <w:bCs/>
        <w:color w:val="6F7F3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7EB"/>
      </w:tcPr>
    </w:tblStylePr>
    <w:tblStylePr w:type="band1Horz">
      <w:rPr>
        <w:rFonts w:cs="Times New Roman"/>
      </w:rPr>
      <w:tblPr/>
      <w:tcPr>
        <w:shd w:val="clear" w:color="auto" w:fill="DBEBEF"/>
      </w:tcPr>
    </w:tblStylePr>
  </w:style>
  <w:style w:type="table" w:styleId="ColorfulList-Accent5">
    <w:name w:val="Colorful List Accent 5"/>
    <w:basedOn w:val="TableNormal"/>
    <w:uiPriority w:val="99"/>
    <w:rsid w:val="003F14AB"/>
    <w:rPr>
      <w:color w:val="000000"/>
      <w:sz w:val="20"/>
      <w:szCs w:val="20"/>
    </w:rPr>
    <w:tblPr>
      <w:tblStyleRowBandSize w:val="1"/>
      <w:tblStyleColBandSize w:val="1"/>
    </w:tblPr>
    <w:tcPr>
      <w:shd w:val="clear" w:color="auto" w:fill="F9F0F2"/>
    </w:tcPr>
    <w:tblStylePr w:type="firstRow">
      <w:rPr>
        <w:rFonts w:cs="Times New Roman"/>
        <w:b/>
        <w:bCs/>
        <w:color w:val="FFFFFF"/>
      </w:rPr>
      <w:tblPr/>
      <w:tcPr>
        <w:tcBorders>
          <w:bottom w:val="single" w:sz="12" w:space="0" w:color="FFFFFF"/>
        </w:tcBorders>
        <w:shd w:val="clear" w:color="auto" w:fill="9C321E"/>
      </w:tcPr>
    </w:tblStylePr>
    <w:tblStylePr w:type="lastRow">
      <w:rPr>
        <w:rFonts w:cs="Times New Roman"/>
        <w:b/>
        <w:bCs/>
        <w:color w:val="9C321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1DBE0"/>
      </w:tcPr>
    </w:tblStylePr>
    <w:tblStylePr w:type="band1Horz">
      <w:rPr>
        <w:rFonts w:cs="Times New Roman"/>
      </w:rPr>
      <w:tblPr/>
      <w:tcPr>
        <w:shd w:val="clear" w:color="auto" w:fill="F3E2E5"/>
      </w:tcPr>
    </w:tblStylePr>
  </w:style>
  <w:style w:type="table" w:styleId="ColorfulList-Accent6">
    <w:name w:val="Colorful List Accent 6"/>
    <w:basedOn w:val="TableNormal"/>
    <w:uiPriority w:val="99"/>
    <w:rsid w:val="003F14AB"/>
    <w:rPr>
      <w:color w:val="000000"/>
      <w:sz w:val="20"/>
      <w:szCs w:val="20"/>
    </w:rPr>
    <w:tblPr>
      <w:tblStyleRowBandSize w:val="1"/>
      <w:tblStyleColBandSize w:val="1"/>
    </w:tblPr>
    <w:tcPr>
      <w:shd w:val="clear" w:color="auto" w:fill="FAEBE8"/>
    </w:tcPr>
    <w:tblStylePr w:type="firstRow">
      <w:rPr>
        <w:rFonts w:cs="Times New Roman"/>
        <w:b/>
        <w:bCs/>
        <w:color w:val="FFFFFF"/>
      </w:rPr>
      <w:tblPr/>
      <w:tcPr>
        <w:tcBorders>
          <w:bottom w:val="single" w:sz="12" w:space="0" w:color="FFFFFF"/>
        </w:tcBorders>
        <w:shd w:val="clear" w:color="auto" w:fill="B2465B"/>
      </w:tcPr>
    </w:tblStylePr>
    <w:tblStylePr w:type="lastRow">
      <w:rPr>
        <w:rFonts w:cs="Times New Roman"/>
        <w:b/>
        <w:bCs/>
        <w:color w:val="B2465B"/>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4CDC5"/>
      </w:tcPr>
    </w:tblStylePr>
    <w:tblStylePr w:type="band1Horz">
      <w:rPr>
        <w:rFonts w:cs="Times New Roman"/>
      </w:rPr>
      <w:tblPr/>
      <w:tcPr>
        <w:shd w:val="clear" w:color="auto" w:fill="F6D6D0"/>
      </w:tcPr>
    </w:tblStylePr>
  </w:style>
  <w:style w:type="table" w:customStyle="1" w:styleId="Kolorowecieniowanie1">
    <w:name w:val="Kolorowe cieniowanie1"/>
    <w:uiPriority w:val="99"/>
    <w:rsid w:val="003F14AB"/>
    <w:rPr>
      <w:color w:val="000000"/>
      <w:sz w:val="20"/>
      <w:szCs w:val="20"/>
      <w:lang w:val="en-GB" w:eastAsia="en-GB"/>
    </w:rPr>
    <w:tblPr>
      <w:tblStyleRowBandSize w:val="1"/>
      <w:tblStyleColBandSize w:val="1"/>
      <w:tblInd w:w="0" w:type="dxa"/>
      <w:tblBorders>
        <w:top w:val="single" w:sz="24" w:space="0" w:color="8AA5CB"/>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3F14AB"/>
    <w:rPr>
      <w:color w:val="000000"/>
      <w:sz w:val="20"/>
      <w:szCs w:val="20"/>
    </w:rPr>
    <w:tblPr>
      <w:tblStyleRowBandSize w:val="1"/>
      <w:tblStyleColBandSize w:val="1"/>
      <w:tblBorders>
        <w:top w:val="single" w:sz="24" w:space="0" w:color="8AA5CB"/>
        <w:left w:val="single" w:sz="4" w:space="0" w:color="F38E31"/>
        <w:bottom w:val="single" w:sz="4" w:space="0" w:color="F38E31"/>
        <w:right w:val="single" w:sz="4" w:space="0" w:color="F38E31"/>
        <w:insideH w:val="single" w:sz="4" w:space="0" w:color="FFFFFF"/>
        <w:insideV w:val="single" w:sz="4" w:space="0" w:color="FFFFFF"/>
      </w:tblBorders>
    </w:tblPr>
    <w:tcPr>
      <w:shd w:val="clear" w:color="auto" w:fill="FDF3EA"/>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A55409"/>
      </w:tcPr>
    </w:tblStylePr>
    <w:tblStylePr w:type="firstCol">
      <w:rPr>
        <w:rFonts w:cs="Times New Roman"/>
        <w:color w:val="FFFFFF"/>
      </w:rPr>
      <w:tblPr/>
      <w:tcPr>
        <w:tcBorders>
          <w:top w:val="nil"/>
          <w:left w:val="nil"/>
          <w:bottom w:val="nil"/>
          <w:right w:val="nil"/>
          <w:insideH w:val="single" w:sz="4" w:space="0" w:color="A55409"/>
          <w:insideV w:val="nil"/>
        </w:tcBorders>
        <w:shd w:val="clear" w:color="auto" w:fill="A55409"/>
      </w:tcPr>
    </w:tblStylePr>
    <w:tblStylePr w:type="lastCol">
      <w:rPr>
        <w:rFonts w:cs="Times New Roman"/>
        <w:color w:val="FFFFFF"/>
      </w:rPr>
      <w:tblPr/>
      <w:tcPr>
        <w:tcBorders>
          <w:top w:val="nil"/>
          <w:left w:val="nil"/>
          <w:bottom w:val="nil"/>
          <w:right w:val="nil"/>
          <w:insideH w:val="nil"/>
          <w:insideV w:val="nil"/>
        </w:tcBorders>
        <w:shd w:val="clear" w:color="auto" w:fill="A55409"/>
      </w:tcPr>
    </w:tblStylePr>
    <w:tblStylePr w:type="band1Vert">
      <w:rPr>
        <w:rFonts w:cs="Times New Roman"/>
      </w:rPr>
      <w:tblPr/>
      <w:tcPr>
        <w:shd w:val="clear" w:color="auto" w:fill="FAD1AC"/>
      </w:tcPr>
    </w:tblStylePr>
    <w:tblStylePr w:type="band1Horz">
      <w:rPr>
        <w:rFonts w:cs="Times New Roman"/>
      </w:rPr>
      <w:tblPr/>
      <w:tcPr>
        <w:shd w:val="clear" w:color="auto" w:fill="F9C698"/>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3F14AB"/>
    <w:rPr>
      <w:color w:val="000000"/>
      <w:sz w:val="20"/>
      <w:szCs w:val="20"/>
    </w:rPr>
    <w:tblPr>
      <w:tblStyleRowBandSize w:val="1"/>
      <w:tblStyleColBandSize w:val="1"/>
      <w:tblBorders>
        <w:top w:val="single" w:sz="24" w:space="0" w:color="8AA5CB"/>
        <w:left w:val="single" w:sz="4" w:space="0" w:color="8AA5CB"/>
        <w:bottom w:val="single" w:sz="4" w:space="0" w:color="8AA5CB"/>
        <w:right w:val="single" w:sz="4" w:space="0" w:color="8AA5CB"/>
        <w:insideH w:val="single" w:sz="4" w:space="0" w:color="FFFFFF"/>
        <w:insideV w:val="single" w:sz="4" w:space="0" w:color="FFFFFF"/>
      </w:tblBorders>
    </w:tblPr>
    <w:tcPr>
      <w:shd w:val="clear" w:color="auto" w:fill="F3F6FA"/>
    </w:tcPr>
    <w:tblStylePr w:type="firstRow">
      <w:rPr>
        <w:rFonts w:cs="Times New Roman"/>
        <w:b/>
        <w:bCs/>
      </w:rPr>
      <w:tblPr/>
      <w:tcPr>
        <w:tcBorders>
          <w:top w:val="nil"/>
          <w:left w:val="nil"/>
          <w:bottom w:val="single" w:sz="24" w:space="0" w:color="8AA5CB"/>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F5F8D"/>
      </w:tcPr>
    </w:tblStylePr>
    <w:tblStylePr w:type="firstCol">
      <w:rPr>
        <w:rFonts w:cs="Times New Roman"/>
        <w:color w:val="FFFFFF"/>
      </w:rPr>
      <w:tblPr/>
      <w:tcPr>
        <w:tcBorders>
          <w:top w:val="nil"/>
          <w:left w:val="nil"/>
          <w:bottom w:val="nil"/>
          <w:right w:val="nil"/>
          <w:insideH w:val="single" w:sz="4" w:space="0" w:color="3F5F8D"/>
          <w:insideV w:val="nil"/>
        </w:tcBorders>
        <w:shd w:val="clear" w:color="auto" w:fill="3F5F8D"/>
      </w:tcPr>
    </w:tblStylePr>
    <w:tblStylePr w:type="lastCol">
      <w:rPr>
        <w:rFonts w:cs="Times New Roman"/>
        <w:color w:val="FFFFFF"/>
      </w:rPr>
      <w:tblPr/>
      <w:tcPr>
        <w:tcBorders>
          <w:top w:val="nil"/>
          <w:left w:val="nil"/>
          <w:bottom w:val="nil"/>
          <w:right w:val="nil"/>
          <w:insideH w:val="nil"/>
          <w:insideV w:val="nil"/>
        </w:tcBorders>
        <w:shd w:val="clear" w:color="auto" w:fill="3F5F8D"/>
      </w:tcPr>
    </w:tblStylePr>
    <w:tblStylePr w:type="band1Vert">
      <w:rPr>
        <w:rFonts w:cs="Times New Roman"/>
      </w:rPr>
      <w:tblPr/>
      <w:tcPr>
        <w:shd w:val="clear" w:color="auto" w:fill="D0DAEA"/>
      </w:tcPr>
    </w:tblStylePr>
    <w:tblStylePr w:type="band1Horz">
      <w:rPr>
        <w:rFonts w:cs="Times New Roman"/>
      </w:rPr>
      <w:tblPr/>
      <w:tcPr>
        <w:shd w:val="clear" w:color="auto" w:fill="C4D1E5"/>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3F14AB"/>
    <w:rPr>
      <w:color w:val="000000"/>
      <w:sz w:val="20"/>
      <w:szCs w:val="20"/>
    </w:rPr>
    <w:tblPr>
      <w:tblStyleRowBandSize w:val="1"/>
      <w:tblStyleColBandSize w:val="1"/>
      <w:tblBorders>
        <w:top w:val="single" w:sz="24" w:space="0" w:color="4DA0B0"/>
        <w:left w:val="single" w:sz="4" w:space="0" w:color="8CA042"/>
        <w:bottom w:val="single" w:sz="4" w:space="0" w:color="8CA042"/>
        <w:right w:val="single" w:sz="4" w:space="0" w:color="8CA042"/>
        <w:insideH w:val="single" w:sz="4" w:space="0" w:color="FFFFFF"/>
        <w:insideV w:val="single" w:sz="4" w:space="0" w:color="FFFFFF"/>
      </w:tblBorders>
    </w:tblPr>
    <w:tcPr>
      <w:shd w:val="clear" w:color="auto" w:fill="F4F6EB"/>
    </w:tcPr>
    <w:tblStylePr w:type="firstRow">
      <w:rPr>
        <w:rFonts w:cs="Times New Roman"/>
        <w:b/>
        <w:bCs/>
      </w:rPr>
      <w:tblPr/>
      <w:tcPr>
        <w:tcBorders>
          <w:top w:val="nil"/>
          <w:left w:val="nil"/>
          <w:bottom w:val="single" w:sz="24" w:space="0" w:color="4DA0B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35F27"/>
      </w:tcPr>
    </w:tblStylePr>
    <w:tblStylePr w:type="firstCol">
      <w:rPr>
        <w:rFonts w:cs="Times New Roman"/>
        <w:color w:val="FFFFFF"/>
      </w:rPr>
      <w:tblPr/>
      <w:tcPr>
        <w:tcBorders>
          <w:top w:val="nil"/>
          <w:left w:val="nil"/>
          <w:bottom w:val="nil"/>
          <w:right w:val="nil"/>
          <w:insideH w:val="single" w:sz="4" w:space="0" w:color="535F27"/>
          <w:insideV w:val="nil"/>
        </w:tcBorders>
        <w:shd w:val="clear" w:color="auto" w:fill="535F27"/>
      </w:tcPr>
    </w:tblStylePr>
    <w:tblStylePr w:type="lastCol">
      <w:rPr>
        <w:rFonts w:cs="Times New Roman"/>
        <w:color w:val="FFFFFF"/>
      </w:rPr>
      <w:tblPr/>
      <w:tcPr>
        <w:tcBorders>
          <w:top w:val="nil"/>
          <w:left w:val="nil"/>
          <w:bottom w:val="nil"/>
          <w:right w:val="nil"/>
          <w:insideH w:val="nil"/>
          <w:insideV w:val="nil"/>
        </w:tcBorders>
        <w:shd w:val="clear" w:color="auto" w:fill="535F27"/>
      </w:tcPr>
    </w:tblStylePr>
    <w:tblStylePr w:type="band1Vert">
      <w:rPr>
        <w:rFonts w:cs="Times New Roman"/>
      </w:rPr>
      <w:tblPr/>
      <w:tcPr>
        <w:shd w:val="clear" w:color="auto" w:fill="D3DDAE"/>
      </w:tcPr>
    </w:tblStylePr>
    <w:tblStylePr w:type="band1Horz">
      <w:rPr>
        <w:rFonts w:cs="Times New Roman"/>
      </w:rPr>
      <w:tblPr/>
      <w:tcPr>
        <w:shd w:val="clear" w:color="auto" w:fill="C8D59A"/>
      </w:tcPr>
    </w:tblStylePr>
  </w:style>
  <w:style w:type="table" w:styleId="ColorfulShading-Accent4">
    <w:name w:val="Colorful Shading Accent 4"/>
    <w:basedOn w:val="TableNormal"/>
    <w:uiPriority w:val="99"/>
    <w:rsid w:val="003F14AB"/>
    <w:rPr>
      <w:color w:val="000000"/>
      <w:sz w:val="20"/>
      <w:szCs w:val="20"/>
    </w:rPr>
    <w:tblPr>
      <w:tblStyleRowBandSize w:val="1"/>
      <w:tblStyleColBandSize w:val="1"/>
      <w:tblBorders>
        <w:top w:val="single" w:sz="24" w:space="0" w:color="8CA042"/>
        <w:left w:val="single" w:sz="4" w:space="0" w:color="4DA0B0"/>
        <w:bottom w:val="single" w:sz="4" w:space="0" w:color="4DA0B0"/>
        <w:right w:val="single" w:sz="4" w:space="0" w:color="4DA0B0"/>
        <w:insideH w:val="single" w:sz="4" w:space="0" w:color="FFFFFF"/>
        <w:insideV w:val="single" w:sz="4" w:space="0" w:color="FFFFFF"/>
      </w:tblBorders>
    </w:tblPr>
    <w:tcPr>
      <w:shd w:val="clear" w:color="auto" w:fill="EDF5F7"/>
    </w:tcPr>
    <w:tblStylePr w:type="firstRow">
      <w:rPr>
        <w:rFonts w:cs="Times New Roman"/>
        <w:b/>
        <w:bCs/>
      </w:rPr>
      <w:tblPr/>
      <w:tcPr>
        <w:tcBorders>
          <w:top w:val="nil"/>
          <w:left w:val="nil"/>
          <w:bottom w:val="single" w:sz="24" w:space="0" w:color="8CA04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5F69"/>
      </w:tcPr>
    </w:tblStylePr>
    <w:tblStylePr w:type="firstCol">
      <w:rPr>
        <w:rFonts w:cs="Times New Roman"/>
        <w:color w:val="FFFFFF"/>
      </w:rPr>
      <w:tblPr/>
      <w:tcPr>
        <w:tcBorders>
          <w:top w:val="nil"/>
          <w:left w:val="nil"/>
          <w:bottom w:val="nil"/>
          <w:right w:val="nil"/>
          <w:insideH w:val="single" w:sz="4" w:space="0" w:color="2E5F69"/>
          <w:insideV w:val="nil"/>
        </w:tcBorders>
        <w:shd w:val="clear" w:color="auto" w:fill="2E5F69"/>
      </w:tcPr>
    </w:tblStylePr>
    <w:tblStylePr w:type="lastCol">
      <w:rPr>
        <w:rFonts w:cs="Times New Roman"/>
        <w:color w:val="FFFFFF"/>
      </w:rPr>
      <w:tblPr/>
      <w:tcPr>
        <w:tcBorders>
          <w:top w:val="nil"/>
          <w:left w:val="nil"/>
          <w:bottom w:val="nil"/>
          <w:right w:val="nil"/>
          <w:insideH w:val="nil"/>
          <w:insideV w:val="nil"/>
        </w:tcBorders>
        <w:shd w:val="clear" w:color="auto" w:fill="2E5F69"/>
      </w:tcPr>
    </w:tblStylePr>
    <w:tblStylePr w:type="band1Vert">
      <w:rPr>
        <w:rFonts w:cs="Times New Roman"/>
      </w:rPr>
      <w:tblPr/>
      <w:tcPr>
        <w:shd w:val="clear" w:color="auto" w:fill="B7D9DF"/>
      </w:tcPr>
    </w:tblStylePr>
    <w:tblStylePr w:type="band1Horz">
      <w:rPr>
        <w:rFonts w:cs="Times New Roman"/>
      </w:rPr>
      <w:tblPr/>
      <w:tcPr>
        <w:shd w:val="clear" w:color="auto" w:fill="A5CFD8"/>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3F14AB"/>
    <w:rPr>
      <w:color w:val="000000"/>
      <w:sz w:val="20"/>
      <w:szCs w:val="20"/>
    </w:rPr>
    <w:tblPr>
      <w:tblStyleRowBandSize w:val="1"/>
      <w:tblStyleColBandSize w:val="1"/>
      <w:tblBorders>
        <w:top w:val="single" w:sz="24" w:space="0" w:color="C44026"/>
        <w:left w:val="single" w:sz="4" w:space="0" w:color="C77182"/>
        <w:bottom w:val="single" w:sz="4" w:space="0" w:color="C77182"/>
        <w:right w:val="single" w:sz="4" w:space="0" w:color="C77182"/>
        <w:insideH w:val="single" w:sz="4" w:space="0" w:color="FFFFFF"/>
        <w:insideV w:val="single" w:sz="4" w:space="0" w:color="FFFFFF"/>
      </w:tblBorders>
    </w:tblPr>
    <w:tcPr>
      <w:shd w:val="clear" w:color="auto" w:fill="F9F0F2"/>
    </w:tcPr>
    <w:tblStylePr w:type="firstRow">
      <w:rPr>
        <w:rFonts w:cs="Times New Roman"/>
        <w:b/>
        <w:bCs/>
      </w:rPr>
      <w:tblPr/>
      <w:tcPr>
        <w:tcBorders>
          <w:top w:val="nil"/>
          <w:left w:val="nil"/>
          <w:bottom w:val="single" w:sz="24" w:space="0" w:color="C4402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63544"/>
      </w:tcPr>
    </w:tblStylePr>
    <w:tblStylePr w:type="firstCol">
      <w:rPr>
        <w:rFonts w:cs="Times New Roman"/>
        <w:color w:val="FFFFFF"/>
      </w:rPr>
      <w:tblPr/>
      <w:tcPr>
        <w:tcBorders>
          <w:top w:val="nil"/>
          <w:left w:val="nil"/>
          <w:bottom w:val="nil"/>
          <w:right w:val="nil"/>
          <w:insideH w:val="single" w:sz="4" w:space="0" w:color="863544"/>
          <w:insideV w:val="nil"/>
        </w:tcBorders>
        <w:shd w:val="clear" w:color="auto" w:fill="863544"/>
      </w:tcPr>
    </w:tblStylePr>
    <w:tblStylePr w:type="lastCol">
      <w:rPr>
        <w:rFonts w:cs="Times New Roman"/>
        <w:color w:val="FFFFFF"/>
      </w:rPr>
      <w:tblPr/>
      <w:tcPr>
        <w:tcBorders>
          <w:top w:val="nil"/>
          <w:left w:val="nil"/>
          <w:bottom w:val="nil"/>
          <w:right w:val="nil"/>
          <w:insideH w:val="nil"/>
          <w:insideV w:val="nil"/>
        </w:tcBorders>
        <w:shd w:val="clear" w:color="auto" w:fill="863544"/>
      </w:tcPr>
    </w:tblStylePr>
    <w:tblStylePr w:type="band1Vert">
      <w:rPr>
        <w:rFonts w:cs="Times New Roman"/>
      </w:rPr>
      <w:tblPr/>
      <w:tcPr>
        <w:shd w:val="clear" w:color="auto" w:fill="E8C6CC"/>
      </w:tcPr>
    </w:tblStylePr>
    <w:tblStylePr w:type="band1Horz">
      <w:rPr>
        <w:rFonts w:cs="Times New Roman"/>
      </w:rPr>
      <w:tblPr/>
      <w:tcPr>
        <w:shd w:val="clear" w:color="auto" w:fill="E3B8C0"/>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3F14AB"/>
    <w:rPr>
      <w:color w:val="000000"/>
      <w:sz w:val="20"/>
      <w:szCs w:val="20"/>
    </w:rPr>
    <w:tblPr>
      <w:tblStyleRowBandSize w:val="1"/>
      <w:tblStyleColBandSize w:val="1"/>
      <w:tblBorders>
        <w:top w:val="single" w:sz="24" w:space="0" w:color="C77182"/>
        <w:left w:val="single" w:sz="4" w:space="0" w:color="C44026"/>
        <w:bottom w:val="single" w:sz="4" w:space="0" w:color="C44026"/>
        <w:right w:val="single" w:sz="4" w:space="0" w:color="C44026"/>
        <w:insideH w:val="single" w:sz="4" w:space="0" w:color="FFFFFF"/>
        <w:insideV w:val="single" w:sz="4" w:space="0" w:color="FFFFFF"/>
      </w:tblBorders>
    </w:tblPr>
    <w:tcPr>
      <w:shd w:val="clear" w:color="auto" w:fill="FAEBE8"/>
    </w:tcPr>
    <w:tblStylePr w:type="firstRow">
      <w:rPr>
        <w:rFonts w:cs="Times New Roman"/>
        <w:b/>
        <w:bCs/>
      </w:rPr>
      <w:tblPr/>
      <w:tcPr>
        <w:tcBorders>
          <w:top w:val="nil"/>
          <w:left w:val="nil"/>
          <w:bottom w:val="single" w:sz="24" w:space="0" w:color="C7718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52616"/>
      </w:tcPr>
    </w:tblStylePr>
    <w:tblStylePr w:type="firstCol">
      <w:rPr>
        <w:rFonts w:cs="Times New Roman"/>
        <w:color w:val="FFFFFF"/>
      </w:rPr>
      <w:tblPr/>
      <w:tcPr>
        <w:tcBorders>
          <w:top w:val="nil"/>
          <w:left w:val="nil"/>
          <w:bottom w:val="nil"/>
          <w:right w:val="nil"/>
          <w:insideH w:val="single" w:sz="4" w:space="0" w:color="752616"/>
          <w:insideV w:val="nil"/>
        </w:tcBorders>
        <w:shd w:val="clear" w:color="auto" w:fill="752616"/>
      </w:tcPr>
    </w:tblStylePr>
    <w:tblStylePr w:type="lastCol">
      <w:rPr>
        <w:rFonts w:cs="Times New Roman"/>
        <w:color w:val="FFFFFF"/>
      </w:rPr>
      <w:tblPr/>
      <w:tcPr>
        <w:tcBorders>
          <w:top w:val="nil"/>
          <w:left w:val="nil"/>
          <w:bottom w:val="nil"/>
          <w:right w:val="nil"/>
          <w:insideH w:val="nil"/>
          <w:insideV w:val="nil"/>
        </w:tcBorders>
        <w:shd w:val="clear" w:color="auto" w:fill="752616"/>
      </w:tcPr>
    </w:tblStylePr>
    <w:tblStylePr w:type="band1Vert">
      <w:rPr>
        <w:rFonts w:cs="Times New Roman"/>
      </w:rPr>
      <w:tblPr/>
      <w:tcPr>
        <w:shd w:val="clear" w:color="auto" w:fill="EDAEA2"/>
      </w:tcPr>
    </w:tblStylePr>
    <w:tblStylePr w:type="band1Horz">
      <w:rPr>
        <w:rFonts w:cs="Times New Roman"/>
      </w:rPr>
      <w:tblPr/>
      <w:tcPr>
        <w:shd w:val="clear" w:color="auto" w:fill="E89A8B"/>
      </w:tcPr>
    </w:tblStylePr>
    <w:tblStylePr w:type="neCell">
      <w:rPr>
        <w:rFonts w:cs="Times New Roman"/>
        <w:color w:val="000000"/>
      </w:rPr>
    </w:tblStylePr>
    <w:tblStylePr w:type="nwCell">
      <w:rPr>
        <w:rFonts w:cs="Times New Roman"/>
        <w:color w:val="000000"/>
      </w:rPr>
    </w:tblStylePr>
  </w:style>
  <w:style w:type="character" w:customStyle="1" w:styleId="odwoaniedoadnotacji">
    <w:name w:val="odwołanie do adnotacji"/>
    <w:basedOn w:val="DefaultParagraphFont"/>
    <w:uiPriority w:val="99"/>
    <w:semiHidden/>
    <w:rsid w:val="003F14AB"/>
    <w:rPr>
      <w:rFonts w:cs="Times New Roman"/>
      <w:sz w:val="16"/>
    </w:rPr>
  </w:style>
  <w:style w:type="paragraph" w:customStyle="1" w:styleId="tekstadnotacji">
    <w:name w:val="tekst adnotacji"/>
    <w:basedOn w:val="Normal"/>
    <w:link w:val="Tekstkomentarzaznak"/>
    <w:uiPriority w:val="99"/>
    <w:semiHidden/>
    <w:rsid w:val="003F14AB"/>
    <w:pPr>
      <w:spacing w:line="240" w:lineRule="auto"/>
    </w:pPr>
  </w:style>
  <w:style w:type="character" w:customStyle="1" w:styleId="Tekstkomentarzaznak">
    <w:name w:val="Tekst komentarza (znak)"/>
    <w:basedOn w:val="DefaultParagraphFont"/>
    <w:link w:val="tekstadnotacji"/>
    <w:uiPriority w:val="99"/>
    <w:semiHidden/>
    <w:locked/>
    <w:rsid w:val="003F14AB"/>
    <w:rPr>
      <w:rFonts w:cs="Times New Roman"/>
      <w:sz w:val="20"/>
    </w:rPr>
  </w:style>
  <w:style w:type="paragraph" w:customStyle="1" w:styleId="tematadnotacji">
    <w:name w:val="temat adnotacji"/>
    <w:basedOn w:val="tekstadnotacji"/>
    <w:next w:val="tekstadnotacji"/>
    <w:link w:val="Tematkomentarzaznak"/>
    <w:uiPriority w:val="99"/>
    <w:semiHidden/>
    <w:rsid w:val="003F14AB"/>
    <w:rPr>
      <w:b/>
      <w:bCs/>
    </w:rPr>
  </w:style>
  <w:style w:type="character" w:customStyle="1" w:styleId="Tematkomentarzaznak">
    <w:name w:val="Temat komentarza (znak)"/>
    <w:basedOn w:val="Tekstkomentarzaznak"/>
    <w:link w:val="tematadnotacji"/>
    <w:uiPriority w:val="99"/>
    <w:semiHidden/>
    <w:locked/>
    <w:rsid w:val="003F14AB"/>
    <w:rPr>
      <w:rFonts w:cs="Times New Roman"/>
      <w:b/>
      <w:bCs/>
      <w:sz w:val="20"/>
    </w:rPr>
  </w:style>
  <w:style w:type="table" w:customStyle="1" w:styleId="Ciemnalista1">
    <w:name w:val="Ciemna lista1"/>
    <w:uiPriority w:val="99"/>
    <w:rsid w:val="003F14AB"/>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Ciemnalistaakcent1">
    <w:name w:val="Ciemna lista — akcent 1"/>
    <w:uiPriority w:val="99"/>
    <w:rsid w:val="003F14AB"/>
    <w:rPr>
      <w:color w:val="FFFFFF"/>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F38E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94508"/>
      </w:tcPr>
    </w:tblStylePr>
    <w:tblStylePr w:type="firstCol">
      <w:rPr>
        <w:rFonts w:cs="Times New Roman"/>
      </w:rPr>
      <w:tblPr/>
      <w:tcPr>
        <w:tcBorders>
          <w:top w:val="nil"/>
          <w:left w:val="nil"/>
          <w:bottom w:val="nil"/>
          <w:right w:val="single" w:sz="18" w:space="0" w:color="FFFFFF"/>
          <w:insideH w:val="nil"/>
          <w:insideV w:val="nil"/>
        </w:tcBorders>
        <w:shd w:val="clear" w:color="auto" w:fill="CE690C"/>
      </w:tcPr>
    </w:tblStylePr>
    <w:tblStylePr w:type="lastCol">
      <w:rPr>
        <w:rFonts w:cs="Times New Roman"/>
      </w:rPr>
      <w:tblPr/>
      <w:tcPr>
        <w:tcBorders>
          <w:top w:val="nil"/>
          <w:left w:val="single" w:sz="18" w:space="0" w:color="FFFFFF"/>
          <w:bottom w:val="nil"/>
          <w:right w:val="nil"/>
          <w:insideH w:val="nil"/>
          <w:insideV w:val="nil"/>
        </w:tcBorders>
        <w:shd w:val="clear" w:color="auto" w:fill="CE690C"/>
      </w:tcPr>
    </w:tblStylePr>
    <w:tblStylePr w:type="band1Vert">
      <w:rPr>
        <w:rFonts w:cs="Times New Roman"/>
      </w:rPr>
      <w:tblPr/>
      <w:tcPr>
        <w:tcBorders>
          <w:top w:val="nil"/>
          <w:left w:val="nil"/>
          <w:bottom w:val="nil"/>
          <w:right w:val="nil"/>
          <w:insideH w:val="nil"/>
          <w:insideV w:val="nil"/>
        </w:tcBorders>
        <w:shd w:val="clear" w:color="auto" w:fill="CE690C"/>
      </w:tcPr>
    </w:tblStylePr>
    <w:tblStylePr w:type="band1Horz">
      <w:rPr>
        <w:rFonts w:cs="Times New Roman"/>
      </w:rPr>
      <w:tblPr/>
      <w:tcPr>
        <w:tcBorders>
          <w:top w:val="nil"/>
          <w:left w:val="nil"/>
          <w:bottom w:val="nil"/>
          <w:right w:val="nil"/>
          <w:insideH w:val="nil"/>
          <w:insideV w:val="nil"/>
        </w:tcBorders>
        <w:shd w:val="clear" w:color="auto" w:fill="CE690C"/>
      </w:tcPr>
    </w:tblStylePr>
  </w:style>
  <w:style w:type="table" w:styleId="DarkList-Accent2">
    <w:name w:val="Dark List Accent 2"/>
    <w:basedOn w:val="TableNormal"/>
    <w:uiPriority w:val="99"/>
    <w:rsid w:val="003F14AB"/>
    <w:rPr>
      <w:color w:val="FFFFFF"/>
      <w:sz w:val="20"/>
      <w:szCs w:val="20"/>
    </w:rPr>
    <w:tblPr>
      <w:tblStyleRowBandSize w:val="1"/>
      <w:tblStyleColBandSize w:val="1"/>
    </w:tblPr>
    <w:tcPr>
      <w:shd w:val="clear" w:color="auto" w:fill="8AA5CB"/>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44F75"/>
      </w:tcPr>
    </w:tblStylePr>
    <w:tblStylePr w:type="firstCol">
      <w:rPr>
        <w:rFonts w:cs="Times New Roman"/>
      </w:rPr>
      <w:tblPr/>
      <w:tcPr>
        <w:tcBorders>
          <w:top w:val="nil"/>
          <w:left w:val="nil"/>
          <w:bottom w:val="nil"/>
          <w:right w:val="single" w:sz="18" w:space="0" w:color="FFFFFF"/>
          <w:insideH w:val="nil"/>
          <w:insideV w:val="nil"/>
        </w:tcBorders>
        <w:shd w:val="clear" w:color="auto" w:fill="4E77B0"/>
      </w:tcPr>
    </w:tblStylePr>
    <w:tblStylePr w:type="lastCol">
      <w:rPr>
        <w:rFonts w:cs="Times New Roman"/>
      </w:rPr>
      <w:tblPr/>
      <w:tcPr>
        <w:tcBorders>
          <w:top w:val="nil"/>
          <w:left w:val="single" w:sz="18" w:space="0" w:color="FFFFFF"/>
          <w:bottom w:val="nil"/>
          <w:right w:val="nil"/>
          <w:insideH w:val="nil"/>
          <w:insideV w:val="nil"/>
        </w:tcBorders>
        <w:shd w:val="clear" w:color="auto" w:fill="4E77B0"/>
      </w:tcPr>
    </w:tblStylePr>
    <w:tblStylePr w:type="band1Vert">
      <w:rPr>
        <w:rFonts w:cs="Times New Roman"/>
      </w:rPr>
      <w:tblPr/>
      <w:tcPr>
        <w:tcBorders>
          <w:top w:val="nil"/>
          <w:left w:val="nil"/>
          <w:bottom w:val="nil"/>
          <w:right w:val="nil"/>
          <w:insideH w:val="nil"/>
          <w:insideV w:val="nil"/>
        </w:tcBorders>
        <w:shd w:val="clear" w:color="auto" w:fill="4E77B0"/>
      </w:tcPr>
    </w:tblStylePr>
    <w:tblStylePr w:type="band1Horz">
      <w:rPr>
        <w:rFonts w:cs="Times New Roman"/>
      </w:rPr>
      <w:tblPr/>
      <w:tcPr>
        <w:tcBorders>
          <w:top w:val="nil"/>
          <w:left w:val="nil"/>
          <w:bottom w:val="nil"/>
          <w:right w:val="nil"/>
          <w:insideH w:val="nil"/>
          <w:insideV w:val="nil"/>
        </w:tcBorders>
        <w:shd w:val="clear" w:color="auto" w:fill="4E77B0"/>
      </w:tcPr>
    </w:tblStylePr>
  </w:style>
  <w:style w:type="table" w:styleId="DarkList-Accent3">
    <w:name w:val="Dark List Accent 3"/>
    <w:basedOn w:val="TableNormal"/>
    <w:uiPriority w:val="99"/>
    <w:rsid w:val="003F14AB"/>
    <w:rPr>
      <w:color w:val="FFFFFF"/>
      <w:sz w:val="20"/>
      <w:szCs w:val="20"/>
    </w:rPr>
    <w:tblPr>
      <w:tblStyleRowBandSize w:val="1"/>
      <w:tblStyleColBandSize w:val="1"/>
    </w:tblPr>
    <w:tcPr>
      <w:shd w:val="clear" w:color="auto" w:fill="8CA04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54F20"/>
      </w:tcPr>
    </w:tblStylePr>
    <w:tblStylePr w:type="firstCol">
      <w:rPr>
        <w:rFonts w:cs="Times New Roman"/>
      </w:rPr>
      <w:tblPr/>
      <w:tcPr>
        <w:tcBorders>
          <w:top w:val="nil"/>
          <w:left w:val="nil"/>
          <w:bottom w:val="nil"/>
          <w:right w:val="single" w:sz="18" w:space="0" w:color="FFFFFF"/>
          <w:insideH w:val="nil"/>
          <w:insideV w:val="nil"/>
        </w:tcBorders>
        <w:shd w:val="clear" w:color="auto" w:fill="687731"/>
      </w:tcPr>
    </w:tblStylePr>
    <w:tblStylePr w:type="lastCol">
      <w:rPr>
        <w:rFonts w:cs="Times New Roman"/>
      </w:rPr>
      <w:tblPr/>
      <w:tcPr>
        <w:tcBorders>
          <w:top w:val="nil"/>
          <w:left w:val="single" w:sz="18" w:space="0" w:color="FFFFFF"/>
          <w:bottom w:val="nil"/>
          <w:right w:val="nil"/>
          <w:insideH w:val="nil"/>
          <w:insideV w:val="nil"/>
        </w:tcBorders>
        <w:shd w:val="clear" w:color="auto" w:fill="687731"/>
      </w:tcPr>
    </w:tblStylePr>
    <w:tblStylePr w:type="band1Vert">
      <w:rPr>
        <w:rFonts w:cs="Times New Roman"/>
      </w:rPr>
      <w:tblPr/>
      <w:tcPr>
        <w:tcBorders>
          <w:top w:val="nil"/>
          <w:left w:val="nil"/>
          <w:bottom w:val="nil"/>
          <w:right w:val="nil"/>
          <w:insideH w:val="nil"/>
          <w:insideV w:val="nil"/>
        </w:tcBorders>
        <w:shd w:val="clear" w:color="auto" w:fill="687731"/>
      </w:tcPr>
    </w:tblStylePr>
    <w:tblStylePr w:type="band1Horz">
      <w:rPr>
        <w:rFonts w:cs="Times New Roman"/>
      </w:rPr>
      <w:tblPr/>
      <w:tcPr>
        <w:tcBorders>
          <w:top w:val="nil"/>
          <w:left w:val="nil"/>
          <w:bottom w:val="nil"/>
          <w:right w:val="nil"/>
          <w:insideH w:val="nil"/>
          <w:insideV w:val="nil"/>
        </w:tcBorders>
        <w:shd w:val="clear" w:color="auto" w:fill="687731"/>
      </w:tcPr>
    </w:tblStylePr>
  </w:style>
  <w:style w:type="table" w:styleId="DarkList-Accent4">
    <w:name w:val="Dark List Accent 4"/>
    <w:basedOn w:val="TableNormal"/>
    <w:uiPriority w:val="99"/>
    <w:rsid w:val="003F14AB"/>
    <w:rPr>
      <w:color w:val="FFFFFF"/>
      <w:sz w:val="20"/>
      <w:szCs w:val="20"/>
    </w:rPr>
    <w:tblPr>
      <w:tblStyleRowBandSize w:val="1"/>
      <w:tblStyleColBandSize w:val="1"/>
    </w:tblPr>
    <w:tcPr>
      <w:shd w:val="clear" w:color="auto" w:fill="4DA0B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4F57"/>
      </w:tcPr>
    </w:tblStylePr>
    <w:tblStylePr w:type="firstCol">
      <w:rPr>
        <w:rFonts w:cs="Times New Roman"/>
      </w:rPr>
      <w:tblPr/>
      <w:tcPr>
        <w:tcBorders>
          <w:top w:val="nil"/>
          <w:left w:val="nil"/>
          <w:bottom w:val="nil"/>
          <w:right w:val="single" w:sz="18" w:space="0" w:color="FFFFFF"/>
          <w:insideH w:val="nil"/>
          <w:insideV w:val="nil"/>
        </w:tcBorders>
        <w:shd w:val="clear" w:color="auto" w:fill="397783"/>
      </w:tcPr>
    </w:tblStylePr>
    <w:tblStylePr w:type="lastCol">
      <w:rPr>
        <w:rFonts w:cs="Times New Roman"/>
      </w:rPr>
      <w:tblPr/>
      <w:tcPr>
        <w:tcBorders>
          <w:top w:val="nil"/>
          <w:left w:val="single" w:sz="18" w:space="0" w:color="FFFFFF"/>
          <w:bottom w:val="nil"/>
          <w:right w:val="nil"/>
          <w:insideH w:val="nil"/>
          <w:insideV w:val="nil"/>
        </w:tcBorders>
        <w:shd w:val="clear" w:color="auto" w:fill="397783"/>
      </w:tcPr>
    </w:tblStylePr>
    <w:tblStylePr w:type="band1Vert">
      <w:rPr>
        <w:rFonts w:cs="Times New Roman"/>
      </w:rPr>
      <w:tblPr/>
      <w:tcPr>
        <w:tcBorders>
          <w:top w:val="nil"/>
          <w:left w:val="nil"/>
          <w:bottom w:val="nil"/>
          <w:right w:val="nil"/>
          <w:insideH w:val="nil"/>
          <w:insideV w:val="nil"/>
        </w:tcBorders>
        <w:shd w:val="clear" w:color="auto" w:fill="397783"/>
      </w:tcPr>
    </w:tblStylePr>
    <w:tblStylePr w:type="band1Horz">
      <w:rPr>
        <w:rFonts w:cs="Times New Roman"/>
      </w:rPr>
      <w:tblPr/>
      <w:tcPr>
        <w:tcBorders>
          <w:top w:val="nil"/>
          <w:left w:val="nil"/>
          <w:bottom w:val="nil"/>
          <w:right w:val="nil"/>
          <w:insideH w:val="nil"/>
          <w:insideV w:val="nil"/>
        </w:tcBorders>
        <w:shd w:val="clear" w:color="auto" w:fill="397783"/>
      </w:tcPr>
    </w:tblStylePr>
  </w:style>
  <w:style w:type="table" w:styleId="DarkList-Accent5">
    <w:name w:val="Dark List Accent 5"/>
    <w:basedOn w:val="TableNormal"/>
    <w:uiPriority w:val="99"/>
    <w:rsid w:val="003F14AB"/>
    <w:rPr>
      <w:color w:val="FFFFFF"/>
      <w:sz w:val="20"/>
      <w:szCs w:val="20"/>
    </w:rPr>
    <w:tblPr>
      <w:tblStyleRowBandSize w:val="1"/>
      <w:tblStyleColBandSize w:val="1"/>
    </w:tblPr>
    <w:tcPr>
      <w:shd w:val="clear" w:color="auto" w:fill="C7718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F2C39"/>
      </w:tcPr>
    </w:tblStylePr>
    <w:tblStylePr w:type="firstCol">
      <w:rPr>
        <w:rFonts w:cs="Times New Roman"/>
      </w:rPr>
      <w:tblPr/>
      <w:tcPr>
        <w:tcBorders>
          <w:top w:val="nil"/>
          <w:left w:val="nil"/>
          <w:bottom w:val="nil"/>
          <w:right w:val="single" w:sz="18" w:space="0" w:color="FFFFFF"/>
          <w:insideH w:val="nil"/>
          <w:insideV w:val="nil"/>
        </w:tcBorders>
        <w:shd w:val="clear" w:color="auto" w:fill="A74256"/>
      </w:tcPr>
    </w:tblStylePr>
    <w:tblStylePr w:type="lastCol">
      <w:rPr>
        <w:rFonts w:cs="Times New Roman"/>
      </w:rPr>
      <w:tblPr/>
      <w:tcPr>
        <w:tcBorders>
          <w:top w:val="nil"/>
          <w:left w:val="single" w:sz="18" w:space="0" w:color="FFFFFF"/>
          <w:bottom w:val="nil"/>
          <w:right w:val="nil"/>
          <w:insideH w:val="nil"/>
          <w:insideV w:val="nil"/>
        </w:tcBorders>
        <w:shd w:val="clear" w:color="auto" w:fill="A74256"/>
      </w:tcPr>
    </w:tblStylePr>
    <w:tblStylePr w:type="band1Vert">
      <w:rPr>
        <w:rFonts w:cs="Times New Roman"/>
      </w:rPr>
      <w:tblPr/>
      <w:tcPr>
        <w:tcBorders>
          <w:top w:val="nil"/>
          <w:left w:val="nil"/>
          <w:bottom w:val="nil"/>
          <w:right w:val="nil"/>
          <w:insideH w:val="nil"/>
          <w:insideV w:val="nil"/>
        </w:tcBorders>
        <w:shd w:val="clear" w:color="auto" w:fill="A74256"/>
      </w:tcPr>
    </w:tblStylePr>
    <w:tblStylePr w:type="band1Horz">
      <w:rPr>
        <w:rFonts w:cs="Times New Roman"/>
      </w:rPr>
      <w:tblPr/>
      <w:tcPr>
        <w:tcBorders>
          <w:top w:val="nil"/>
          <w:left w:val="nil"/>
          <w:bottom w:val="nil"/>
          <w:right w:val="nil"/>
          <w:insideH w:val="nil"/>
          <w:insideV w:val="nil"/>
        </w:tcBorders>
        <w:shd w:val="clear" w:color="auto" w:fill="A74256"/>
      </w:tcPr>
    </w:tblStylePr>
  </w:style>
  <w:style w:type="table" w:styleId="DarkList-Accent6">
    <w:name w:val="Dark List Accent 6"/>
    <w:basedOn w:val="TableNormal"/>
    <w:uiPriority w:val="99"/>
    <w:rsid w:val="003F14AB"/>
    <w:rPr>
      <w:color w:val="FFFFFF"/>
      <w:sz w:val="20"/>
      <w:szCs w:val="20"/>
    </w:rPr>
    <w:tblPr>
      <w:tblStyleRowBandSize w:val="1"/>
      <w:tblStyleColBandSize w:val="1"/>
    </w:tblPr>
    <w:tcPr>
      <w:shd w:val="clear" w:color="auto" w:fill="C4402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11F13"/>
      </w:tcPr>
    </w:tblStylePr>
    <w:tblStylePr w:type="firstCol">
      <w:rPr>
        <w:rFonts w:cs="Times New Roman"/>
      </w:rPr>
      <w:tblPr/>
      <w:tcPr>
        <w:tcBorders>
          <w:top w:val="nil"/>
          <w:left w:val="nil"/>
          <w:bottom w:val="nil"/>
          <w:right w:val="single" w:sz="18" w:space="0" w:color="FFFFFF"/>
          <w:insideH w:val="nil"/>
          <w:insideV w:val="nil"/>
        </w:tcBorders>
        <w:shd w:val="clear" w:color="auto" w:fill="922F1C"/>
      </w:tcPr>
    </w:tblStylePr>
    <w:tblStylePr w:type="lastCol">
      <w:rPr>
        <w:rFonts w:cs="Times New Roman"/>
      </w:rPr>
      <w:tblPr/>
      <w:tcPr>
        <w:tcBorders>
          <w:top w:val="nil"/>
          <w:left w:val="single" w:sz="18" w:space="0" w:color="FFFFFF"/>
          <w:bottom w:val="nil"/>
          <w:right w:val="nil"/>
          <w:insideH w:val="nil"/>
          <w:insideV w:val="nil"/>
        </w:tcBorders>
        <w:shd w:val="clear" w:color="auto" w:fill="922F1C"/>
      </w:tcPr>
    </w:tblStylePr>
    <w:tblStylePr w:type="band1Vert">
      <w:rPr>
        <w:rFonts w:cs="Times New Roman"/>
      </w:rPr>
      <w:tblPr/>
      <w:tcPr>
        <w:tcBorders>
          <w:top w:val="nil"/>
          <w:left w:val="nil"/>
          <w:bottom w:val="nil"/>
          <w:right w:val="nil"/>
          <w:insideH w:val="nil"/>
          <w:insideV w:val="nil"/>
        </w:tcBorders>
        <w:shd w:val="clear" w:color="auto" w:fill="922F1C"/>
      </w:tcPr>
    </w:tblStylePr>
    <w:tblStylePr w:type="band1Horz">
      <w:rPr>
        <w:rFonts w:cs="Times New Roman"/>
      </w:rPr>
      <w:tblPr/>
      <w:tcPr>
        <w:tcBorders>
          <w:top w:val="nil"/>
          <w:left w:val="nil"/>
          <w:bottom w:val="nil"/>
          <w:right w:val="nil"/>
          <w:insideH w:val="nil"/>
          <w:insideV w:val="nil"/>
        </w:tcBorders>
        <w:shd w:val="clear" w:color="auto" w:fill="922F1C"/>
      </w:tcPr>
    </w:tblStylePr>
  </w:style>
  <w:style w:type="paragraph" w:styleId="Date">
    <w:name w:val="Date"/>
    <w:basedOn w:val="Normal"/>
    <w:next w:val="Normal"/>
    <w:link w:val="DateChar"/>
    <w:uiPriority w:val="99"/>
    <w:semiHidden/>
    <w:rsid w:val="003F14AB"/>
  </w:style>
  <w:style w:type="character" w:customStyle="1" w:styleId="DateChar">
    <w:name w:val="Date Char"/>
    <w:basedOn w:val="DefaultParagraphFont"/>
    <w:link w:val="Date"/>
    <w:uiPriority w:val="99"/>
    <w:semiHidden/>
    <w:locked/>
    <w:rsid w:val="003F14AB"/>
    <w:rPr>
      <w:rFonts w:cs="Times New Roman"/>
    </w:rPr>
  </w:style>
  <w:style w:type="paragraph" w:styleId="DocumentMap">
    <w:name w:val="Document Map"/>
    <w:basedOn w:val="Normal"/>
    <w:link w:val="DocumentMapChar"/>
    <w:uiPriority w:val="99"/>
    <w:semiHidden/>
    <w:rsid w:val="003F14AB"/>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locked/>
    <w:rsid w:val="003F14AB"/>
    <w:rPr>
      <w:rFonts w:ascii="Tahoma" w:hAnsi="Tahoma" w:cs="Tahoma"/>
      <w:sz w:val="16"/>
    </w:rPr>
  </w:style>
  <w:style w:type="paragraph" w:styleId="E-mailSignature">
    <w:name w:val="E-mail Signature"/>
    <w:basedOn w:val="Normal"/>
    <w:link w:val="E-mailSignatureChar"/>
    <w:uiPriority w:val="99"/>
    <w:semiHidden/>
    <w:rsid w:val="003F14AB"/>
    <w:pPr>
      <w:spacing w:after="0" w:line="240" w:lineRule="auto"/>
    </w:pPr>
  </w:style>
  <w:style w:type="character" w:customStyle="1" w:styleId="E-mailSignatureChar">
    <w:name w:val="E-mail Signature Char"/>
    <w:basedOn w:val="DefaultParagraphFont"/>
    <w:link w:val="E-mailSignature"/>
    <w:uiPriority w:val="99"/>
    <w:semiHidden/>
    <w:locked/>
    <w:rsid w:val="003F14AB"/>
    <w:rPr>
      <w:rFonts w:cs="Times New Roman"/>
    </w:rPr>
  </w:style>
  <w:style w:type="character" w:customStyle="1" w:styleId="Wyrnienie">
    <w:name w:val="Wyróżnienie"/>
    <w:basedOn w:val="DefaultParagraphFont"/>
    <w:uiPriority w:val="99"/>
    <w:semiHidden/>
    <w:rsid w:val="003F14AB"/>
    <w:rPr>
      <w:rFonts w:cs="Times New Roman"/>
      <w:i/>
      <w:iCs/>
    </w:rPr>
  </w:style>
  <w:style w:type="character" w:customStyle="1" w:styleId="odwoaniedoprzypisukocowego">
    <w:name w:val="odwołanie do przypisu końcowego"/>
    <w:basedOn w:val="DefaultParagraphFont"/>
    <w:uiPriority w:val="99"/>
    <w:semiHidden/>
    <w:rsid w:val="003F14AB"/>
    <w:rPr>
      <w:rFonts w:cs="Times New Roman"/>
      <w:vertAlign w:val="superscript"/>
    </w:rPr>
  </w:style>
  <w:style w:type="paragraph" w:customStyle="1" w:styleId="tekstprzypisukocowego">
    <w:name w:val="tekst przypisu końcowego"/>
    <w:basedOn w:val="Normal"/>
    <w:link w:val="Tekstprzypisukocowegoznak"/>
    <w:uiPriority w:val="99"/>
    <w:semiHidden/>
    <w:rsid w:val="003F14AB"/>
    <w:pPr>
      <w:spacing w:after="0" w:line="240" w:lineRule="auto"/>
    </w:pPr>
  </w:style>
  <w:style w:type="character" w:customStyle="1" w:styleId="Tekstprzypisukocowegoznak">
    <w:name w:val="Tekst przypisu końcowego (znak)"/>
    <w:basedOn w:val="DefaultParagraphFont"/>
    <w:link w:val="tekstprzypisukocowego"/>
    <w:uiPriority w:val="99"/>
    <w:semiHidden/>
    <w:locked/>
    <w:rsid w:val="003F14AB"/>
    <w:rPr>
      <w:rFonts w:cs="Times New Roman"/>
      <w:sz w:val="20"/>
    </w:rPr>
  </w:style>
  <w:style w:type="paragraph" w:customStyle="1" w:styleId="adresnakopercie">
    <w:name w:val="adres na kopercie"/>
    <w:basedOn w:val="Normal"/>
    <w:uiPriority w:val="99"/>
    <w:semiHidden/>
    <w:rsid w:val="003F14AB"/>
    <w:pPr>
      <w:framePr w:w="7920" w:h="1980" w:hRule="exact" w:hSpace="180" w:wrap="auto" w:hAnchor="page" w:xAlign="center" w:yAlign="bottom"/>
      <w:spacing w:after="0" w:line="240" w:lineRule="auto"/>
      <w:ind w:left="2880"/>
    </w:pPr>
    <w:rPr>
      <w:rFonts w:ascii="Calibri" w:eastAsia="Times New Roman" w:hAnsi="Calibri"/>
      <w:sz w:val="24"/>
    </w:rPr>
  </w:style>
  <w:style w:type="paragraph" w:customStyle="1" w:styleId="adreszwrotnynakopercie">
    <w:name w:val="adres zwrotny na kopercie"/>
    <w:basedOn w:val="Normal"/>
    <w:uiPriority w:val="99"/>
    <w:semiHidden/>
    <w:rsid w:val="003F14AB"/>
    <w:pPr>
      <w:spacing w:after="0" w:line="240" w:lineRule="auto"/>
    </w:pPr>
    <w:rPr>
      <w:rFonts w:ascii="Calibri" w:eastAsia="Times New Roman" w:hAnsi="Calibri"/>
    </w:rPr>
  </w:style>
  <w:style w:type="character" w:customStyle="1" w:styleId="Kliknitehipercze">
    <w:name w:val="Kliknięte hiperłącze"/>
    <w:basedOn w:val="DefaultParagraphFont"/>
    <w:uiPriority w:val="99"/>
    <w:semiHidden/>
    <w:rsid w:val="003F14AB"/>
    <w:rPr>
      <w:rFonts w:cs="Times New Roman"/>
      <w:color w:val="954F72"/>
      <w:u w:val="single"/>
    </w:rPr>
  </w:style>
  <w:style w:type="character" w:customStyle="1" w:styleId="odwoaniedoprzypisudolnego">
    <w:name w:val="odwołanie do przypisu dolnego"/>
    <w:basedOn w:val="DefaultParagraphFont"/>
    <w:uiPriority w:val="99"/>
    <w:semiHidden/>
    <w:rsid w:val="003F14AB"/>
    <w:rPr>
      <w:rFonts w:cs="Times New Roman"/>
      <w:vertAlign w:val="superscript"/>
    </w:rPr>
  </w:style>
  <w:style w:type="paragraph" w:customStyle="1" w:styleId="tekstprzypisudolnego">
    <w:name w:val="tekst przypisu dolnego"/>
    <w:basedOn w:val="Normal"/>
    <w:link w:val="Tekstprzypisudolnegoznak"/>
    <w:uiPriority w:val="99"/>
    <w:semiHidden/>
    <w:rsid w:val="003F14AB"/>
    <w:pPr>
      <w:spacing w:after="0" w:line="240" w:lineRule="auto"/>
    </w:pPr>
  </w:style>
  <w:style w:type="character" w:customStyle="1" w:styleId="Tekstprzypisudolnegoznak">
    <w:name w:val="Tekst przypisu dolnego (znak)"/>
    <w:basedOn w:val="DefaultParagraphFont"/>
    <w:link w:val="tekstprzypisudolnego"/>
    <w:uiPriority w:val="99"/>
    <w:semiHidden/>
    <w:locked/>
    <w:rsid w:val="003F14AB"/>
    <w:rPr>
      <w:rFonts w:cs="Times New Roman"/>
      <w:sz w:val="20"/>
    </w:rPr>
  </w:style>
  <w:style w:type="character" w:customStyle="1" w:styleId="Nagwek3znak">
    <w:name w:val="Nagłówek 3 (znak)"/>
    <w:basedOn w:val="DefaultParagraphFont"/>
    <w:link w:val="nagwek3"/>
    <w:uiPriority w:val="99"/>
    <w:locked/>
    <w:rsid w:val="003F14AB"/>
    <w:rPr>
      <w:rFonts w:ascii="Calibri" w:hAnsi="Calibri" w:cs="Times New Roman"/>
      <w:b/>
      <w:bCs/>
      <w:color w:val="F38E31"/>
      <w:kern w:val="20"/>
    </w:rPr>
  </w:style>
  <w:style w:type="character" w:customStyle="1" w:styleId="Nagwek4znak">
    <w:name w:val="Nagłówek 4 (znak)"/>
    <w:basedOn w:val="DefaultParagraphFont"/>
    <w:link w:val="nagwek4"/>
    <w:uiPriority w:val="99"/>
    <w:semiHidden/>
    <w:locked/>
    <w:rsid w:val="003F14AB"/>
    <w:rPr>
      <w:rFonts w:ascii="Calibri" w:hAnsi="Calibri" w:cs="Times New Roman"/>
      <w:b/>
      <w:bCs/>
      <w:i/>
      <w:iCs/>
      <w:color w:val="F38E31"/>
      <w:kern w:val="20"/>
    </w:rPr>
  </w:style>
  <w:style w:type="character" w:customStyle="1" w:styleId="Nagwek5znak">
    <w:name w:val="Nagłówek 5 (znak)"/>
    <w:basedOn w:val="DefaultParagraphFont"/>
    <w:link w:val="nagwek5"/>
    <w:uiPriority w:val="99"/>
    <w:semiHidden/>
    <w:locked/>
    <w:rsid w:val="003F14AB"/>
    <w:rPr>
      <w:rFonts w:ascii="Calibri" w:hAnsi="Calibri" w:cs="Times New Roman"/>
      <w:color w:val="894508"/>
      <w:kern w:val="20"/>
    </w:rPr>
  </w:style>
  <w:style w:type="character" w:customStyle="1" w:styleId="Nagwek6znak">
    <w:name w:val="Nagłówek 6 (znak)"/>
    <w:basedOn w:val="DefaultParagraphFont"/>
    <w:link w:val="nagwek6"/>
    <w:uiPriority w:val="99"/>
    <w:semiHidden/>
    <w:locked/>
    <w:rsid w:val="003F14AB"/>
    <w:rPr>
      <w:rFonts w:ascii="Calibri" w:hAnsi="Calibri" w:cs="Times New Roman"/>
      <w:i/>
      <w:iCs/>
      <w:color w:val="894508"/>
      <w:kern w:val="20"/>
    </w:rPr>
  </w:style>
  <w:style w:type="character" w:customStyle="1" w:styleId="Nagwek7znak">
    <w:name w:val="Nagłówek 7 (znak)"/>
    <w:basedOn w:val="DefaultParagraphFont"/>
    <w:link w:val="nagwek7"/>
    <w:uiPriority w:val="99"/>
    <w:semiHidden/>
    <w:locked/>
    <w:rsid w:val="003F14AB"/>
    <w:rPr>
      <w:rFonts w:ascii="Calibri" w:hAnsi="Calibri" w:cs="Times New Roman"/>
      <w:i/>
      <w:iCs/>
      <w:color w:val="404040"/>
      <w:kern w:val="20"/>
    </w:rPr>
  </w:style>
  <w:style w:type="character" w:customStyle="1" w:styleId="Nagwek8znak">
    <w:name w:val="Nagłówek 8 (znak)"/>
    <w:basedOn w:val="DefaultParagraphFont"/>
    <w:link w:val="nagwek8"/>
    <w:uiPriority w:val="99"/>
    <w:semiHidden/>
    <w:locked/>
    <w:rsid w:val="003F14AB"/>
    <w:rPr>
      <w:rFonts w:ascii="Calibri" w:hAnsi="Calibri" w:cs="Times New Roman"/>
      <w:color w:val="404040"/>
      <w:kern w:val="20"/>
    </w:rPr>
  </w:style>
  <w:style w:type="character" w:customStyle="1" w:styleId="Nagwek9znak">
    <w:name w:val="Nagłówek 9 (znak)"/>
    <w:basedOn w:val="DefaultParagraphFont"/>
    <w:link w:val="nagwek9"/>
    <w:uiPriority w:val="99"/>
    <w:semiHidden/>
    <w:locked/>
    <w:rsid w:val="003F14AB"/>
    <w:rPr>
      <w:rFonts w:ascii="Calibri" w:hAnsi="Calibri" w:cs="Times New Roman"/>
      <w:i/>
      <w:iCs/>
      <w:color w:val="404040"/>
      <w:kern w:val="20"/>
    </w:rPr>
  </w:style>
  <w:style w:type="character" w:customStyle="1" w:styleId="HTMLakronim">
    <w:name w:val="HTML — akronim"/>
    <w:basedOn w:val="DefaultParagraphFont"/>
    <w:uiPriority w:val="99"/>
    <w:semiHidden/>
    <w:rsid w:val="003F14AB"/>
    <w:rPr>
      <w:rFonts w:cs="Times New Roman"/>
    </w:rPr>
  </w:style>
  <w:style w:type="paragraph" w:customStyle="1" w:styleId="HTMLadres">
    <w:name w:val="HTML — adres"/>
    <w:basedOn w:val="Normal"/>
    <w:link w:val="HTMLadresznak"/>
    <w:uiPriority w:val="99"/>
    <w:semiHidden/>
    <w:rsid w:val="003F14AB"/>
    <w:pPr>
      <w:spacing w:after="0" w:line="240" w:lineRule="auto"/>
    </w:pPr>
    <w:rPr>
      <w:i/>
      <w:iCs/>
    </w:rPr>
  </w:style>
  <w:style w:type="character" w:customStyle="1" w:styleId="HTMLadresznak">
    <w:name w:val="HTML — adres (znak)"/>
    <w:basedOn w:val="DefaultParagraphFont"/>
    <w:link w:val="HTMLadres"/>
    <w:uiPriority w:val="99"/>
    <w:semiHidden/>
    <w:locked/>
    <w:rsid w:val="003F14AB"/>
    <w:rPr>
      <w:rFonts w:cs="Times New Roman"/>
      <w:i/>
      <w:iCs/>
    </w:rPr>
  </w:style>
  <w:style w:type="character" w:customStyle="1" w:styleId="HTMLcytat">
    <w:name w:val="HTML — cytat"/>
    <w:basedOn w:val="DefaultParagraphFont"/>
    <w:uiPriority w:val="99"/>
    <w:semiHidden/>
    <w:rsid w:val="003F14AB"/>
    <w:rPr>
      <w:rFonts w:cs="Times New Roman"/>
      <w:i/>
      <w:iCs/>
    </w:rPr>
  </w:style>
  <w:style w:type="character" w:customStyle="1" w:styleId="HTMLkod">
    <w:name w:val="HTML — kod"/>
    <w:basedOn w:val="DefaultParagraphFont"/>
    <w:uiPriority w:val="99"/>
    <w:semiHidden/>
    <w:rsid w:val="003F14AB"/>
    <w:rPr>
      <w:rFonts w:ascii="Consolas" w:hAnsi="Consolas" w:cs="Consolas"/>
      <w:sz w:val="20"/>
    </w:rPr>
  </w:style>
  <w:style w:type="character" w:customStyle="1" w:styleId="HTMLdefinicja">
    <w:name w:val="HTML — definicja"/>
    <w:basedOn w:val="DefaultParagraphFont"/>
    <w:uiPriority w:val="99"/>
    <w:semiHidden/>
    <w:rsid w:val="003F14AB"/>
    <w:rPr>
      <w:rFonts w:cs="Times New Roman"/>
      <w:i/>
      <w:iCs/>
    </w:rPr>
  </w:style>
  <w:style w:type="character" w:customStyle="1" w:styleId="HTMLklawiatura">
    <w:name w:val="HTML — klawiatura"/>
    <w:basedOn w:val="DefaultParagraphFont"/>
    <w:uiPriority w:val="99"/>
    <w:semiHidden/>
    <w:rsid w:val="003F14AB"/>
    <w:rPr>
      <w:rFonts w:ascii="Consolas" w:hAnsi="Consolas" w:cs="Consolas"/>
      <w:sz w:val="20"/>
    </w:rPr>
  </w:style>
  <w:style w:type="paragraph" w:customStyle="1" w:styleId="HTMLwstpniesformatowany">
    <w:name w:val="HTML — wstępnie sformatowany"/>
    <w:basedOn w:val="Normal"/>
    <w:link w:val="HTMLwstpniesformatowanyznak"/>
    <w:uiPriority w:val="99"/>
    <w:semiHidden/>
    <w:rsid w:val="003F14AB"/>
    <w:pPr>
      <w:spacing w:after="0" w:line="240" w:lineRule="auto"/>
    </w:pPr>
    <w:rPr>
      <w:rFonts w:ascii="Consolas" w:hAnsi="Consolas" w:cs="Consolas"/>
    </w:rPr>
  </w:style>
  <w:style w:type="character" w:customStyle="1" w:styleId="HTMLwstpniesformatowanyznak">
    <w:name w:val="HTML — wstępnie sformatowany (znak)"/>
    <w:basedOn w:val="DefaultParagraphFont"/>
    <w:link w:val="HTMLwstpniesformatowany"/>
    <w:uiPriority w:val="99"/>
    <w:semiHidden/>
    <w:locked/>
    <w:rsid w:val="003F14AB"/>
    <w:rPr>
      <w:rFonts w:ascii="Consolas" w:hAnsi="Consolas" w:cs="Consolas"/>
      <w:sz w:val="20"/>
    </w:rPr>
  </w:style>
  <w:style w:type="character" w:customStyle="1" w:styleId="HTMLprzykad">
    <w:name w:val="HTML — przykład"/>
    <w:basedOn w:val="DefaultParagraphFont"/>
    <w:uiPriority w:val="99"/>
    <w:semiHidden/>
    <w:rsid w:val="003F14AB"/>
    <w:rPr>
      <w:rFonts w:ascii="Consolas" w:hAnsi="Consolas" w:cs="Consolas"/>
      <w:sz w:val="24"/>
    </w:rPr>
  </w:style>
  <w:style w:type="character" w:customStyle="1" w:styleId="HTMLstaaszeroko">
    <w:name w:val="HTML — stała szerokość"/>
    <w:basedOn w:val="DefaultParagraphFont"/>
    <w:uiPriority w:val="99"/>
    <w:semiHidden/>
    <w:rsid w:val="003F14AB"/>
    <w:rPr>
      <w:rFonts w:ascii="Consolas" w:hAnsi="Consolas" w:cs="Consolas"/>
      <w:sz w:val="20"/>
    </w:rPr>
  </w:style>
  <w:style w:type="character" w:customStyle="1" w:styleId="HTMLzmienna">
    <w:name w:val="HTML — zmienna"/>
    <w:basedOn w:val="DefaultParagraphFont"/>
    <w:uiPriority w:val="99"/>
    <w:semiHidden/>
    <w:rsid w:val="003F14AB"/>
    <w:rPr>
      <w:rFonts w:cs="Times New Roman"/>
      <w:i/>
      <w:iCs/>
    </w:rPr>
  </w:style>
  <w:style w:type="character" w:styleId="Hyperlink">
    <w:name w:val="Hyperlink"/>
    <w:basedOn w:val="DefaultParagraphFont"/>
    <w:uiPriority w:val="99"/>
    <w:rsid w:val="003F14AB"/>
    <w:rPr>
      <w:rFonts w:cs="Times New Roman"/>
      <w:color w:val="0563C1"/>
      <w:u w:val="single"/>
    </w:rPr>
  </w:style>
  <w:style w:type="paragraph" w:customStyle="1" w:styleId="indeks1">
    <w:name w:val="indeks 1"/>
    <w:basedOn w:val="Normal"/>
    <w:next w:val="Normal"/>
    <w:autoRedefine/>
    <w:uiPriority w:val="99"/>
    <w:semiHidden/>
    <w:rsid w:val="003F14AB"/>
    <w:pPr>
      <w:spacing w:after="0" w:line="240" w:lineRule="auto"/>
      <w:ind w:left="220" w:hanging="220"/>
    </w:pPr>
  </w:style>
  <w:style w:type="paragraph" w:customStyle="1" w:styleId="indeks2">
    <w:name w:val="indeks 2"/>
    <w:basedOn w:val="Normal"/>
    <w:next w:val="Normal"/>
    <w:autoRedefine/>
    <w:uiPriority w:val="99"/>
    <w:semiHidden/>
    <w:rsid w:val="003F14AB"/>
    <w:pPr>
      <w:spacing w:after="0" w:line="240" w:lineRule="auto"/>
      <w:ind w:left="440" w:hanging="220"/>
    </w:pPr>
  </w:style>
  <w:style w:type="paragraph" w:customStyle="1" w:styleId="indeks3">
    <w:name w:val="indeks 3"/>
    <w:basedOn w:val="Normal"/>
    <w:next w:val="Normal"/>
    <w:autoRedefine/>
    <w:uiPriority w:val="99"/>
    <w:semiHidden/>
    <w:rsid w:val="003F14AB"/>
    <w:pPr>
      <w:spacing w:after="0" w:line="240" w:lineRule="auto"/>
      <w:ind w:left="660" w:hanging="220"/>
    </w:pPr>
  </w:style>
  <w:style w:type="paragraph" w:customStyle="1" w:styleId="indeks4">
    <w:name w:val="indeks 4"/>
    <w:basedOn w:val="Normal"/>
    <w:next w:val="Normal"/>
    <w:autoRedefine/>
    <w:uiPriority w:val="99"/>
    <w:semiHidden/>
    <w:rsid w:val="003F14AB"/>
    <w:pPr>
      <w:spacing w:after="0" w:line="240" w:lineRule="auto"/>
      <w:ind w:left="880" w:hanging="220"/>
    </w:pPr>
  </w:style>
  <w:style w:type="paragraph" w:customStyle="1" w:styleId="indeks5">
    <w:name w:val="indeks 5"/>
    <w:basedOn w:val="Normal"/>
    <w:next w:val="Normal"/>
    <w:autoRedefine/>
    <w:uiPriority w:val="99"/>
    <w:semiHidden/>
    <w:rsid w:val="003F14AB"/>
    <w:pPr>
      <w:spacing w:after="0" w:line="240" w:lineRule="auto"/>
      <w:ind w:left="1100" w:hanging="220"/>
    </w:pPr>
  </w:style>
  <w:style w:type="paragraph" w:customStyle="1" w:styleId="indeks6">
    <w:name w:val="indeks 6"/>
    <w:basedOn w:val="Normal"/>
    <w:next w:val="Normal"/>
    <w:autoRedefine/>
    <w:uiPriority w:val="99"/>
    <w:semiHidden/>
    <w:rsid w:val="003F14AB"/>
    <w:pPr>
      <w:spacing w:after="0" w:line="240" w:lineRule="auto"/>
      <w:ind w:left="1320" w:hanging="220"/>
    </w:pPr>
  </w:style>
  <w:style w:type="paragraph" w:customStyle="1" w:styleId="indeks7">
    <w:name w:val="indeks 7"/>
    <w:basedOn w:val="Normal"/>
    <w:next w:val="Normal"/>
    <w:autoRedefine/>
    <w:uiPriority w:val="99"/>
    <w:semiHidden/>
    <w:rsid w:val="003F14AB"/>
    <w:pPr>
      <w:spacing w:after="0" w:line="240" w:lineRule="auto"/>
      <w:ind w:left="1540" w:hanging="220"/>
    </w:pPr>
  </w:style>
  <w:style w:type="paragraph" w:customStyle="1" w:styleId="indeks8">
    <w:name w:val="indeks 8"/>
    <w:basedOn w:val="Normal"/>
    <w:next w:val="Normal"/>
    <w:autoRedefine/>
    <w:uiPriority w:val="99"/>
    <w:semiHidden/>
    <w:rsid w:val="003F14AB"/>
    <w:pPr>
      <w:spacing w:after="0" w:line="240" w:lineRule="auto"/>
      <w:ind w:left="1760" w:hanging="220"/>
    </w:pPr>
  </w:style>
  <w:style w:type="paragraph" w:customStyle="1" w:styleId="indeks9">
    <w:name w:val="indeks 9"/>
    <w:basedOn w:val="Normal"/>
    <w:next w:val="Normal"/>
    <w:autoRedefine/>
    <w:uiPriority w:val="99"/>
    <w:semiHidden/>
    <w:rsid w:val="003F14AB"/>
    <w:pPr>
      <w:spacing w:after="0" w:line="240" w:lineRule="auto"/>
      <w:ind w:left="1980" w:hanging="220"/>
    </w:pPr>
  </w:style>
  <w:style w:type="paragraph" w:customStyle="1" w:styleId="nagwekindeksu">
    <w:name w:val="nagłówek indeksu"/>
    <w:basedOn w:val="Normal"/>
    <w:next w:val="indeks1"/>
    <w:uiPriority w:val="99"/>
    <w:semiHidden/>
    <w:rsid w:val="003F14AB"/>
    <w:rPr>
      <w:rFonts w:ascii="Calibri" w:eastAsia="Times New Roman" w:hAnsi="Calibri"/>
      <w:b/>
      <w:bCs/>
    </w:rPr>
  </w:style>
  <w:style w:type="character" w:styleId="IntenseEmphasis">
    <w:name w:val="Intense Emphasis"/>
    <w:basedOn w:val="DefaultParagraphFont"/>
    <w:uiPriority w:val="99"/>
    <w:qFormat/>
    <w:rsid w:val="003F14AB"/>
    <w:rPr>
      <w:rFonts w:cs="Times New Roman"/>
      <w:b/>
      <w:bCs/>
      <w:i/>
      <w:iCs/>
      <w:color w:val="F38E31"/>
    </w:rPr>
  </w:style>
  <w:style w:type="paragraph" w:styleId="IntenseQuote">
    <w:name w:val="Intense Quote"/>
    <w:basedOn w:val="Normal"/>
    <w:next w:val="Normal"/>
    <w:link w:val="IntenseQuoteChar"/>
    <w:uiPriority w:val="99"/>
    <w:qFormat/>
    <w:rsid w:val="003F14AB"/>
    <w:pPr>
      <w:pBdr>
        <w:bottom w:val="single" w:sz="4" w:space="4" w:color="F38E31"/>
      </w:pBdr>
      <w:spacing w:before="200" w:after="280"/>
      <w:ind w:left="936" w:right="936"/>
    </w:pPr>
    <w:rPr>
      <w:b/>
      <w:bCs/>
      <w:i/>
      <w:iCs/>
      <w:color w:val="F38E31"/>
    </w:rPr>
  </w:style>
  <w:style w:type="character" w:customStyle="1" w:styleId="IntenseQuoteChar">
    <w:name w:val="Intense Quote Char"/>
    <w:basedOn w:val="DefaultParagraphFont"/>
    <w:link w:val="IntenseQuote"/>
    <w:uiPriority w:val="99"/>
    <w:semiHidden/>
    <w:locked/>
    <w:rsid w:val="003F14AB"/>
    <w:rPr>
      <w:rFonts w:cs="Times New Roman"/>
      <w:b/>
      <w:bCs/>
      <w:i/>
      <w:iCs/>
      <w:color w:val="F38E31"/>
    </w:rPr>
  </w:style>
  <w:style w:type="character" w:styleId="IntenseReference">
    <w:name w:val="Intense Reference"/>
    <w:basedOn w:val="DefaultParagraphFont"/>
    <w:uiPriority w:val="99"/>
    <w:qFormat/>
    <w:rsid w:val="003F14AB"/>
    <w:rPr>
      <w:rFonts w:cs="Times New Roman"/>
      <w:b/>
      <w:bCs/>
      <w:smallCaps/>
      <w:color w:val="8AA5CB"/>
      <w:spacing w:val="5"/>
      <w:u w:val="single"/>
    </w:rPr>
  </w:style>
  <w:style w:type="table" w:customStyle="1" w:styleId="Jasnasiatka1">
    <w:name w:val="Jasna siatka1"/>
    <w:uiPriority w:val="99"/>
    <w:rsid w:val="003F14AB"/>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Times New Roman"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akcent11">
    <w:name w:val="Jasna siatka — akcent 11"/>
    <w:uiPriority w:val="99"/>
    <w:rsid w:val="003F14AB"/>
    <w:rPr>
      <w:sz w:val="20"/>
      <w:szCs w:val="20"/>
      <w:lang w:val="en-GB" w:eastAsia="en-GB"/>
    </w:rPr>
    <w:tblPr>
      <w:tblStyleRowBandSize w:val="1"/>
      <w:tblStyleColBandSize w:val="1"/>
      <w:tblInd w:w="0" w:type="dxa"/>
      <w:tblBorders>
        <w:top w:val="single" w:sz="8" w:space="0" w:color="F38E31"/>
        <w:left w:val="single" w:sz="8" w:space="0" w:color="F38E31"/>
        <w:bottom w:val="single" w:sz="8" w:space="0" w:color="F38E31"/>
        <w:right w:val="single" w:sz="8" w:space="0" w:color="F38E31"/>
        <w:insideH w:val="single" w:sz="8" w:space="0" w:color="F38E31"/>
        <w:insideV w:val="single" w:sz="8" w:space="0" w:color="F38E31"/>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F38E31"/>
          <w:left w:val="single" w:sz="8" w:space="0" w:color="F38E31"/>
          <w:bottom w:val="single" w:sz="18" w:space="0" w:color="F38E31"/>
          <w:right w:val="single" w:sz="8" w:space="0" w:color="F38E31"/>
          <w:insideH w:val="nil"/>
          <w:insideV w:val="single" w:sz="8" w:space="0" w:color="F38E31"/>
        </w:tcBorders>
      </w:tcPr>
    </w:tblStylePr>
    <w:tblStylePr w:type="lastRow">
      <w:pPr>
        <w:spacing w:before="0" w:after="0"/>
      </w:pPr>
      <w:rPr>
        <w:rFonts w:ascii="Calibri" w:eastAsia="Times New Roman" w:hAnsi="Calibri" w:cs="Times New Roman"/>
        <w:b/>
        <w:bCs/>
      </w:rPr>
      <w:tblPr/>
      <w:tcPr>
        <w:tcBorders>
          <w:top w:val="double" w:sz="6" w:space="0" w:color="F38E31"/>
          <w:left w:val="single" w:sz="8" w:space="0" w:color="F38E31"/>
          <w:bottom w:val="single" w:sz="8" w:space="0" w:color="F38E31"/>
          <w:right w:val="single" w:sz="8" w:space="0" w:color="F38E31"/>
          <w:insideH w:val="nil"/>
          <w:insideV w:val="single" w:sz="8" w:space="0" w:color="F38E31"/>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38E31"/>
          <w:left w:val="single" w:sz="8" w:space="0" w:color="F38E31"/>
          <w:bottom w:val="single" w:sz="8" w:space="0" w:color="F38E31"/>
          <w:right w:val="single" w:sz="8" w:space="0" w:color="F38E31"/>
        </w:tcBorders>
      </w:tcPr>
    </w:tblStylePr>
    <w:tblStylePr w:type="band1Vert">
      <w:rPr>
        <w:rFonts w:cs="Times New Roman"/>
      </w:rPr>
      <w:tblPr/>
      <w:tcPr>
        <w:tcBorders>
          <w:top w:val="single" w:sz="8" w:space="0" w:color="F38E31"/>
          <w:left w:val="single" w:sz="8" w:space="0" w:color="F38E31"/>
          <w:bottom w:val="single" w:sz="8" w:space="0" w:color="F38E31"/>
          <w:right w:val="single" w:sz="8" w:space="0" w:color="F38E31"/>
        </w:tcBorders>
        <w:shd w:val="clear" w:color="auto" w:fill="FCE2CB"/>
      </w:tcPr>
    </w:tblStylePr>
    <w:tblStylePr w:type="band1Horz">
      <w:rPr>
        <w:rFonts w:cs="Times New Roman"/>
      </w:rPr>
      <w:tblPr/>
      <w:tcPr>
        <w:tcBorders>
          <w:top w:val="single" w:sz="8" w:space="0" w:color="F38E31"/>
          <w:left w:val="single" w:sz="8" w:space="0" w:color="F38E31"/>
          <w:bottom w:val="single" w:sz="8" w:space="0" w:color="F38E31"/>
          <w:right w:val="single" w:sz="8" w:space="0" w:color="F38E31"/>
          <w:insideV w:val="single" w:sz="8" w:space="0" w:color="F38E31"/>
        </w:tcBorders>
        <w:shd w:val="clear" w:color="auto" w:fill="FCE2CB"/>
      </w:tcPr>
    </w:tblStylePr>
    <w:tblStylePr w:type="band2Horz">
      <w:rPr>
        <w:rFonts w:cs="Times New Roman"/>
      </w:rPr>
      <w:tblPr/>
      <w:tcPr>
        <w:tcBorders>
          <w:top w:val="single" w:sz="8" w:space="0" w:color="F38E31"/>
          <w:left w:val="single" w:sz="8" w:space="0" w:color="F38E31"/>
          <w:bottom w:val="single" w:sz="8" w:space="0" w:color="F38E31"/>
          <w:right w:val="single" w:sz="8" w:space="0" w:color="F38E31"/>
          <w:insideV w:val="single" w:sz="8" w:space="0" w:color="F38E31"/>
        </w:tcBorders>
      </w:tcPr>
    </w:tblStylePr>
  </w:style>
  <w:style w:type="table" w:styleId="LightGrid-Accent2">
    <w:name w:val="Light Grid Accent 2"/>
    <w:basedOn w:val="TableNormal"/>
    <w:uiPriority w:val="99"/>
    <w:rsid w:val="003F14AB"/>
    <w:rPr>
      <w:sz w:val="20"/>
      <w:szCs w:val="20"/>
    </w:rPr>
    <w:tblPr>
      <w:tblStyleRowBandSize w:val="1"/>
      <w:tblStyleColBandSize w:val="1"/>
      <w:tblBorders>
        <w:top w:val="single" w:sz="8" w:space="0" w:color="8AA5CB"/>
        <w:left w:val="single" w:sz="8" w:space="0" w:color="8AA5CB"/>
        <w:bottom w:val="single" w:sz="8" w:space="0" w:color="8AA5CB"/>
        <w:right w:val="single" w:sz="8" w:space="0" w:color="8AA5CB"/>
        <w:insideH w:val="single" w:sz="8" w:space="0" w:color="8AA5CB"/>
        <w:insideV w:val="single" w:sz="8" w:space="0" w:color="8AA5CB"/>
      </w:tblBorders>
    </w:tblPr>
    <w:tblStylePr w:type="firstRow">
      <w:pPr>
        <w:spacing w:before="0" w:after="0"/>
      </w:pPr>
      <w:rPr>
        <w:rFonts w:ascii="Calibri" w:eastAsia="Times New Roman" w:hAnsi="Calibri" w:cs="Times New Roman"/>
        <w:b/>
        <w:bCs/>
      </w:rPr>
      <w:tblPr/>
      <w:tcPr>
        <w:tcBorders>
          <w:top w:val="single" w:sz="8" w:space="0" w:color="8AA5CB"/>
          <w:left w:val="single" w:sz="8" w:space="0" w:color="8AA5CB"/>
          <w:bottom w:val="single" w:sz="18" w:space="0" w:color="8AA5CB"/>
          <w:right w:val="single" w:sz="8" w:space="0" w:color="8AA5CB"/>
          <w:insideH w:val="nil"/>
          <w:insideV w:val="single" w:sz="8" w:space="0" w:color="8AA5CB"/>
        </w:tcBorders>
      </w:tcPr>
    </w:tblStylePr>
    <w:tblStylePr w:type="lastRow">
      <w:pPr>
        <w:spacing w:before="0" w:after="0"/>
      </w:pPr>
      <w:rPr>
        <w:rFonts w:ascii="Calibri" w:eastAsia="Times New Roman" w:hAnsi="Calibri" w:cs="Times New Roman"/>
        <w:b/>
        <w:bCs/>
      </w:rPr>
      <w:tblPr/>
      <w:tcPr>
        <w:tcBorders>
          <w:top w:val="double" w:sz="6" w:space="0" w:color="8AA5CB"/>
          <w:left w:val="single" w:sz="8" w:space="0" w:color="8AA5CB"/>
          <w:bottom w:val="single" w:sz="8" w:space="0" w:color="8AA5CB"/>
          <w:right w:val="single" w:sz="8" w:space="0" w:color="8AA5CB"/>
          <w:insideH w:val="nil"/>
          <w:insideV w:val="single" w:sz="8" w:space="0" w:color="8AA5CB"/>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AA5CB"/>
          <w:left w:val="single" w:sz="8" w:space="0" w:color="8AA5CB"/>
          <w:bottom w:val="single" w:sz="8" w:space="0" w:color="8AA5CB"/>
          <w:right w:val="single" w:sz="8" w:space="0" w:color="8AA5CB"/>
        </w:tcBorders>
      </w:tcPr>
    </w:tblStylePr>
    <w:tblStylePr w:type="band1Vert">
      <w:rPr>
        <w:rFonts w:cs="Times New Roman"/>
      </w:rPr>
      <w:tblPr/>
      <w:tcPr>
        <w:tcBorders>
          <w:top w:val="single" w:sz="8" w:space="0" w:color="8AA5CB"/>
          <w:left w:val="single" w:sz="8" w:space="0" w:color="8AA5CB"/>
          <w:bottom w:val="single" w:sz="8" w:space="0" w:color="8AA5CB"/>
          <w:right w:val="single" w:sz="8" w:space="0" w:color="8AA5CB"/>
        </w:tcBorders>
        <w:shd w:val="clear" w:color="auto" w:fill="E1E8F2"/>
      </w:tcPr>
    </w:tblStylePr>
    <w:tblStylePr w:type="band1Horz">
      <w:rPr>
        <w:rFonts w:cs="Times New Roman"/>
      </w:rPr>
      <w:tblPr/>
      <w:tcPr>
        <w:tcBorders>
          <w:top w:val="single" w:sz="8" w:space="0" w:color="8AA5CB"/>
          <w:left w:val="single" w:sz="8" w:space="0" w:color="8AA5CB"/>
          <w:bottom w:val="single" w:sz="8" w:space="0" w:color="8AA5CB"/>
          <w:right w:val="single" w:sz="8" w:space="0" w:color="8AA5CB"/>
          <w:insideV w:val="single" w:sz="8" w:space="0" w:color="8AA5CB"/>
        </w:tcBorders>
        <w:shd w:val="clear" w:color="auto" w:fill="E1E8F2"/>
      </w:tcPr>
    </w:tblStylePr>
    <w:tblStylePr w:type="band2Horz">
      <w:rPr>
        <w:rFonts w:cs="Times New Roman"/>
      </w:rPr>
      <w:tblPr/>
      <w:tcPr>
        <w:tcBorders>
          <w:top w:val="single" w:sz="8" w:space="0" w:color="8AA5CB"/>
          <w:left w:val="single" w:sz="8" w:space="0" w:color="8AA5CB"/>
          <w:bottom w:val="single" w:sz="8" w:space="0" w:color="8AA5CB"/>
          <w:right w:val="single" w:sz="8" w:space="0" w:color="8AA5CB"/>
          <w:insideV w:val="single" w:sz="8" w:space="0" w:color="8AA5CB"/>
        </w:tcBorders>
      </w:tcPr>
    </w:tblStylePr>
  </w:style>
  <w:style w:type="table" w:styleId="LightGrid-Accent3">
    <w:name w:val="Light Grid Accent 3"/>
    <w:basedOn w:val="TableNormal"/>
    <w:uiPriority w:val="99"/>
    <w:rsid w:val="003F14AB"/>
    <w:rPr>
      <w:sz w:val="20"/>
      <w:szCs w:val="20"/>
    </w:rPr>
    <w:tblPr>
      <w:tblStyleRowBandSize w:val="1"/>
      <w:tblStyleColBandSize w:val="1"/>
      <w:tblBorders>
        <w:top w:val="single" w:sz="8" w:space="0" w:color="8CA042"/>
        <w:left w:val="single" w:sz="8" w:space="0" w:color="8CA042"/>
        <w:bottom w:val="single" w:sz="8" w:space="0" w:color="8CA042"/>
        <w:right w:val="single" w:sz="8" w:space="0" w:color="8CA042"/>
        <w:insideH w:val="single" w:sz="8" w:space="0" w:color="8CA042"/>
        <w:insideV w:val="single" w:sz="8" w:space="0" w:color="8CA042"/>
      </w:tblBorders>
    </w:tblPr>
    <w:tblStylePr w:type="firstRow">
      <w:pPr>
        <w:spacing w:before="0" w:after="0"/>
      </w:pPr>
      <w:rPr>
        <w:rFonts w:ascii="Calibri" w:eastAsia="Times New Roman" w:hAnsi="Calibri" w:cs="Times New Roman"/>
        <w:b/>
        <w:bCs/>
      </w:rPr>
      <w:tblPr/>
      <w:tcPr>
        <w:tcBorders>
          <w:top w:val="single" w:sz="8" w:space="0" w:color="8CA042"/>
          <w:left w:val="single" w:sz="8" w:space="0" w:color="8CA042"/>
          <w:bottom w:val="single" w:sz="18" w:space="0" w:color="8CA042"/>
          <w:right w:val="single" w:sz="8" w:space="0" w:color="8CA042"/>
          <w:insideH w:val="nil"/>
          <w:insideV w:val="single" w:sz="8" w:space="0" w:color="8CA042"/>
        </w:tcBorders>
      </w:tcPr>
    </w:tblStylePr>
    <w:tblStylePr w:type="lastRow">
      <w:pPr>
        <w:spacing w:before="0" w:after="0"/>
      </w:pPr>
      <w:rPr>
        <w:rFonts w:ascii="Calibri" w:eastAsia="Times New Roman" w:hAnsi="Calibri" w:cs="Times New Roman"/>
        <w:b/>
        <w:bCs/>
      </w:rPr>
      <w:tblPr/>
      <w:tcPr>
        <w:tcBorders>
          <w:top w:val="double" w:sz="6" w:space="0" w:color="8CA042"/>
          <w:left w:val="single" w:sz="8" w:space="0" w:color="8CA042"/>
          <w:bottom w:val="single" w:sz="8" w:space="0" w:color="8CA042"/>
          <w:right w:val="single" w:sz="8" w:space="0" w:color="8CA042"/>
          <w:insideH w:val="nil"/>
          <w:insideV w:val="single" w:sz="8" w:space="0" w:color="8CA04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CA042"/>
          <w:left w:val="single" w:sz="8" w:space="0" w:color="8CA042"/>
          <w:bottom w:val="single" w:sz="8" w:space="0" w:color="8CA042"/>
          <w:right w:val="single" w:sz="8" w:space="0" w:color="8CA042"/>
        </w:tcBorders>
      </w:tcPr>
    </w:tblStylePr>
    <w:tblStylePr w:type="band1Vert">
      <w:rPr>
        <w:rFonts w:cs="Times New Roman"/>
      </w:rPr>
      <w:tblPr/>
      <w:tcPr>
        <w:tcBorders>
          <w:top w:val="single" w:sz="8" w:space="0" w:color="8CA042"/>
          <w:left w:val="single" w:sz="8" w:space="0" w:color="8CA042"/>
          <w:bottom w:val="single" w:sz="8" w:space="0" w:color="8CA042"/>
          <w:right w:val="single" w:sz="8" w:space="0" w:color="8CA042"/>
        </w:tcBorders>
        <w:shd w:val="clear" w:color="auto" w:fill="E4EACD"/>
      </w:tcPr>
    </w:tblStylePr>
    <w:tblStylePr w:type="band1Horz">
      <w:rPr>
        <w:rFonts w:cs="Times New Roman"/>
      </w:rPr>
      <w:tblPr/>
      <w:tcPr>
        <w:tcBorders>
          <w:top w:val="single" w:sz="8" w:space="0" w:color="8CA042"/>
          <w:left w:val="single" w:sz="8" w:space="0" w:color="8CA042"/>
          <w:bottom w:val="single" w:sz="8" w:space="0" w:color="8CA042"/>
          <w:right w:val="single" w:sz="8" w:space="0" w:color="8CA042"/>
          <w:insideV w:val="single" w:sz="8" w:space="0" w:color="8CA042"/>
        </w:tcBorders>
        <w:shd w:val="clear" w:color="auto" w:fill="E4EACD"/>
      </w:tcPr>
    </w:tblStylePr>
    <w:tblStylePr w:type="band2Horz">
      <w:rPr>
        <w:rFonts w:cs="Times New Roman"/>
      </w:rPr>
      <w:tblPr/>
      <w:tcPr>
        <w:tcBorders>
          <w:top w:val="single" w:sz="8" w:space="0" w:color="8CA042"/>
          <w:left w:val="single" w:sz="8" w:space="0" w:color="8CA042"/>
          <w:bottom w:val="single" w:sz="8" w:space="0" w:color="8CA042"/>
          <w:right w:val="single" w:sz="8" w:space="0" w:color="8CA042"/>
          <w:insideV w:val="single" w:sz="8" w:space="0" w:color="8CA042"/>
        </w:tcBorders>
      </w:tcPr>
    </w:tblStylePr>
  </w:style>
  <w:style w:type="table" w:styleId="LightGrid-Accent4">
    <w:name w:val="Light Grid Accent 4"/>
    <w:basedOn w:val="TableNormal"/>
    <w:uiPriority w:val="99"/>
    <w:rsid w:val="003F14AB"/>
    <w:rPr>
      <w:sz w:val="20"/>
      <w:szCs w:val="20"/>
    </w:rPr>
    <w:tblPr>
      <w:tblStyleRowBandSize w:val="1"/>
      <w:tblStyleColBandSize w:val="1"/>
      <w:tblBorders>
        <w:top w:val="single" w:sz="8" w:space="0" w:color="4DA0B0"/>
        <w:left w:val="single" w:sz="8" w:space="0" w:color="4DA0B0"/>
        <w:bottom w:val="single" w:sz="8" w:space="0" w:color="4DA0B0"/>
        <w:right w:val="single" w:sz="8" w:space="0" w:color="4DA0B0"/>
        <w:insideH w:val="single" w:sz="8" w:space="0" w:color="4DA0B0"/>
        <w:insideV w:val="single" w:sz="8" w:space="0" w:color="4DA0B0"/>
      </w:tblBorders>
    </w:tblPr>
    <w:tblStylePr w:type="firstRow">
      <w:pPr>
        <w:spacing w:before="0" w:after="0"/>
      </w:pPr>
      <w:rPr>
        <w:rFonts w:ascii="Calibri" w:eastAsia="Times New Roman" w:hAnsi="Calibri" w:cs="Times New Roman"/>
        <w:b/>
        <w:bCs/>
      </w:rPr>
      <w:tblPr/>
      <w:tcPr>
        <w:tcBorders>
          <w:top w:val="single" w:sz="8" w:space="0" w:color="4DA0B0"/>
          <w:left w:val="single" w:sz="8" w:space="0" w:color="4DA0B0"/>
          <w:bottom w:val="single" w:sz="18" w:space="0" w:color="4DA0B0"/>
          <w:right w:val="single" w:sz="8" w:space="0" w:color="4DA0B0"/>
          <w:insideH w:val="nil"/>
          <w:insideV w:val="single" w:sz="8" w:space="0" w:color="4DA0B0"/>
        </w:tcBorders>
      </w:tcPr>
    </w:tblStylePr>
    <w:tblStylePr w:type="lastRow">
      <w:pPr>
        <w:spacing w:before="0" w:after="0"/>
      </w:pPr>
      <w:rPr>
        <w:rFonts w:ascii="Calibri" w:eastAsia="Times New Roman" w:hAnsi="Calibri" w:cs="Times New Roman"/>
        <w:b/>
        <w:bCs/>
      </w:rPr>
      <w:tblPr/>
      <w:tcPr>
        <w:tcBorders>
          <w:top w:val="double" w:sz="6" w:space="0" w:color="4DA0B0"/>
          <w:left w:val="single" w:sz="8" w:space="0" w:color="4DA0B0"/>
          <w:bottom w:val="single" w:sz="8" w:space="0" w:color="4DA0B0"/>
          <w:right w:val="single" w:sz="8" w:space="0" w:color="4DA0B0"/>
          <w:insideH w:val="nil"/>
          <w:insideV w:val="single" w:sz="8" w:space="0" w:color="4DA0B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DA0B0"/>
          <w:left w:val="single" w:sz="8" w:space="0" w:color="4DA0B0"/>
          <w:bottom w:val="single" w:sz="8" w:space="0" w:color="4DA0B0"/>
          <w:right w:val="single" w:sz="8" w:space="0" w:color="4DA0B0"/>
        </w:tcBorders>
      </w:tcPr>
    </w:tblStylePr>
    <w:tblStylePr w:type="band1Vert">
      <w:rPr>
        <w:rFonts w:cs="Times New Roman"/>
      </w:rPr>
      <w:tblPr/>
      <w:tcPr>
        <w:tcBorders>
          <w:top w:val="single" w:sz="8" w:space="0" w:color="4DA0B0"/>
          <w:left w:val="single" w:sz="8" w:space="0" w:color="4DA0B0"/>
          <w:bottom w:val="single" w:sz="8" w:space="0" w:color="4DA0B0"/>
          <w:right w:val="single" w:sz="8" w:space="0" w:color="4DA0B0"/>
        </w:tcBorders>
        <w:shd w:val="clear" w:color="auto" w:fill="D2E7EB"/>
      </w:tcPr>
    </w:tblStylePr>
    <w:tblStylePr w:type="band1Horz">
      <w:rPr>
        <w:rFonts w:cs="Times New Roman"/>
      </w:rPr>
      <w:tblPr/>
      <w:tcPr>
        <w:tcBorders>
          <w:top w:val="single" w:sz="8" w:space="0" w:color="4DA0B0"/>
          <w:left w:val="single" w:sz="8" w:space="0" w:color="4DA0B0"/>
          <w:bottom w:val="single" w:sz="8" w:space="0" w:color="4DA0B0"/>
          <w:right w:val="single" w:sz="8" w:space="0" w:color="4DA0B0"/>
          <w:insideV w:val="single" w:sz="8" w:space="0" w:color="4DA0B0"/>
        </w:tcBorders>
        <w:shd w:val="clear" w:color="auto" w:fill="D2E7EB"/>
      </w:tcPr>
    </w:tblStylePr>
    <w:tblStylePr w:type="band2Horz">
      <w:rPr>
        <w:rFonts w:cs="Times New Roman"/>
      </w:rPr>
      <w:tblPr/>
      <w:tcPr>
        <w:tcBorders>
          <w:top w:val="single" w:sz="8" w:space="0" w:color="4DA0B0"/>
          <w:left w:val="single" w:sz="8" w:space="0" w:color="4DA0B0"/>
          <w:bottom w:val="single" w:sz="8" w:space="0" w:color="4DA0B0"/>
          <w:right w:val="single" w:sz="8" w:space="0" w:color="4DA0B0"/>
          <w:insideV w:val="single" w:sz="8" w:space="0" w:color="4DA0B0"/>
        </w:tcBorders>
      </w:tcPr>
    </w:tblStylePr>
  </w:style>
  <w:style w:type="table" w:styleId="LightGrid-Accent5">
    <w:name w:val="Light Grid Accent 5"/>
    <w:basedOn w:val="TableNormal"/>
    <w:uiPriority w:val="99"/>
    <w:rsid w:val="003F14AB"/>
    <w:rPr>
      <w:sz w:val="20"/>
      <w:szCs w:val="20"/>
    </w:rPr>
    <w:tblPr>
      <w:tblStyleRowBandSize w:val="1"/>
      <w:tblStyleColBandSize w:val="1"/>
      <w:tblBorders>
        <w:top w:val="single" w:sz="8" w:space="0" w:color="C77182"/>
        <w:left w:val="single" w:sz="8" w:space="0" w:color="C77182"/>
        <w:bottom w:val="single" w:sz="8" w:space="0" w:color="C77182"/>
        <w:right w:val="single" w:sz="8" w:space="0" w:color="C77182"/>
        <w:insideH w:val="single" w:sz="8" w:space="0" w:color="C77182"/>
        <w:insideV w:val="single" w:sz="8" w:space="0" w:color="C77182"/>
      </w:tblBorders>
    </w:tblPr>
    <w:tblStylePr w:type="firstRow">
      <w:pPr>
        <w:spacing w:before="0" w:after="0"/>
      </w:pPr>
      <w:rPr>
        <w:rFonts w:ascii="Calibri" w:eastAsia="Times New Roman" w:hAnsi="Calibri" w:cs="Times New Roman"/>
        <w:b/>
        <w:bCs/>
      </w:rPr>
      <w:tblPr/>
      <w:tcPr>
        <w:tcBorders>
          <w:top w:val="single" w:sz="8" w:space="0" w:color="C77182"/>
          <w:left w:val="single" w:sz="8" w:space="0" w:color="C77182"/>
          <w:bottom w:val="single" w:sz="18" w:space="0" w:color="C77182"/>
          <w:right w:val="single" w:sz="8" w:space="0" w:color="C77182"/>
          <w:insideH w:val="nil"/>
          <w:insideV w:val="single" w:sz="8" w:space="0" w:color="C77182"/>
        </w:tcBorders>
      </w:tcPr>
    </w:tblStylePr>
    <w:tblStylePr w:type="lastRow">
      <w:pPr>
        <w:spacing w:before="0" w:after="0"/>
      </w:pPr>
      <w:rPr>
        <w:rFonts w:ascii="Calibri" w:eastAsia="Times New Roman" w:hAnsi="Calibri" w:cs="Times New Roman"/>
        <w:b/>
        <w:bCs/>
      </w:rPr>
      <w:tblPr/>
      <w:tcPr>
        <w:tcBorders>
          <w:top w:val="double" w:sz="6" w:space="0" w:color="C77182"/>
          <w:left w:val="single" w:sz="8" w:space="0" w:color="C77182"/>
          <w:bottom w:val="single" w:sz="8" w:space="0" w:color="C77182"/>
          <w:right w:val="single" w:sz="8" w:space="0" w:color="C77182"/>
          <w:insideH w:val="nil"/>
          <w:insideV w:val="single" w:sz="8" w:space="0" w:color="C7718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77182"/>
          <w:left w:val="single" w:sz="8" w:space="0" w:color="C77182"/>
          <w:bottom w:val="single" w:sz="8" w:space="0" w:color="C77182"/>
          <w:right w:val="single" w:sz="8" w:space="0" w:color="C77182"/>
        </w:tcBorders>
      </w:tcPr>
    </w:tblStylePr>
    <w:tblStylePr w:type="band1Vert">
      <w:rPr>
        <w:rFonts w:cs="Times New Roman"/>
      </w:rPr>
      <w:tblPr/>
      <w:tcPr>
        <w:tcBorders>
          <w:top w:val="single" w:sz="8" w:space="0" w:color="C77182"/>
          <w:left w:val="single" w:sz="8" w:space="0" w:color="C77182"/>
          <w:bottom w:val="single" w:sz="8" w:space="0" w:color="C77182"/>
          <w:right w:val="single" w:sz="8" w:space="0" w:color="C77182"/>
        </w:tcBorders>
        <w:shd w:val="clear" w:color="auto" w:fill="F1DBE0"/>
      </w:tcPr>
    </w:tblStylePr>
    <w:tblStylePr w:type="band1Horz">
      <w:rPr>
        <w:rFonts w:cs="Times New Roman"/>
      </w:rPr>
      <w:tblPr/>
      <w:tcPr>
        <w:tcBorders>
          <w:top w:val="single" w:sz="8" w:space="0" w:color="C77182"/>
          <w:left w:val="single" w:sz="8" w:space="0" w:color="C77182"/>
          <w:bottom w:val="single" w:sz="8" w:space="0" w:color="C77182"/>
          <w:right w:val="single" w:sz="8" w:space="0" w:color="C77182"/>
          <w:insideV w:val="single" w:sz="8" w:space="0" w:color="C77182"/>
        </w:tcBorders>
        <w:shd w:val="clear" w:color="auto" w:fill="F1DBE0"/>
      </w:tcPr>
    </w:tblStylePr>
    <w:tblStylePr w:type="band2Horz">
      <w:rPr>
        <w:rFonts w:cs="Times New Roman"/>
      </w:rPr>
      <w:tblPr/>
      <w:tcPr>
        <w:tcBorders>
          <w:top w:val="single" w:sz="8" w:space="0" w:color="C77182"/>
          <w:left w:val="single" w:sz="8" w:space="0" w:color="C77182"/>
          <w:bottom w:val="single" w:sz="8" w:space="0" w:color="C77182"/>
          <w:right w:val="single" w:sz="8" w:space="0" w:color="C77182"/>
          <w:insideV w:val="single" w:sz="8" w:space="0" w:color="C77182"/>
        </w:tcBorders>
      </w:tcPr>
    </w:tblStylePr>
  </w:style>
  <w:style w:type="table" w:styleId="LightGrid-Accent6">
    <w:name w:val="Light Grid Accent 6"/>
    <w:basedOn w:val="TableNormal"/>
    <w:uiPriority w:val="99"/>
    <w:rsid w:val="003F14AB"/>
    <w:rPr>
      <w:sz w:val="20"/>
      <w:szCs w:val="20"/>
    </w:rPr>
    <w:tblPr>
      <w:tblStyleRowBandSize w:val="1"/>
      <w:tblStyleColBandSize w:val="1"/>
      <w:tblBorders>
        <w:top w:val="single" w:sz="8" w:space="0" w:color="C44026"/>
        <w:left w:val="single" w:sz="8" w:space="0" w:color="C44026"/>
        <w:bottom w:val="single" w:sz="8" w:space="0" w:color="C44026"/>
        <w:right w:val="single" w:sz="8" w:space="0" w:color="C44026"/>
        <w:insideH w:val="single" w:sz="8" w:space="0" w:color="C44026"/>
        <w:insideV w:val="single" w:sz="8" w:space="0" w:color="C44026"/>
      </w:tblBorders>
    </w:tblPr>
    <w:tblStylePr w:type="firstRow">
      <w:pPr>
        <w:spacing w:before="0" w:after="0"/>
      </w:pPr>
      <w:rPr>
        <w:rFonts w:ascii="Calibri" w:eastAsia="Times New Roman" w:hAnsi="Calibri" w:cs="Times New Roman"/>
        <w:b/>
        <w:bCs/>
      </w:rPr>
      <w:tblPr/>
      <w:tcPr>
        <w:tcBorders>
          <w:top w:val="single" w:sz="8" w:space="0" w:color="C44026"/>
          <w:left w:val="single" w:sz="8" w:space="0" w:color="C44026"/>
          <w:bottom w:val="single" w:sz="18" w:space="0" w:color="C44026"/>
          <w:right w:val="single" w:sz="8" w:space="0" w:color="C44026"/>
          <w:insideH w:val="nil"/>
          <w:insideV w:val="single" w:sz="8" w:space="0" w:color="C44026"/>
        </w:tcBorders>
      </w:tcPr>
    </w:tblStylePr>
    <w:tblStylePr w:type="lastRow">
      <w:pPr>
        <w:spacing w:before="0" w:after="0"/>
      </w:pPr>
      <w:rPr>
        <w:rFonts w:ascii="Calibri" w:eastAsia="Times New Roman" w:hAnsi="Calibri" w:cs="Times New Roman"/>
        <w:b/>
        <w:bCs/>
      </w:rPr>
      <w:tblPr/>
      <w:tcPr>
        <w:tcBorders>
          <w:top w:val="double" w:sz="6" w:space="0" w:color="C44026"/>
          <w:left w:val="single" w:sz="8" w:space="0" w:color="C44026"/>
          <w:bottom w:val="single" w:sz="8" w:space="0" w:color="C44026"/>
          <w:right w:val="single" w:sz="8" w:space="0" w:color="C44026"/>
          <w:insideH w:val="nil"/>
          <w:insideV w:val="single" w:sz="8" w:space="0" w:color="C4402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44026"/>
          <w:left w:val="single" w:sz="8" w:space="0" w:color="C44026"/>
          <w:bottom w:val="single" w:sz="8" w:space="0" w:color="C44026"/>
          <w:right w:val="single" w:sz="8" w:space="0" w:color="C44026"/>
        </w:tcBorders>
      </w:tcPr>
    </w:tblStylePr>
    <w:tblStylePr w:type="band1Vert">
      <w:rPr>
        <w:rFonts w:cs="Times New Roman"/>
      </w:rPr>
      <w:tblPr/>
      <w:tcPr>
        <w:tcBorders>
          <w:top w:val="single" w:sz="8" w:space="0" w:color="C44026"/>
          <w:left w:val="single" w:sz="8" w:space="0" w:color="C44026"/>
          <w:bottom w:val="single" w:sz="8" w:space="0" w:color="C44026"/>
          <w:right w:val="single" w:sz="8" w:space="0" w:color="C44026"/>
        </w:tcBorders>
        <w:shd w:val="clear" w:color="auto" w:fill="F4CDC5"/>
      </w:tcPr>
    </w:tblStylePr>
    <w:tblStylePr w:type="band1Horz">
      <w:rPr>
        <w:rFonts w:cs="Times New Roman"/>
      </w:rPr>
      <w:tblPr/>
      <w:tcPr>
        <w:tcBorders>
          <w:top w:val="single" w:sz="8" w:space="0" w:color="C44026"/>
          <w:left w:val="single" w:sz="8" w:space="0" w:color="C44026"/>
          <w:bottom w:val="single" w:sz="8" w:space="0" w:color="C44026"/>
          <w:right w:val="single" w:sz="8" w:space="0" w:color="C44026"/>
          <w:insideV w:val="single" w:sz="8" w:space="0" w:color="C44026"/>
        </w:tcBorders>
        <w:shd w:val="clear" w:color="auto" w:fill="F4CDC5"/>
      </w:tcPr>
    </w:tblStylePr>
    <w:tblStylePr w:type="band2Horz">
      <w:rPr>
        <w:rFonts w:cs="Times New Roman"/>
      </w:rPr>
      <w:tblPr/>
      <w:tcPr>
        <w:tcBorders>
          <w:top w:val="single" w:sz="8" w:space="0" w:color="C44026"/>
          <w:left w:val="single" w:sz="8" w:space="0" w:color="C44026"/>
          <w:bottom w:val="single" w:sz="8" w:space="0" w:color="C44026"/>
          <w:right w:val="single" w:sz="8" w:space="0" w:color="C44026"/>
          <w:insideV w:val="single" w:sz="8" w:space="0" w:color="C44026"/>
        </w:tcBorders>
      </w:tcPr>
    </w:tblStylePr>
  </w:style>
  <w:style w:type="table" w:customStyle="1" w:styleId="Jasnalista1">
    <w:name w:val="Jasna lista1"/>
    <w:uiPriority w:val="99"/>
    <w:rsid w:val="003F14AB"/>
    <w:rPr>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uiPriority w:val="99"/>
    <w:rsid w:val="003F14AB"/>
    <w:rPr>
      <w:sz w:val="20"/>
      <w:szCs w:val="20"/>
      <w:lang w:val="en-GB" w:eastAsia="en-GB"/>
    </w:rPr>
    <w:tblPr>
      <w:tblStyleRowBandSize w:val="1"/>
      <w:tblStyleColBandSize w:val="1"/>
      <w:tblInd w:w="0" w:type="dxa"/>
      <w:tblBorders>
        <w:top w:val="single" w:sz="8" w:space="0" w:color="F38E31"/>
        <w:left w:val="single" w:sz="8" w:space="0" w:color="F38E31"/>
        <w:bottom w:val="single" w:sz="8" w:space="0" w:color="F38E31"/>
        <w:right w:val="single" w:sz="8" w:space="0" w:color="F38E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38E31"/>
      </w:tcPr>
    </w:tblStylePr>
    <w:tblStylePr w:type="lastRow">
      <w:pPr>
        <w:spacing w:before="0" w:after="0"/>
      </w:pPr>
      <w:rPr>
        <w:rFonts w:cs="Times New Roman"/>
        <w:b/>
        <w:bCs/>
      </w:rPr>
      <w:tblPr/>
      <w:tcPr>
        <w:tcBorders>
          <w:top w:val="double" w:sz="6" w:space="0" w:color="F38E31"/>
          <w:left w:val="single" w:sz="8" w:space="0" w:color="F38E31"/>
          <w:bottom w:val="single" w:sz="8" w:space="0" w:color="F38E31"/>
          <w:right w:val="single" w:sz="8" w:space="0" w:color="F38E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38E31"/>
          <w:left w:val="single" w:sz="8" w:space="0" w:color="F38E31"/>
          <w:bottom w:val="single" w:sz="8" w:space="0" w:color="F38E31"/>
          <w:right w:val="single" w:sz="8" w:space="0" w:color="F38E31"/>
        </w:tcBorders>
      </w:tcPr>
    </w:tblStylePr>
    <w:tblStylePr w:type="band1Horz">
      <w:rPr>
        <w:rFonts w:cs="Times New Roman"/>
      </w:rPr>
      <w:tblPr/>
      <w:tcPr>
        <w:tcBorders>
          <w:top w:val="single" w:sz="8" w:space="0" w:color="F38E31"/>
          <w:left w:val="single" w:sz="8" w:space="0" w:color="F38E31"/>
          <w:bottom w:val="single" w:sz="8" w:space="0" w:color="F38E31"/>
          <w:right w:val="single" w:sz="8" w:space="0" w:color="F38E31"/>
        </w:tcBorders>
      </w:tcPr>
    </w:tblStylePr>
  </w:style>
  <w:style w:type="table" w:styleId="LightList-Accent2">
    <w:name w:val="Light List Accent 2"/>
    <w:basedOn w:val="TableNormal"/>
    <w:uiPriority w:val="99"/>
    <w:rsid w:val="003F14AB"/>
    <w:rPr>
      <w:sz w:val="20"/>
      <w:szCs w:val="20"/>
    </w:rPr>
    <w:tblPr>
      <w:tblStyleRowBandSize w:val="1"/>
      <w:tblStyleColBandSize w:val="1"/>
      <w:tblBorders>
        <w:top w:val="single" w:sz="8" w:space="0" w:color="8AA5CB"/>
        <w:left w:val="single" w:sz="8" w:space="0" w:color="8AA5CB"/>
        <w:bottom w:val="single" w:sz="8" w:space="0" w:color="8AA5CB"/>
        <w:right w:val="single" w:sz="8" w:space="0" w:color="8AA5CB"/>
      </w:tblBorders>
    </w:tblPr>
    <w:tblStylePr w:type="firstRow">
      <w:pPr>
        <w:spacing w:before="0" w:after="0"/>
      </w:pPr>
      <w:rPr>
        <w:rFonts w:cs="Times New Roman"/>
        <w:b/>
        <w:bCs/>
        <w:color w:val="FFFFFF"/>
      </w:rPr>
      <w:tblPr/>
      <w:tcPr>
        <w:shd w:val="clear" w:color="auto" w:fill="8AA5CB"/>
      </w:tcPr>
    </w:tblStylePr>
    <w:tblStylePr w:type="lastRow">
      <w:pPr>
        <w:spacing w:before="0" w:after="0"/>
      </w:pPr>
      <w:rPr>
        <w:rFonts w:cs="Times New Roman"/>
        <w:b/>
        <w:bCs/>
      </w:rPr>
      <w:tblPr/>
      <w:tcPr>
        <w:tcBorders>
          <w:top w:val="double" w:sz="6" w:space="0" w:color="8AA5CB"/>
          <w:left w:val="single" w:sz="8" w:space="0" w:color="8AA5CB"/>
          <w:bottom w:val="single" w:sz="8" w:space="0" w:color="8AA5CB"/>
          <w:right w:val="single" w:sz="8" w:space="0" w:color="8AA5C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AA5CB"/>
          <w:left w:val="single" w:sz="8" w:space="0" w:color="8AA5CB"/>
          <w:bottom w:val="single" w:sz="8" w:space="0" w:color="8AA5CB"/>
          <w:right w:val="single" w:sz="8" w:space="0" w:color="8AA5CB"/>
        </w:tcBorders>
      </w:tcPr>
    </w:tblStylePr>
    <w:tblStylePr w:type="band1Horz">
      <w:rPr>
        <w:rFonts w:cs="Times New Roman"/>
      </w:rPr>
      <w:tblPr/>
      <w:tcPr>
        <w:tcBorders>
          <w:top w:val="single" w:sz="8" w:space="0" w:color="8AA5CB"/>
          <w:left w:val="single" w:sz="8" w:space="0" w:color="8AA5CB"/>
          <w:bottom w:val="single" w:sz="8" w:space="0" w:color="8AA5CB"/>
          <w:right w:val="single" w:sz="8" w:space="0" w:color="8AA5CB"/>
        </w:tcBorders>
      </w:tcPr>
    </w:tblStylePr>
  </w:style>
  <w:style w:type="table" w:styleId="LightList-Accent3">
    <w:name w:val="Light List Accent 3"/>
    <w:basedOn w:val="TableNormal"/>
    <w:uiPriority w:val="99"/>
    <w:rsid w:val="003F14AB"/>
    <w:rPr>
      <w:sz w:val="20"/>
      <w:szCs w:val="20"/>
    </w:rPr>
    <w:tblPr>
      <w:tblStyleRowBandSize w:val="1"/>
      <w:tblStyleColBandSize w:val="1"/>
      <w:tblBorders>
        <w:top w:val="single" w:sz="8" w:space="0" w:color="8CA042"/>
        <w:left w:val="single" w:sz="8" w:space="0" w:color="8CA042"/>
        <w:bottom w:val="single" w:sz="8" w:space="0" w:color="8CA042"/>
        <w:right w:val="single" w:sz="8" w:space="0" w:color="8CA042"/>
      </w:tblBorders>
    </w:tblPr>
    <w:tblStylePr w:type="firstRow">
      <w:pPr>
        <w:spacing w:before="0" w:after="0"/>
      </w:pPr>
      <w:rPr>
        <w:rFonts w:cs="Times New Roman"/>
        <w:b/>
        <w:bCs/>
        <w:color w:val="FFFFFF"/>
      </w:rPr>
      <w:tblPr/>
      <w:tcPr>
        <w:shd w:val="clear" w:color="auto" w:fill="8CA042"/>
      </w:tcPr>
    </w:tblStylePr>
    <w:tblStylePr w:type="lastRow">
      <w:pPr>
        <w:spacing w:before="0" w:after="0"/>
      </w:pPr>
      <w:rPr>
        <w:rFonts w:cs="Times New Roman"/>
        <w:b/>
        <w:bCs/>
      </w:rPr>
      <w:tblPr/>
      <w:tcPr>
        <w:tcBorders>
          <w:top w:val="double" w:sz="6" w:space="0" w:color="8CA042"/>
          <w:left w:val="single" w:sz="8" w:space="0" w:color="8CA042"/>
          <w:bottom w:val="single" w:sz="8" w:space="0" w:color="8CA042"/>
          <w:right w:val="single" w:sz="8" w:space="0" w:color="8CA04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CA042"/>
          <w:left w:val="single" w:sz="8" w:space="0" w:color="8CA042"/>
          <w:bottom w:val="single" w:sz="8" w:space="0" w:color="8CA042"/>
          <w:right w:val="single" w:sz="8" w:space="0" w:color="8CA042"/>
        </w:tcBorders>
      </w:tcPr>
    </w:tblStylePr>
    <w:tblStylePr w:type="band1Horz">
      <w:rPr>
        <w:rFonts w:cs="Times New Roman"/>
      </w:rPr>
      <w:tblPr/>
      <w:tcPr>
        <w:tcBorders>
          <w:top w:val="single" w:sz="8" w:space="0" w:color="8CA042"/>
          <w:left w:val="single" w:sz="8" w:space="0" w:color="8CA042"/>
          <w:bottom w:val="single" w:sz="8" w:space="0" w:color="8CA042"/>
          <w:right w:val="single" w:sz="8" w:space="0" w:color="8CA042"/>
        </w:tcBorders>
      </w:tcPr>
    </w:tblStylePr>
  </w:style>
  <w:style w:type="table" w:styleId="LightList-Accent4">
    <w:name w:val="Light List Accent 4"/>
    <w:basedOn w:val="TableNormal"/>
    <w:uiPriority w:val="99"/>
    <w:rsid w:val="003F14AB"/>
    <w:rPr>
      <w:sz w:val="20"/>
      <w:szCs w:val="20"/>
    </w:rPr>
    <w:tblPr>
      <w:tblStyleRowBandSize w:val="1"/>
      <w:tblStyleColBandSize w:val="1"/>
      <w:tblBorders>
        <w:top w:val="single" w:sz="8" w:space="0" w:color="4DA0B0"/>
        <w:left w:val="single" w:sz="8" w:space="0" w:color="4DA0B0"/>
        <w:bottom w:val="single" w:sz="8" w:space="0" w:color="4DA0B0"/>
        <w:right w:val="single" w:sz="8" w:space="0" w:color="4DA0B0"/>
      </w:tblBorders>
    </w:tblPr>
    <w:tblStylePr w:type="firstRow">
      <w:pPr>
        <w:spacing w:before="0" w:after="0"/>
      </w:pPr>
      <w:rPr>
        <w:rFonts w:cs="Times New Roman"/>
        <w:b/>
        <w:bCs/>
        <w:color w:val="FFFFFF"/>
      </w:rPr>
      <w:tblPr/>
      <w:tcPr>
        <w:shd w:val="clear" w:color="auto" w:fill="4DA0B0"/>
      </w:tcPr>
    </w:tblStylePr>
    <w:tblStylePr w:type="lastRow">
      <w:pPr>
        <w:spacing w:before="0" w:after="0"/>
      </w:pPr>
      <w:rPr>
        <w:rFonts w:cs="Times New Roman"/>
        <w:b/>
        <w:bCs/>
      </w:rPr>
      <w:tblPr/>
      <w:tcPr>
        <w:tcBorders>
          <w:top w:val="double" w:sz="6" w:space="0" w:color="4DA0B0"/>
          <w:left w:val="single" w:sz="8" w:space="0" w:color="4DA0B0"/>
          <w:bottom w:val="single" w:sz="8" w:space="0" w:color="4DA0B0"/>
          <w:right w:val="single" w:sz="8" w:space="0" w:color="4DA0B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A0B0"/>
          <w:left w:val="single" w:sz="8" w:space="0" w:color="4DA0B0"/>
          <w:bottom w:val="single" w:sz="8" w:space="0" w:color="4DA0B0"/>
          <w:right w:val="single" w:sz="8" w:space="0" w:color="4DA0B0"/>
        </w:tcBorders>
      </w:tcPr>
    </w:tblStylePr>
    <w:tblStylePr w:type="band1Horz">
      <w:rPr>
        <w:rFonts w:cs="Times New Roman"/>
      </w:rPr>
      <w:tblPr/>
      <w:tcPr>
        <w:tcBorders>
          <w:top w:val="single" w:sz="8" w:space="0" w:color="4DA0B0"/>
          <w:left w:val="single" w:sz="8" w:space="0" w:color="4DA0B0"/>
          <w:bottom w:val="single" w:sz="8" w:space="0" w:color="4DA0B0"/>
          <w:right w:val="single" w:sz="8" w:space="0" w:color="4DA0B0"/>
        </w:tcBorders>
      </w:tcPr>
    </w:tblStylePr>
  </w:style>
  <w:style w:type="table" w:styleId="LightList-Accent5">
    <w:name w:val="Light List Accent 5"/>
    <w:basedOn w:val="TableNormal"/>
    <w:uiPriority w:val="99"/>
    <w:rsid w:val="003F14AB"/>
    <w:rPr>
      <w:sz w:val="20"/>
      <w:szCs w:val="20"/>
    </w:rPr>
    <w:tblPr>
      <w:tblStyleRowBandSize w:val="1"/>
      <w:tblStyleColBandSize w:val="1"/>
      <w:tblBorders>
        <w:top w:val="single" w:sz="8" w:space="0" w:color="C77182"/>
        <w:left w:val="single" w:sz="8" w:space="0" w:color="C77182"/>
        <w:bottom w:val="single" w:sz="8" w:space="0" w:color="C77182"/>
        <w:right w:val="single" w:sz="8" w:space="0" w:color="C77182"/>
      </w:tblBorders>
    </w:tblPr>
    <w:tblStylePr w:type="firstRow">
      <w:pPr>
        <w:spacing w:before="0" w:after="0"/>
      </w:pPr>
      <w:rPr>
        <w:rFonts w:cs="Times New Roman"/>
        <w:b/>
        <w:bCs/>
        <w:color w:val="FFFFFF"/>
      </w:rPr>
      <w:tblPr/>
      <w:tcPr>
        <w:shd w:val="clear" w:color="auto" w:fill="C77182"/>
      </w:tcPr>
    </w:tblStylePr>
    <w:tblStylePr w:type="lastRow">
      <w:pPr>
        <w:spacing w:before="0" w:after="0"/>
      </w:pPr>
      <w:rPr>
        <w:rFonts w:cs="Times New Roman"/>
        <w:b/>
        <w:bCs/>
      </w:rPr>
      <w:tblPr/>
      <w:tcPr>
        <w:tcBorders>
          <w:top w:val="double" w:sz="6" w:space="0" w:color="C77182"/>
          <w:left w:val="single" w:sz="8" w:space="0" w:color="C77182"/>
          <w:bottom w:val="single" w:sz="8" w:space="0" w:color="C77182"/>
          <w:right w:val="single" w:sz="8" w:space="0" w:color="C7718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77182"/>
          <w:left w:val="single" w:sz="8" w:space="0" w:color="C77182"/>
          <w:bottom w:val="single" w:sz="8" w:space="0" w:color="C77182"/>
          <w:right w:val="single" w:sz="8" w:space="0" w:color="C77182"/>
        </w:tcBorders>
      </w:tcPr>
    </w:tblStylePr>
    <w:tblStylePr w:type="band1Horz">
      <w:rPr>
        <w:rFonts w:cs="Times New Roman"/>
      </w:rPr>
      <w:tblPr/>
      <w:tcPr>
        <w:tcBorders>
          <w:top w:val="single" w:sz="8" w:space="0" w:color="C77182"/>
          <w:left w:val="single" w:sz="8" w:space="0" w:color="C77182"/>
          <w:bottom w:val="single" w:sz="8" w:space="0" w:color="C77182"/>
          <w:right w:val="single" w:sz="8" w:space="0" w:color="C77182"/>
        </w:tcBorders>
      </w:tcPr>
    </w:tblStylePr>
  </w:style>
  <w:style w:type="table" w:styleId="LightList-Accent6">
    <w:name w:val="Light List Accent 6"/>
    <w:basedOn w:val="TableNormal"/>
    <w:uiPriority w:val="99"/>
    <w:rsid w:val="003F14AB"/>
    <w:rPr>
      <w:sz w:val="20"/>
      <w:szCs w:val="20"/>
    </w:rPr>
    <w:tblPr>
      <w:tblStyleRowBandSize w:val="1"/>
      <w:tblStyleColBandSize w:val="1"/>
      <w:tblBorders>
        <w:top w:val="single" w:sz="8" w:space="0" w:color="C44026"/>
        <w:left w:val="single" w:sz="8" w:space="0" w:color="C44026"/>
        <w:bottom w:val="single" w:sz="8" w:space="0" w:color="C44026"/>
        <w:right w:val="single" w:sz="8" w:space="0" w:color="C44026"/>
      </w:tblBorders>
    </w:tblPr>
    <w:tblStylePr w:type="firstRow">
      <w:pPr>
        <w:spacing w:before="0" w:after="0"/>
      </w:pPr>
      <w:rPr>
        <w:rFonts w:cs="Times New Roman"/>
        <w:b/>
        <w:bCs/>
        <w:color w:val="FFFFFF"/>
      </w:rPr>
      <w:tblPr/>
      <w:tcPr>
        <w:shd w:val="clear" w:color="auto" w:fill="C44026"/>
      </w:tcPr>
    </w:tblStylePr>
    <w:tblStylePr w:type="lastRow">
      <w:pPr>
        <w:spacing w:before="0" w:after="0"/>
      </w:pPr>
      <w:rPr>
        <w:rFonts w:cs="Times New Roman"/>
        <w:b/>
        <w:bCs/>
      </w:rPr>
      <w:tblPr/>
      <w:tcPr>
        <w:tcBorders>
          <w:top w:val="double" w:sz="6" w:space="0" w:color="C44026"/>
          <w:left w:val="single" w:sz="8" w:space="0" w:color="C44026"/>
          <w:bottom w:val="single" w:sz="8" w:space="0" w:color="C44026"/>
          <w:right w:val="single" w:sz="8" w:space="0" w:color="C4402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44026"/>
          <w:left w:val="single" w:sz="8" w:space="0" w:color="C44026"/>
          <w:bottom w:val="single" w:sz="8" w:space="0" w:color="C44026"/>
          <w:right w:val="single" w:sz="8" w:space="0" w:color="C44026"/>
        </w:tcBorders>
      </w:tcPr>
    </w:tblStylePr>
    <w:tblStylePr w:type="band1Horz">
      <w:rPr>
        <w:rFonts w:cs="Times New Roman"/>
      </w:rPr>
      <w:tblPr/>
      <w:tcPr>
        <w:tcBorders>
          <w:top w:val="single" w:sz="8" w:space="0" w:color="C44026"/>
          <w:left w:val="single" w:sz="8" w:space="0" w:color="C44026"/>
          <w:bottom w:val="single" w:sz="8" w:space="0" w:color="C44026"/>
          <w:right w:val="single" w:sz="8" w:space="0" w:color="C44026"/>
        </w:tcBorders>
      </w:tcPr>
    </w:tblStylePr>
  </w:style>
  <w:style w:type="table" w:customStyle="1" w:styleId="Jasnecieniowanie1">
    <w:name w:val="Jasne cieniowanie1"/>
    <w:uiPriority w:val="99"/>
    <w:rsid w:val="003F14AB"/>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Jasnecieniowanieakcent11">
    <w:name w:val="Jasne cieniowanie — akcent 11"/>
    <w:uiPriority w:val="99"/>
    <w:rsid w:val="003F14AB"/>
    <w:rPr>
      <w:color w:val="CE690C"/>
      <w:sz w:val="20"/>
      <w:szCs w:val="20"/>
      <w:lang w:val="en-GB" w:eastAsia="en-GB"/>
    </w:rPr>
    <w:tblPr>
      <w:tblStyleRowBandSize w:val="1"/>
      <w:tblStyleColBandSize w:val="1"/>
      <w:tblInd w:w="0" w:type="dxa"/>
      <w:tblBorders>
        <w:top w:val="single" w:sz="8" w:space="0" w:color="F38E31"/>
        <w:bottom w:val="single" w:sz="8" w:space="0" w:color="F38E3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38E31"/>
          <w:left w:val="nil"/>
          <w:bottom w:val="single" w:sz="8" w:space="0" w:color="F38E31"/>
          <w:right w:val="nil"/>
          <w:insideH w:val="nil"/>
          <w:insideV w:val="nil"/>
        </w:tcBorders>
      </w:tcPr>
    </w:tblStylePr>
    <w:tblStylePr w:type="lastRow">
      <w:pPr>
        <w:spacing w:before="0" w:after="0"/>
      </w:pPr>
      <w:rPr>
        <w:rFonts w:cs="Times New Roman"/>
        <w:b/>
        <w:bCs/>
      </w:rPr>
      <w:tblPr/>
      <w:tcPr>
        <w:tcBorders>
          <w:top w:val="single" w:sz="8" w:space="0" w:color="F38E31"/>
          <w:left w:val="nil"/>
          <w:bottom w:val="single" w:sz="8" w:space="0" w:color="F38E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CE2CB"/>
      </w:tcPr>
    </w:tblStylePr>
    <w:tblStylePr w:type="band1Horz">
      <w:rPr>
        <w:rFonts w:cs="Times New Roman"/>
      </w:rPr>
      <w:tblPr/>
      <w:tcPr>
        <w:tcBorders>
          <w:left w:val="nil"/>
          <w:right w:val="nil"/>
          <w:insideH w:val="nil"/>
          <w:insideV w:val="nil"/>
        </w:tcBorders>
        <w:shd w:val="clear" w:color="auto" w:fill="FCE2CB"/>
      </w:tcPr>
    </w:tblStylePr>
  </w:style>
  <w:style w:type="table" w:styleId="LightShading-Accent2">
    <w:name w:val="Light Shading Accent 2"/>
    <w:basedOn w:val="TableNormal"/>
    <w:uiPriority w:val="99"/>
    <w:rsid w:val="003F14AB"/>
    <w:rPr>
      <w:color w:val="4E77B0"/>
      <w:sz w:val="20"/>
      <w:szCs w:val="20"/>
    </w:rPr>
    <w:tblPr>
      <w:tblStyleRowBandSize w:val="1"/>
      <w:tblStyleColBandSize w:val="1"/>
      <w:tblBorders>
        <w:top w:val="single" w:sz="8" w:space="0" w:color="8AA5CB"/>
        <w:bottom w:val="single" w:sz="8" w:space="0" w:color="8AA5CB"/>
      </w:tblBorders>
    </w:tblPr>
    <w:tblStylePr w:type="firstRow">
      <w:pPr>
        <w:spacing w:before="0" w:after="0"/>
      </w:pPr>
      <w:rPr>
        <w:rFonts w:cs="Times New Roman"/>
        <w:b/>
        <w:bCs/>
      </w:rPr>
      <w:tblPr/>
      <w:tcPr>
        <w:tcBorders>
          <w:top w:val="single" w:sz="8" w:space="0" w:color="8AA5CB"/>
          <w:left w:val="nil"/>
          <w:bottom w:val="single" w:sz="8" w:space="0" w:color="8AA5CB"/>
          <w:right w:val="nil"/>
          <w:insideH w:val="nil"/>
          <w:insideV w:val="nil"/>
        </w:tcBorders>
      </w:tcPr>
    </w:tblStylePr>
    <w:tblStylePr w:type="lastRow">
      <w:pPr>
        <w:spacing w:before="0" w:after="0"/>
      </w:pPr>
      <w:rPr>
        <w:rFonts w:cs="Times New Roman"/>
        <w:b/>
        <w:bCs/>
      </w:rPr>
      <w:tblPr/>
      <w:tcPr>
        <w:tcBorders>
          <w:top w:val="single" w:sz="8" w:space="0" w:color="8AA5CB"/>
          <w:left w:val="nil"/>
          <w:bottom w:val="single" w:sz="8" w:space="0" w:color="8AA5C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1E8F2"/>
      </w:tcPr>
    </w:tblStylePr>
    <w:tblStylePr w:type="band1Horz">
      <w:rPr>
        <w:rFonts w:cs="Times New Roman"/>
      </w:rPr>
      <w:tblPr/>
      <w:tcPr>
        <w:tcBorders>
          <w:left w:val="nil"/>
          <w:right w:val="nil"/>
          <w:insideH w:val="nil"/>
          <w:insideV w:val="nil"/>
        </w:tcBorders>
        <w:shd w:val="clear" w:color="auto" w:fill="E1E8F2"/>
      </w:tcPr>
    </w:tblStylePr>
  </w:style>
  <w:style w:type="table" w:styleId="LightShading-Accent3">
    <w:name w:val="Light Shading Accent 3"/>
    <w:basedOn w:val="TableNormal"/>
    <w:uiPriority w:val="99"/>
    <w:rsid w:val="003F14AB"/>
    <w:rPr>
      <w:color w:val="687731"/>
      <w:sz w:val="20"/>
      <w:szCs w:val="20"/>
    </w:rPr>
    <w:tblPr>
      <w:tblStyleRowBandSize w:val="1"/>
      <w:tblStyleColBandSize w:val="1"/>
      <w:tblBorders>
        <w:top w:val="single" w:sz="8" w:space="0" w:color="8CA042"/>
        <w:bottom w:val="single" w:sz="8" w:space="0" w:color="8CA042"/>
      </w:tblBorders>
    </w:tblPr>
    <w:tblStylePr w:type="firstRow">
      <w:pPr>
        <w:spacing w:before="0" w:after="0"/>
      </w:pPr>
      <w:rPr>
        <w:rFonts w:cs="Times New Roman"/>
        <w:b/>
        <w:bCs/>
      </w:rPr>
      <w:tblPr/>
      <w:tcPr>
        <w:tcBorders>
          <w:top w:val="single" w:sz="8" w:space="0" w:color="8CA042"/>
          <w:left w:val="nil"/>
          <w:bottom w:val="single" w:sz="8" w:space="0" w:color="8CA042"/>
          <w:right w:val="nil"/>
          <w:insideH w:val="nil"/>
          <w:insideV w:val="nil"/>
        </w:tcBorders>
      </w:tcPr>
    </w:tblStylePr>
    <w:tblStylePr w:type="lastRow">
      <w:pPr>
        <w:spacing w:before="0" w:after="0"/>
      </w:pPr>
      <w:rPr>
        <w:rFonts w:cs="Times New Roman"/>
        <w:b/>
        <w:bCs/>
      </w:rPr>
      <w:tblPr/>
      <w:tcPr>
        <w:tcBorders>
          <w:top w:val="single" w:sz="8" w:space="0" w:color="8CA042"/>
          <w:left w:val="nil"/>
          <w:bottom w:val="single" w:sz="8" w:space="0" w:color="8CA04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4EACD"/>
      </w:tcPr>
    </w:tblStylePr>
    <w:tblStylePr w:type="band1Horz">
      <w:rPr>
        <w:rFonts w:cs="Times New Roman"/>
      </w:rPr>
      <w:tblPr/>
      <w:tcPr>
        <w:tcBorders>
          <w:left w:val="nil"/>
          <w:right w:val="nil"/>
          <w:insideH w:val="nil"/>
          <w:insideV w:val="nil"/>
        </w:tcBorders>
        <w:shd w:val="clear" w:color="auto" w:fill="E4EACD"/>
      </w:tcPr>
    </w:tblStylePr>
  </w:style>
  <w:style w:type="table" w:styleId="LightShading-Accent4">
    <w:name w:val="Light Shading Accent 4"/>
    <w:basedOn w:val="TableNormal"/>
    <w:uiPriority w:val="99"/>
    <w:rsid w:val="003F14AB"/>
    <w:rPr>
      <w:color w:val="397783"/>
      <w:sz w:val="20"/>
      <w:szCs w:val="20"/>
    </w:rPr>
    <w:tblPr>
      <w:tblStyleRowBandSize w:val="1"/>
      <w:tblStyleColBandSize w:val="1"/>
      <w:tblBorders>
        <w:top w:val="single" w:sz="8" w:space="0" w:color="4DA0B0"/>
        <w:bottom w:val="single" w:sz="8" w:space="0" w:color="4DA0B0"/>
      </w:tblBorders>
    </w:tblPr>
    <w:tblStylePr w:type="firstRow">
      <w:pPr>
        <w:spacing w:before="0" w:after="0"/>
      </w:pPr>
      <w:rPr>
        <w:rFonts w:cs="Times New Roman"/>
        <w:b/>
        <w:bCs/>
      </w:rPr>
      <w:tblPr/>
      <w:tcPr>
        <w:tcBorders>
          <w:top w:val="single" w:sz="8" w:space="0" w:color="4DA0B0"/>
          <w:left w:val="nil"/>
          <w:bottom w:val="single" w:sz="8" w:space="0" w:color="4DA0B0"/>
          <w:right w:val="nil"/>
          <w:insideH w:val="nil"/>
          <w:insideV w:val="nil"/>
        </w:tcBorders>
      </w:tcPr>
    </w:tblStylePr>
    <w:tblStylePr w:type="lastRow">
      <w:pPr>
        <w:spacing w:before="0" w:after="0"/>
      </w:pPr>
      <w:rPr>
        <w:rFonts w:cs="Times New Roman"/>
        <w:b/>
        <w:bCs/>
      </w:rPr>
      <w:tblPr/>
      <w:tcPr>
        <w:tcBorders>
          <w:top w:val="single" w:sz="8" w:space="0" w:color="4DA0B0"/>
          <w:left w:val="nil"/>
          <w:bottom w:val="single" w:sz="8" w:space="0" w:color="4DA0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7EB"/>
      </w:tcPr>
    </w:tblStylePr>
    <w:tblStylePr w:type="band1Horz">
      <w:rPr>
        <w:rFonts w:cs="Times New Roman"/>
      </w:rPr>
      <w:tblPr/>
      <w:tcPr>
        <w:tcBorders>
          <w:left w:val="nil"/>
          <w:right w:val="nil"/>
          <w:insideH w:val="nil"/>
          <w:insideV w:val="nil"/>
        </w:tcBorders>
        <w:shd w:val="clear" w:color="auto" w:fill="D2E7EB"/>
      </w:tcPr>
    </w:tblStylePr>
  </w:style>
  <w:style w:type="table" w:styleId="LightShading-Accent5">
    <w:name w:val="Light Shading Accent 5"/>
    <w:basedOn w:val="TableNormal"/>
    <w:uiPriority w:val="99"/>
    <w:rsid w:val="003F14AB"/>
    <w:rPr>
      <w:color w:val="A74256"/>
      <w:sz w:val="20"/>
      <w:szCs w:val="20"/>
    </w:rPr>
    <w:tblPr>
      <w:tblStyleRowBandSize w:val="1"/>
      <w:tblStyleColBandSize w:val="1"/>
      <w:tblBorders>
        <w:top w:val="single" w:sz="8" w:space="0" w:color="C77182"/>
        <w:bottom w:val="single" w:sz="8" w:space="0" w:color="C77182"/>
      </w:tblBorders>
    </w:tblPr>
    <w:tblStylePr w:type="firstRow">
      <w:pPr>
        <w:spacing w:before="0" w:after="0"/>
      </w:pPr>
      <w:rPr>
        <w:rFonts w:cs="Times New Roman"/>
        <w:b/>
        <w:bCs/>
      </w:rPr>
      <w:tblPr/>
      <w:tcPr>
        <w:tcBorders>
          <w:top w:val="single" w:sz="8" w:space="0" w:color="C77182"/>
          <w:left w:val="nil"/>
          <w:bottom w:val="single" w:sz="8" w:space="0" w:color="C77182"/>
          <w:right w:val="nil"/>
          <w:insideH w:val="nil"/>
          <w:insideV w:val="nil"/>
        </w:tcBorders>
      </w:tcPr>
    </w:tblStylePr>
    <w:tblStylePr w:type="lastRow">
      <w:pPr>
        <w:spacing w:before="0" w:after="0"/>
      </w:pPr>
      <w:rPr>
        <w:rFonts w:cs="Times New Roman"/>
        <w:b/>
        <w:bCs/>
      </w:rPr>
      <w:tblPr/>
      <w:tcPr>
        <w:tcBorders>
          <w:top w:val="single" w:sz="8" w:space="0" w:color="C77182"/>
          <w:left w:val="nil"/>
          <w:bottom w:val="single" w:sz="8" w:space="0" w:color="C7718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1DBE0"/>
      </w:tcPr>
    </w:tblStylePr>
    <w:tblStylePr w:type="band1Horz">
      <w:rPr>
        <w:rFonts w:cs="Times New Roman"/>
      </w:rPr>
      <w:tblPr/>
      <w:tcPr>
        <w:tcBorders>
          <w:left w:val="nil"/>
          <w:right w:val="nil"/>
          <w:insideH w:val="nil"/>
          <w:insideV w:val="nil"/>
        </w:tcBorders>
        <w:shd w:val="clear" w:color="auto" w:fill="F1DBE0"/>
      </w:tcPr>
    </w:tblStylePr>
  </w:style>
  <w:style w:type="table" w:styleId="LightShading-Accent6">
    <w:name w:val="Light Shading Accent 6"/>
    <w:basedOn w:val="TableNormal"/>
    <w:uiPriority w:val="99"/>
    <w:rsid w:val="003F14AB"/>
    <w:rPr>
      <w:color w:val="922F1C"/>
      <w:sz w:val="20"/>
      <w:szCs w:val="20"/>
    </w:rPr>
    <w:tblPr>
      <w:tblStyleRowBandSize w:val="1"/>
      <w:tblStyleColBandSize w:val="1"/>
      <w:tblBorders>
        <w:top w:val="single" w:sz="8" w:space="0" w:color="C44026"/>
        <w:bottom w:val="single" w:sz="8" w:space="0" w:color="C44026"/>
      </w:tblBorders>
    </w:tblPr>
    <w:tblStylePr w:type="firstRow">
      <w:pPr>
        <w:spacing w:before="0" w:after="0"/>
      </w:pPr>
      <w:rPr>
        <w:rFonts w:cs="Times New Roman"/>
        <w:b/>
        <w:bCs/>
      </w:rPr>
      <w:tblPr/>
      <w:tcPr>
        <w:tcBorders>
          <w:top w:val="single" w:sz="8" w:space="0" w:color="C44026"/>
          <w:left w:val="nil"/>
          <w:bottom w:val="single" w:sz="8" w:space="0" w:color="C44026"/>
          <w:right w:val="nil"/>
          <w:insideH w:val="nil"/>
          <w:insideV w:val="nil"/>
        </w:tcBorders>
      </w:tcPr>
    </w:tblStylePr>
    <w:tblStylePr w:type="lastRow">
      <w:pPr>
        <w:spacing w:before="0" w:after="0"/>
      </w:pPr>
      <w:rPr>
        <w:rFonts w:cs="Times New Roman"/>
        <w:b/>
        <w:bCs/>
      </w:rPr>
      <w:tblPr/>
      <w:tcPr>
        <w:tcBorders>
          <w:top w:val="single" w:sz="8" w:space="0" w:color="C44026"/>
          <w:left w:val="nil"/>
          <w:bottom w:val="single" w:sz="8" w:space="0" w:color="C4402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4CDC5"/>
      </w:tcPr>
    </w:tblStylePr>
    <w:tblStylePr w:type="band1Horz">
      <w:rPr>
        <w:rFonts w:cs="Times New Roman"/>
      </w:rPr>
      <w:tblPr/>
      <w:tcPr>
        <w:tcBorders>
          <w:left w:val="nil"/>
          <w:right w:val="nil"/>
          <w:insideH w:val="nil"/>
          <w:insideV w:val="nil"/>
        </w:tcBorders>
        <w:shd w:val="clear" w:color="auto" w:fill="F4CDC5"/>
      </w:tcPr>
    </w:tblStylePr>
  </w:style>
  <w:style w:type="character" w:customStyle="1" w:styleId="numerwiersza">
    <w:name w:val="numer wiersza"/>
    <w:basedOn w:val="DefaultParagraphFont"/>
    <w:uiPriority w:val="99"/>
    <w:semiHidden/>
    <w:rsid w:val="003F14AB"/>
    <w:rPr>
      <w:rFonts w:cs="Times New Roman"/>
    </w:rPr>
  </w:style>
  <w:style w:type="paragraph" w:styleId="List">
    <w:name w:val="List"/>
    <w:basedOn w:val="Normal"/>
    <w:uiPriority w:val="99"/>
    <w:semiHidden/>
    <w:rsid w:val="003F14AB"/>
    <w:pPr>
      <w:ind w:left="360" w:hanging="360"/>
      <w:contextualSpacing/>
    </w:pPr>
  </w:style>
  <w:style w:type="paragraph" w:styleId="List2">
    <w:name w:val="List 2"/>
    <w:basedOn w:val="Normal"/>
    <w:uiPriority w:val="99"/>
    <w:semiHidden/>
    <w:rsid w:val="003F14AB"/>
    <w:pPr>
      <w:ind w:left="720" w:hanging="360"/>
      <w:contextualSpacing/>
    </w:pPr>
  </w:style>
  <w:style w:type="paragraph" w:styleId="List3">
    <w:name w:val="List 3"/>
    <w:basedOn w:val="Normal"/>
    <w:uiPriority w:val="99"/>
    <w:semiHidden/>
    <w:rsid w:val="003F14AB"/>
    <w:pPr>
      <w:ind w:left="1080" w:hanging="360"/>
      <w:contextualSpacing/>
    </w:pPr>
  </w:style>
  <w:style w:type="paragraph" w:styleId="List4">
    <w:name w:val="List 4"/>
    <w:basedOn w:val="Normal"/>
    <w:uiPriority w:val="99"/>
    <w:semiHidden/>
    <w:rsid w:val="003F14AB"/>
    <w:pPr>
      <w:ind w:left="1440" w:hanging="360"/>
      <w:contextualSpacing/>
    </w:pPr>
  </w:style>
  <w:style w:type="paragraph" w:styleId="List5">
    <w:name w:val="List 5"/>
    <w:basedOn w:val="Normal"/>
    <w:uiPriority w:val="99"/>
    <w:semiHidden/>
    <w:rsid w:val="003F14AB"/>
    <w:pPr>
      <w:ind w:left="1800" w:hanging="360"/>
      <w:contextualSpacing/>
    </w:pPr>
  </w:style>
  <w:style w:type="paragraph" w:styleId="ListBullet">
    <w:name w:val="List Bullet"/>
    <w:basedOn w:val="Normal"/>
    <w:uiPriority w:val="99"/>
    <w:rsid w:val="003F14AB"/>
    <w:pPr>
      <w:numPr>
        <w:numId w:val="1"/>
      </w:numPr>
      <w:spacing w:after="40"/>
    </w:pPr>
  </w:style>
  <w:style w:type="paragraph" w:styleId="ListBullet2">
    <w:name w:val="List Bullet 2"/>
    <w:basedOn w:val="Normal"/>
    <w:uiPriority w:val="99"/>
    <w:semiHidden/>
    <w:rsid w:val="003F14AB"/>
    <w:pPr>
      <w:numPr>
        <w:numId w:val="2"/>
      </w:numPr>
      <w:contextualSpacing/>
    </w:pPr>
  </w:style>
  <w:style w:type="paragraph" w:styleId="ListBullet3">
    <w:name w:val="List Bullet 3"/>
    <w:basedOn w:val="Normal"/>
    <w:uiPriority w:val="99"/>
    <w:semiHidden/>
    <w:rsid w:val="003F14AB"/>
    <w:pPr>
      <w:numPr>
        <w:numId w:val="3"/>
      </w:numPr>
      <w:contextualSpacing/>
    </w:pPr>
  </w:style>
  <w:style w:type="paragraph" w:styleId="ListBullet4">
    <w:name w:val="List Bullet 4"/>
    <w:basedOn w:val="Normal"/>
    <w:uiPriority w:val="99"/>
    <w:semiHidden/>
    <w:rsid w:val="003F14AB"/>
    <w:pPr>
      <w:numPr>
        <w:numId w:val="4"/>
      </w:numPr>
      <w:contextualSpacing/>
    </w:pPr>
  </w:style>
  <w:style w:type="paragraph" w:styleId="ListBullet5">
    <w:name w:val="List Bullet 5"/>
    <w:basedOn w:val="Normal"/>
    <w:uiPriority w:val="99"/>
    <w:semiHidden/>
    <w:rsid w:val="003F14AB"/>
    <w:pPr>
      <w:numPr>
        <w:numId w:val="5"/>
      </w:numPr>
      <w:contextualSpacing/>
    </w:pPr>
  </w:style>
  <w:style w:type="paragraph" w:customStyle="1" w:styleId="Listakontynuacja">
    <w:name w:val="Lista — kontynuacja"/>
    <w:basedOn w:val="Normal"/>
    <w:uiPriority w:val="99"/>
    <w:semiHidden/>
    <w:rsid w:val="003F14AB"/>
    <w:pPr>
      <w:spacing w:after="120"/>
      <w:ind w:left="360"/>
      <w:contextualSpacing/>
    </w:pPr>
  </w:style>
  <w:style w:type="paragraph" w:customStyle="1" w:styleId="Listakontynuacja2">
    <w:name w:val="Lista — kontynuacja 2"/>
    <w:basedOn w:val="Normal"/>
    <w:uiPriority w:val="99"/>
    <w:semiHidden/>
    <w:rsid w:val="003F14AB"/>
    <w:pPr>
      <w:spacing w:after="120"/>
      <w:ind w:left="720"/>
      <w:contextualSpacing/>
    </w:pPr>
  </w:style>
  <w:style w:type="paragraph" w:customStyle="1" w:styleId="Listakontynuacja3">
    <w:name w:val="Lista — kontynuacja 3"/>
    <w:basedOn w:val="Normal"/>
    <w:uiPriority w:val="99"/>
    <w:semiHidden/>
    <w:rsid w:val="003F14AB"/>
    <w:pPr>
      <w:spacing w:after="120"/>
      <w:ind w:left="1080"/>
      <w:contextualSpacing/>
    </w:pPr>
  </w:style>
  <w:style w:type="paragraph" w:customStyle="1" w:styleId="Listakontynuacja4">
    <w:name w:val="Lista — kontynuacja 4"/>
    <w:basedOn w:val="Normal"/>
    <w:uiPriority w:val="99"/>
    <w:semiHidden/>
    <w:rsid w:val="003F14AB"/>
    <w:pPr>
      <w:spacing w:after="120"/>
      <w:ind w:left="1440"/>
      <w:contextualSpacing/>
    </w:pPr>
  </w:style>
  <w:style w:type="paragraph" w:customStyle="1" w:styleId="Listakontynuacja5">
    <w:name w:val="Lista — kontynuacja 5"/>
    <w:basedOn w:val="Normal"/>
    <w:uiPriority w:val="99"/>
    <w:semiHidden/>
    <w:rsid w:val="003F14AB"/>
    <w:pPr>
      <w:spacing w:after="120"/>
      <w:ind w:left="1800"/>
      <w:contextualSpacing/>
    </w:pPr>
  </w:style>
  <w:style w:type="paragraph" w:styleId="ListNumber">
    <w:name w:val="List Number"/>
    <w:basedOn w:val="Normal"/>
    <w:uiPriority w:val="99"/>
    <w:rsid w:val="003F14AB"/>
    <w:pPr>
      <w:numPr>
        <w:numId w:val="7"/>
      </w:numPr>
      <w:contextualSpacing/>
    </w:pPr>
  </w:style>
  <w:style w:type="paragraph" w:styleId="ListNumber2">
    <w:name w:val="List Number 2"/>
    <w:basedOn w:val="Normal"/>
    <w:uiPriority w:val="99"/>
    <w:rsid w:val="003F14AB"/>
    <w:pPr>
      <w:numPr>
        <w:ilvl w:val="1"/>
        <w:numId w:val="7"/>
      </w:numPr>
      <w:contextualSpacing/>
    </w:pPr>
  </w:style>
  <w:style w:type="paragraph" w:styleId="ListNumber3">
    <w:name w:val="List Number 3"/>
    <w:basedOn w:val="Normal"/>
    <w:uiPriority w:val="99"/>
    <w:rsid w:val="003F14AB"/>
    <w:pPr>
      <w:numPr>
        <w:ilvl w:val="2"/>
        <w:numId w:val="7"/>
      </w:numPr>
      <w:contextualSpacing/>
    </w:pPr>
  </w:style>
  <w:style w:type="paragraph" w:styleId="ListNumber4">
    <w:name w:val="List Number 4"/>
    <w:basedOn w:val="Normal"/>
    <w:uiPriority w:val="99"/>
    <w:semiHidden/>
    <w:rsid w:val="003F14AB"/>
    <w:pPr>
      <w:numPr>
        <w:ilvl w:val="3"/>
        <w:numId w:val="7"/>
      </w:numPr>
      <w:contextualSpacing/>
    </w:pPr>
  </w:style>
  <w:style w:type="paragraph" w:styleId="ListNumber5">
    <w:name w:val="List Number 5"/>
    <w:basedOn w:val="Normal"/>
    <w:uiPriority w:val="99"/>
    <w:semiHidden/>
    <w:rsid w:val="003F14AB"/>
    <w:pPr>
      <w:numPr>
        <w:ilvl w:val="4"/>
        <w:numId w:val="7"/>
      </w:numPr>
      <w:contextualSpacing/>
    </w:pPr>
  </w:style>
  <w:style w:type="paragraph" w:styleId="ListParagraph">
    <w:name w:val="List Paragraph"/>
    <w:aliases w:val="Obiekt,Akapit z listą1,List Paragraph1"/>
    <w:basedOn w:val="Normal"/>
    <w:link w:val="ListParagraphChar"/>
    <w:uiPriority w:val="99"/>
    <w:qFormat/>
    <w:rsid w:val="003F14AB"/>
    <w:pPr>
      <w:ind w:left="720"/>
      <w:contextualSpacing/>
    </w:pPr>
  </w:style>
  <w:style w:type="paragraph" w:customStyle="1" w:styleId="makro">
    <w:name w:val="makro"/>
    <w:link w:val="Tekstmakraznak"/>
    <w:uiPriority w:val="99"/>
    <w:semiHidden/>
    <w:rsid w:val="003F14AB"/>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sz w:val="20"/>
      <w:szCs w:val="20"/>
    </w:rPr>
  </w:style>
  <w:style w:type="character" w:customStyle="1" w:styleId="Tekstmakraznak">
    <w:name w:val="Tekst makra (znak)"/>
    <w:basedOn w:val="DefaultParagraphFont"/>
    <w:link w:val="makro"/>
    <w:uiPriority w:val="99"/>
    <w:semiHidden/>
    <w:locked/>
    <w:rsid w:val="003F14AB"/>
    <w:rPr>
      <w:rFonts w:ascii="Consolas" w:hAnsi="Consolas" w:cs="Consolas"/>
      <w:color w:val="595959"/>
      <w:lang w:val="pl-PL" w:eastAsia="pl-PL" w:bidi="ar-SA"/>
    </w:rPr>
  </w:style>
  <w:style w:type="table" w:customStyle="1" w:styleId="redniasiatka11">
    <w:name w:val="Średnia siatka 11"/>
    <w:uiPriority w:val="99"/>
    <w:rsid w:val="003F14AB"/>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3F14AB"/>
    <w:rPr>
      <w:sz w:val="20"/>
      <w:szCs w:val="20"/>
    </w:rPr>
    <w:tblPr>
      <w:tblStyleRowBandSize w:val="1"/>
      <w:tblStyleColBandSize w:val="1"/>
      <w:tblBorders>
        <w:top w:val="single" w:sz="8" w:space="0" w:color="F6AA64"/>
        <w:left w:val="single" w:sz="8" w:space="0" w:color="F6AA64"/>
        <w:bottom w:val="single" w:sz="8" w:space="0" w:color="F6AA64"/>
        <w:right w:val="single" w:sz="8" w:space="0" w:color="F6AA64"/>
        <w:insideH w:val="single" w:sz="8" w:space="0" w:color="F6AA64"/>
        <w:insideV w:val="single" w:sz="8" w:space="0" w:color="F6AA64"/>
      </w:tblBorders>
    </w:tblPr>
    <w:tcPr>
      <w:shd w:val="clear" w:color="auto" w:fill="FCE2CB"/>
    </w:tcPr>
    <w:tblStylePr w:type="firstRow">
      <w:rPr>
        <w:rFonts w:cs="Times New Roman"/>
        <w:b/>
        <w:bCs/>
      </w:rPr>
    </w:tblStylePr>
    <w:tblStylePr w:type="lastRow">
      <w:rPr>
        <w:rFonts w:cs="Times New Roman"/>
        <w:b/>
        <w:bCs/>
      </w:rPr>
      <w:tblPr/>
      <w:tcPr>
        <w:tcBorders>
          <w:top w:val="single" w:sz="18" w:space="0" w:color="F6AA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9C698"/>
      </w:tcPr>
    </w:tblStylePr>
    <w:tblStylePr w:type="band1Horz">
      <w:rPr>
        <w:rFonts w:cs="Times New Roman"/>
      </w:rPr>
      <w:tblPr/>
      <w:tcPr>
        <w:shd w:val="clear" w:color="auto" w:fill="F9C698"/>
      </w:tcPr>
    </w:tblStylePr>
  </w:style>
  <w:style w:type="table" w:styleId="MediumGrid1-Accent2">
    <w:name w:val="Medium Grid 1 Accent 2"/>
    <w:basedOn w:val="TableNormal"/>
    <w:uiPriority w:val="99"/>
    <w:rsid w:val="003F14AB"/>
    <w:rPr>
      <w:sz w:val="20"/>
      <w:szCs w:val="20"/>
    </w:rPr>
    <w:tblPr>
      <w:tblStyleRowBandSize w:val="1"/>
      <w:tblStyleColBandSize w:val="1"/>
      <w:tblBorders>
        <w:top w:val="single" w:sz="8" w:space="0" w:color="A7BBD8"/>
        <w:left w:val="single" w:sz="8" w:space="0" w:color="A7BBD8"/>
        <w:bottom w:val="single" w:sz="8" w:space="0" w:color="A7BBD8"/>
        <w:right w:val="single" w:sz="8" w:space="0" w:color="A7BBD8"/>
        <w:insideH w:val="single" w:sz="8" w:space="0" w:color="A7BBD8"/>
        <w:insideV w:val="single" w:sz="8" w:space="0" w:color="A7BBD8"/>
      </w:tblBorders>
    </w:tblPr>
    <w:tcPr>
      <w:shd w:val="clear" w:color="auto" w:fill="E1E8F2"/>
    </w:tcPr>
    <w:tblStylePr w:type="firstRow">
      <w:rPr>
        <w:rFonts w:cs="Times New Roman"/>
        <w:b/>
        <w:bCs/>
      </w:rPr>
    </w:tblStylePr>
    <w:tblStylePr w:type="lastRow">
      <w:rPr>
        <w:rFonts w:cs="Times New Roman"/>
        <w:b/>
        <w:bCs/>
      </w:rPr>
      <w:tblPr/>
      <w:tcPr>
        <w:tcBorders>
          <w:top w:val="single" w:sz="18" w:space="0" w:color="A7BBD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4D1E5"/>
      </w:tcPr>
    </w:tblStylePr>
    <w:tblStylePr w:type="band1Horz">
      <w:rPr>
        <w:rFonts w:cs="Times New Roman"/>
      </w:rPr>
      <w:tblPr/>
      <w:tcPr>
        <w:shd w:val="clear" w:color="auto" w:fill="C4D1E5"/>
      </w:tcPr>
    </w:tblStylePr>
  </w:style>
  <w:style w:type="table" w:styleId="MediumGrid1-Accent3">
    <w:name w:val="Medium Grid 1 Accent 3"/>
    <w:basedOn w:val="TableNormal"/>
    <w:uiPriority w:val="99"/>
    <w:rsid w:val="003F14AB"/>
    <w:rPr>
      <w:sz w:val="20"/>
      <w:szCs w:val="20"/>
    </w:rPr>
    <w:tblPr>
      <w:tblStyleRowBandSize w:val="1"/>
      <w:tblStyleColBandSize w:val="1"/>
      <w:tblBorders>
        <w:top w:val="single" w:sz="8" w:space="0" w:color="ADC068"/>
        <w:left w:val="single" w:sz="8" w:space="0" w:color="ADC068"/>
        <w:bottom w:val="single" w:sz="8" w:space="0" w:color="ADC068"/>
        <w:right w:val="single" w:sz="8" w:space="0" w:color="ADC068"/>
        <w:insideH w:val="single" w:sz="8" w:space="0" w:color="ADC068"/>
        <w:insideV w:val="single" w:sz="8" w:space="0" w:color="ADC068"/>
      </w:tblBorders>
    </w:tblPr>
    <w:tcPr>
      <w:shd w:val="clear" w:color="auto" w:fill="E4EACD"/>
    </w:tcPr>
    <w:tblStylePr w:type="firstRow">
      <w:rPr>
        <w:rFonts w:cs="Times New Roman"/>
        <w:b/>
        <w:bCs/>
      </w:rPr>
    </w:tblStylePr>
    <w:tblStylePr w:type="lastRow">
      <w:rPr>
        <w:rFonts w:cs="Times New Roman"/>
        <w:b/>
        <w:bCs/>
      </w:rPr>
      <w:tblPr/>
      <w:tcPr>
        <w:tcBorders>
          <w:top w:val="single" w:sz="18" w:space="0" w:color="ADC068"/>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8D59A"/>
      </w:tcPr>
    </w:tblStylePr>
    <w:tblStylePr w:type="band1Horz">
      <w:rPr>
        <w:rFonts w:cs="Times New Roman"/>
      </w:rPr>
      <w:tblPr/>
      <w:tcPr>
        <w:shd w:val="clear" w:color="auto" w:fill="C8D59A"/>
      </w:tcPr>
    </w:tblStylePr>
  </w:style>
  <w:style w:type="table" w:styleId="MediumGrid1-Accent4">
    <w:name w:val="Medium Grid 1 Accent 4"/>
    <w:basedOn w:val="TableNormal"/>
    <w:uiPriority w:val="99"/>
    <w:rsid w:val="003F14AB"/>
    <w:rPr>
      <w:sz w:val="20"/>
      <w:szCs w:val="20"/>
    </w:rPr>
    <w:tblPr>
      <w:tblStyleRowBandSize w:val="1"/>
      <w:tblStyleColBandSize w:val="1"/>
      <w:tblBorders>
        <w:top w:val="single" w:sz="8" w:space="0" w:color="79B7C4"/>
        <w:left w:val="single" w:sz="8" w:space="0" w:color="79B7C4"/>
        <w:bottom w:val="single" w:sz="8" w:space="0" w:color="79B7C4"/>
        <w:right w:val="single" w:sz="8" w:space="0" w:color="79B7C4"/>
        <w:insideH w:val="single" w:sz="8" w:space="0" w:color="79B7C4"/>
        <w:insideV w:val="single" w:sz="8" w:space="0" w:color="79B7C4"/>
      </w:tblBorders>
    </w:tblPr>
    <w:tcPr>
      <w:shd w:val="clear" w:color="auto" w:fill="D2E7EB"/>
    </w:tcPr>
    <w:tblStylePr w:type="firstRow">
      <w:rPr>
        <w:rFonts w:cs="Times New Roman"/>
        <w:b/>
        <w:bCs/>
      </w:rPr>
    </w:tblStylePr>
    <w:tblStylePr w:type="lastRow">
      <w:rPr>
        <w:rFonts w:cs="Times New Roman"/>
        <w:b/>
        <w:bCs/>
      </w:rPr>
      <w:tblPr/>
      <w:tcPr>
        <w:tcBorders>
          <w:top w:val="single" w:sz="18" w:space="0" w:color="79B7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CFD8"/>
      </w:tcPr>
    </w:tblStylePr>
    <w:tblStylePr w:type="band1Horz">
      <w:rPr>
        <w:rFonts w:cs="Times New Roman"/>
      </w:rPr>
      <w:tblPr/>
      <w:tcPr>
        <w:shd w:val="clear" w:color="auto" w:fill="A5CFD8"/>
      </w:tcPr>
    </w:tblStylePr>
  </w:style>
  <w:style w:type="table" w:styleId="MediumGrid1-Accent5">
    <w:name w:val="Medium Grid 1 Accent 5"/>
    <w:basedOn w:val="TableNormal"/>
    <w:uiPriority w:val="99"/>
    <w:rsid w:val="003F14AB"/>
    <w:rPr>
      <w:sz w:val="20"/>
      <w:szCs w:val="20"/>
    </w:rPr>
    <w:tblPr>
      <w:tblStyleRowBandSize w:val="1"/>
      <w:tblStyleColBandSize w:val="1"/>
      <w:tblBorders>
        <w:top w:val="single" w:sz="8" w:space="0" w:color="D594A1"/>
        <w:left w:val="single" w:sz="8" w:space="0" w:color="D594A1"/>
        <w:bottom w:val="single" w:sz="8" w:space="0" w:color="D594A1"/>
        <w:right w:val="single" w:sz="8" w:space="0" w:color="D594A1"/>
        <w:insideH w:val="single" w:sz="8" w:space="0" w:color="D594A1"/>
        <w:insideV w:val="single" w:sz="8" w:space="0" w:color="D594A1"/>
      </w:tblBorders>
    </w:tblPr>
    <w:tcPr>
      <w:shd w:val="clear" w:color="auto" w:fill="F1DBE0"/>
    </w:tcPr>
    <w:tblStylePr w:type="firstRow">
      <w:rPr>
        <w:rFonts w:cs="Times New Roman"/>
        <w:b/>
        <w:bCs/>
      </w:rPr>
    </w:tblStylePr>
    <w:tblStylePr w:type="lastRow">
      <w:rPr>
        <w:rFonts w:cs="Times New Roman"/>
        <w:b/>
        <w:bCs/>
      </w:rPr>
      <w:tblPr/>
      <w:tcPr>
        <w:tcBorders>
          <w:top w:val="single" w:sz="18" w:space="0" w:color="D594A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3B8C0"/>
      </w:tcPr>
    </w:tblStylePr>
    <w:tblStylePr w:type="band1Horz">
      <w:rPr>
        <w:rFonts w:cs="Times New Roman"/>
      </w:rPr>
      <w:tblPr/>
      <w:tcPr>
        <w:shd w:val="clear" w:color="auto" w:fill="E3B8C0"/>
      </w:tcPr>
    </w:tblStylePr>
  </w:style>
  <w:style w:type="table" w:styleId="MediumGrid1-Accent6">
    <w:name w:val="Medium Grid 1 Accent 6"/>
    <w:basedOn w:val="TableNormal"/>
    <w:uiPriority w:val="99"/>
    <w:rsid w:val="003F14AB"/>
    <w:rPr>
      <w:sz w:val="20"/>
      <w:szCs w:val="20"/>
    </w:rPr>
    <w:tblPr>
      <w:tblStyleRowBandSize w:val="1"/>
      <w:tblStyleColBandSize w:val="1"/>
      <w:tblBorders>
        <w:top w:val="single" w:sz="8" w:space="0" w:color="DD6851"/>
        <w:left w:val="single" w:sz="8" w:space="0" w:color="DD6851"/>
        <w:bottom w:val="single" w:sz="8" w:space="0" w:color="DD6851"/>
        <w:right w:val="single" w:sz="8" w:space="0" w:color="DD6851"/>
        <w:insideH w:val="single" w:sz="8" w:space="0" w:color="DD6851"/>
        <w:insideV w:val="single" w:sz="8" w:space="0" w:color="DD6851"/>
      </w:tblBorders>
    </w:tblPr>
    <w:tcPr>
      <w:shd w:val="clear" w:color="auto" w:fill="F4CDC5"/>
    </w:tcPr>
    <w:tblStylePr w:type="firstRow">
      <w:rPr>
        <w:rFonts w:cs="Times New Roman"/>
        <w:b/>
        <w:bCs/>
      </w:rPr>
    </w:tblStylePr>
    <w:tblStylePr w:type="lastRow">
      <w:rPr>
        <w:rFonts w:cs="Times New Roman"/>
        <w:b/>
        <w:bCs/>
      </w:rPr>
      <w:tblPr/>
      <w:tcPr>
        <w:tcBorders>
          <w:top w:val="single" w:sz="18" w:space="0" w:color="DD685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9A8B"/>
      </w:tcPr>
    </w:tblStylePr>
    <w:tblStylePr w:type="band1Horz">
      <w:rPr>
        <w:rFonts w:cs="Times New Roman"/>
      </w:rPr>
      <w:tblPr/>
      <w:tcPr>
        <w:shd w:val="clear" w:color="auto" w:fill="E89A8B"/>
      </w:tcPr>
    </w:tblStylePr>
  </w:style>
  <w:style w:type="table" w:customStyle="1" w:styleId="redniasiatka21">
    <w:name w:val="Średnia siatka 21"/>
    <w:uiPriority w:val="99"/>
    <w:rsid w:val="003F14AB"/>
    <w:rPr>
      <w:rFonts w:ascii="Calibri" w:eastAsia="Times New Roman" w:hAnsi="Calibri"/>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F38E31"/>
        <w:left w:val="single" w:sz="8" w:space="0" w:color="F38E31"/>
        <w:bottom w:val="single" w:sz="8" w:space="0" w:color="F38E31"/>
        <w:right w:val="single" w:sz="8" w:space="0" w:color="F38E31"/>
        <w:insideH w:val="single" w:sz="8" w:space="0" w:color="F38E31"/>
        <w:insideV w:val="single" w:sz="8" w:space="0" w:color="F38E31"/>
      </w:tblBorders>
    </w:tblPr>
    <w:tcPr>
      <w:shd w:val="clear" w:color="auto" w:fill="FCE2CB"/>
    </w:tcPr>
    <w:tblStylePr w:type="firstRow">
      <w:rPr>
        <w:rFonts w:cs="Times New Roman"/>
        <w:b/>
        <w:bCs/>
        <w:color w:val="000000"/>
      </w:rPr>
      <w:tblPr/>
      <w:tcPr>
        <w:shd w:val="clear" w:color="auto" w:fill="FDF3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CE8D5"/>
      </w:tcPr>
    </w:tblStylePr>
    <w:tblStylePr w:type="band1Vert">
      <w:rPr>
        <w:rFonts w:cs="Times New Roman"/>
      </w:rPr>
      <w:tblPr/>
      <w:tcPr>
        <w:shd w:val="clear" w:color="auto" w:fill="F9C698"/>
      </w:tcPr>
    </w:tblStylePr>
    <w:tblStylePr w:type="band1Horz">
      <w:rPr>
        <w:rFonts w:cs="Times New Roman"/>
      </w:rPr>
      <w:tblPr/>
      <w:tcPr>
        <w:tcBorders>
          <w:insideH w:val="single" w:sz="6" w:space="0" w:color="F38E31"/>
          <w:insideV w:val="single" w:sz="6" w:space="0" w:color="F38E31"/>
        </w:tcBorders>
        <w:shd w:val="clear" w:color="auto" w:fill="F9C698"/>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8AA5CB"/>
        <w:left w:val="single" w:sz="8" w:space="0" w:color="8AA5CB"/>
        <w:bottom w:val="single" w:sz="8" w:space="0" w:color="8AA5CB"/>
        <w:right w:val="single" w:sz="8" w:space="0" w:color="8AA5CB"/>
        <w:insideH w:val="single" w:sz="8" w:space="0" w:color="8AA5CB"/>
        <w:insideV w:val="single" w:sz="8" w:space="0" w:color="8AA5CB"/>
      </w:tblBorders>
    </w:tblPr>
    <w:tcPr>
      <w:shd w:val="clear" w:color="auto" w:fill="E1E8F2"/>
    </w:tcPr>
    <w:tblStylePr w:type="firstRow">
      <w:rPr>
        <w:rFonts w:cs="Times New Roman"/>
        <w:b/>
        <w:bCs/>
        <w:color w:val="000000"/>
      </w:rPr>
      <w:tblPr/>
      <w:tcPr>
        <w:shd w:val="clear" w:color="auto" w:fill="F3F6F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7ECF4"/>
      </w:tcPr>
    </w:tblStylePr>
    <w:tblStylePr w:type="band1Vert">
      <w:rPr>
        <w:rFonts w:cs="Times New Roman"/>
      </w:rPr>
      <w:tblPr/>
      <w:tcPr>
        <w:shd w:val="clear" w:color="auto" w:fill="C4D1E5"/>
      </w:tcPr>
    </w:tblStylePr>
    <w:tblStylePr w:type="band1Horz">
      <w:rPr>
        <w:rFonts w:cs="Times New Roman"/>
      </w:rPr>
      <w:tblPr/>
      <w:tcPr>
        <w:tcBorders>
          <w:insideH w:val="single" w:sz="6" w:space="0" w:color="8AA5CB"/>
          <w:insideV w:val="single" w:sz="6" w:space="0" w:color="8AA5CB"/>
        </w:tcBorders>
        <w:shd w:val="clear" w:color="auto" w:fill="C4D1E5"/>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8CA042"/>
        <w:left w:val="single" w:sz="8" w:space="0" w:color="8CA042"/>
        <w:bottom w:val="single" w:sz="8" w:space="0" w:color="8CA042"/>
        <w:right w:val="single" w:sz="8" w:space="0" w:color="8CA042"/>
        <w:insideH w:val="single" w:sz="8" w:space="0" w:color="8CA042"/>
        <w:insideV w:val="single" w:sz="8" w:space="0" w:color="8CA042"/>
      </w:tblBorders>
    </w:tblPr>
    <w:tcPr>
      <w:shd w:val="clear" w:color="auto" w:fill="E4EACD"/>
    </w:tcPr>
    <w:tblStylePr w:type="firstRow">
      <w:rPr>
        <w:rFonts w:cs="Times New Roman"/>
        <w:b/>
        <w:bCs/>
        <w:color w:val="000000"/>
      </w:rPr>
      <w:tblPr/>
      <w:tcPr>
        <w:shd w:val="clear" w:color="auto" w:fill="F4F6E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9EED6"/>
      </w:tcPr>
    </w:tblStylePr>
    <w:tblStylePr w:type="band1Vert">
      <w:rPr>
        <w:rFonts w:cs="Times New Roman"/>
      </w:rPr>
      <w:tblPr/>
      <w:tcPr>
        <w:shd w:val="clear" w:color="auto" w:fill="C8D59A"/>
      </w:tcPr>
    </w:tblStylePr>
    <w:tblStylePr w:type="band1Horz">
      <w:rPr>
        <w:rFonts w:cs="Times New Roman"/>
      </w:rPr>
      <w:tblPr/>
      <w:tcPr>
        <w:tcBorders>
          <w:insideH w:val="single" w:sz="6" w:space="0" w:color="8CA042"/>
          <w:insideV w:val="single" w:sz="6" w:space="0" w:color="8CA042"/>
        </w:tcBorders>
        <w:shd w:val="clear" w:color="auto" w:fill="C8D59A"/>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4DA0B0"/>
        <w:left w:val="single" w:sz="8" w:space="0" w:color="4DA0B0"/>
        <w:bottom w:val="single" w:sz="8" w:space="0" w:color="4DA0B0"/>
        <w:right w:val="single" w:sz="8" w:space="0" w:color="4DA0B0"/>
        <w:insideH w:val="single" w:sz="8" w:space="0" w:color="4DA0B0"/>
        <w:insideV w:val="single" w:sz="8" w:space="0" w:color="4DA0B0"/>
      </w:tblBorders>
    </w:tblPr>
    <w:tcPr>
      <w:shd w:val="clear" w:color="auto" w:fill="D2E7EB"/>
    </w:tcPr>
    <w:tblStylePr w:type="firstRow">
      <w:rPr>
        <w:rFonts w:cs="Times New Roman"/>
        <w:b/>
        <w:bCs/>
        <w:color w:val="000000"/>
      </w:rPr>
      <w:tblPr/>
      <w:tcPr>
        <w:shd w:val="clear" w:color="auto" w:fill="EDF5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BEF"/>
      </w:tcPr>
    </w:tblStylePr>
    <w:tblStylePr w:type="band1Vert">
      <w:rPr>
        <w:rFonts w:cs="Times New Roman"/>
      </w:rPr>
      <w:tblPr/>
      <w:tcPr>
        <w:shd w:val="clear" w:color="auto" w:fill="A5CFD8"/>
      </w:tcPr>
    </w:tblStylePr>
    <w:tblStylePr w:type="band1Horz">
      <w:rPr>
        <w:rFonts w:cs="Times New Roman"/>
      </w:rPr>
      <w:tblPr/>
      <w:tcPr>
        <w:tcBorders>
          <w:insideH w:val="single" w:sz="6" w:space="0" w:color="4DA0B0"/>
          <w:insideV w:val="single" w:sz="6" w:space="0" w:color="4DA0B0"/>
        </w:tcBorders>
        <w:shd w:val="clear" w:color="auto" w:fill="A5CFD8"/>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C77182"/>
        <w:left w:val="single" w:sz="8" w:space="0" w:color="C77182"/>
        <w:bottom w:val="single" w:sz="8" w:space="0" w:color="C77182"/>
        <w:right w:val="single" w:sz="8" w:space="0" w:color="C77182"/>
        <w:insideH w:val="single" w:sz="8" w:space="0" w:color="C77182"/>
        <w:insideV w:val="single" w:sz="8" w:space="0" w:color="C77182"/>
      </w:tblBorders>
    </w:tblPr>
    <w:tcPr>
      <w:shd w:val="clear" w:color="auto" w:fill="F1DBE0"/>
    </w:tcPr>
    <w:tblStylePr w:type="firstRow">
      <w:rPr>
        <w:rFonts w:cs="Times New Roman"/>
        <w:b/>
        <w:bCs/>
        <w:color w:val="000000"/>
      </w:rPr>
      <w:tblPr/>
      <w:tcPr>
        <w:shd w:val="clear" w:color="auto" w:fill="F9F0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3E2E5"/>
      </w:tcPr>
    </w:tblStylePr>
    <w:tblStylePr w:type="band1Vert">
      <w:rPr>
        <w:rFonts w:cs="Times New Roman"/>
      </w:rPr>
      <w:tblPr/>
      <w:tcPr>
        <w:shd w:val="clear" w:color="auto" w:fill="E3B8C0"/>
      </w:tcPr>
    </w:tblStylePr>
    <w:tblStylePr w:type="band1Horz">
      <w:rPr>
        <w:rFonts w:cs="Times New Roman"/>
      </w:rPr>
      <w:tblPr/>
      <w:tcPr>
        <w:tcBorders>
          <w:insideH w:val="single" w:sz="6" w:space="0" w:color="C77182"/>
          <w:insideV w:val="single" w:sz="6" w:space="0" w:color="C77182"/>
        </w:tcBorders>
        <w:shd w:val="clear" w:color="auto" w:fill="E3B8C0"/>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C44026"/>
        <w:left w:val="single" w:sz="8" w:space="0" w:color="C44026"/>
        <w:bottom w:val="single" w:sz="8" w:space="0" w:color="C44026"/>
        <w:right w:val="single" w:sz="8" w:space="0" w:color="C44026"/>
        <w:insideH w:val="single" w:sz="8" w:space="0" w:color="C44026"/>
        <w:insideV w:val="single" w:sz="8" w:space="0" w:color="C44026"/>
      </w:tblBorders>
    </w:tblPr>
    <w:tcPr>
      <w:shd w:val="clear" w:color="auto" w:fill="F4CDC5"/>
    </w:tcPr>
    <w:tblStylePr w:type="firstRow">
      <w:rPr>
        <w:rFonts w:cs="Times New Roman"/>
        <w:b/>
        <w:bCs/>
        <w:color w:val="000000"/>
      </w:rPr>
      <w:tblPr/>
      <w:tcPr>
        <w:shd w:val="clear" w:color="auto" w:fill="FAEBE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6D6D0"/>
      </w:tcPr>
    </w:tblStylePr>
    <w:tblStylePr w:type="band1Vert">
      <w:rPr>
        <w:rFonts w:cs="Times New Roman"/>
      </w:rPr>
      <w:tblPr/>
      <w:tcPr>
        <w:shd w:val="clear" w:color="auto" w:fill="E89A8B"/>
      </w:tcPr>
    </w:tblStylePr>
    <w:tblStylePr w:type="band1Horz">
      <w:rPr>
        <w:rFonts w:cs="Times New Roman"/>
      </w:rPr>
      <w:tblPr/>
      <w:tcPr>
        <w:tcBorders>
          <w:insideH w:val="single" w:sz="6" w:space="0" w:color="C44026"/>
          <w:insideV w:val="single" w:sz="6" w:space="0" w:color="C44026"/>
        </w:tcBorders>
        <w:shd w:val="clear" w:color="auto" w:fill="E89A8B"/>
      </w:tcPr>
    </w:tblStylePr>
    <w:tblStylePr w:type="nwCell">
      <w:rPr>
        <w:rFonts w:cs="Times New Roman"/>
      </w:rPr>
      <w:tblPr/>
      <w:tcPr>
        <w:shd w:val="clear" w:color="auto" w:fill="FFFFFF"/>
      </w:tcPr>
    </w:tblStylePr>
  </w:style>
  <w:style w:type="table" w:customStyle="1" w:styleId="redniasiatka31">
    <w:name w:val="Średnia siatka 31"/>
    <w:uiPriority w:val="99"/>
    <w:rsid w:val="003F14AB"/>
    <w:rPr>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E2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38E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38E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38E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38E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9C6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C698"/>
      </w:tcPr>
    </w:tblStylePr>
  </w:style>
  <w:style w:type="table" w:styleId="MediumGrid3-Accent2">
    <w:name w:val="Medium Grid 3 Accent 2"/>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1E8F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A5CB"/>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A5CB"/>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AA5CB"/>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AA5CB"/>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4D1E5"/>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D1E5"/>
      </w:tcPr>
    </w:tblStylePr>
  </w:style>
  <w:style w:type="table" w:styleId="MediumGrid3-Accent3">
    <w:name w:val="Medium Grid 3 Accent 3"/>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AC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CA04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CA04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CA04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CA04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8D59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8D59A"/>
      </w:tcPr>
    </w:tblStylePr>
  </w:style>
  <w:style w:type="table" w:styleId="MediumGrid3-Accent4">
    <w:name w:val="Medium Grid 3 Accent 4"/>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7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A0B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A0B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A0B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A0B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CF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CFD8"/>
      </w:tcPr>
    </w:tblStylePr>
  </w:style>
  <w:style w:type="table" w:styleId="MediumGrid3-Accent5">
    <w:name w:val="Medium Grid 3 Accent 5"/>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DBE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7718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7718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7718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7718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3B8C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3B8C0"/>
      </w:tcPr>
    </w:tblStylePr>
  </w:style>
  <w:style w:type="table" w:styleId="MediumGrid3-Accent6">
    <w:name w:val="Medium Grid 3 Accent 6"/>
    <w:basedOn w:val="TableNormal"/>
    <w:uiPriority w:val="99"/>
    <w:rsid w:val="003F14A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4CDC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402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402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4402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4402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89A8B"/>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9A8B"/>
      </w:tcPr>
    </w:tblStylePr>
  </w:style>
  <w:style w:type="table" w:customStyle="1" w:styleId="rednialista11">
    <w:name w:val="Średnia lista 11"/>
    <w:uiPriority w:val="99"/>
    <w:rsid w:val="003F14AB"/>
    <w:rPr>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rednialista1akcent11">
    <w:name w:val="Średnia lista 1 — akcent 11"/>
    <w:uiPriority w:val="99"/>
    <w:rsid w:val="003F14AB"/>
    <w:rPr>
      <w:color w:val="000000"/>
      <w:sz w:val="20"/>
      <w:szCs w:val="20"/>
      <w:lang w:val="en-GB" w:eastAsia="en-GB"/>
    </w:rPr>
    <w:tblPr>
      <w:tblStyleRowBandSize w:val="1"/>
      <w:tblStyleColBandSize w:val="1"/>
      <w:tblInd w:w="0" w:type="dxa"/>
      <w:tblBorders>
        <w:top w:val="single" w:sz="8" w:space="0" w:color="F38E31"/>
        <w:bottom w:val="single" w:sz="8" w:space="0" w:color="F38E31"/>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F38E31"/>
        </w:tcBorders>
      </w:tcPr>
    </w:tblStylePr>
    <w:tblStylePr w:type="lastRow">
      <w:rPr>
        <w:rFonts w:cs="Times New Roman"/>
        <w:b/>
        <w:bCs/>
        <w:color w:val="44546A"/>
      </w:rPr>
      <w:tblPr/>
      <w:tcPr>
        <w:tcBorders>
          <w:top w:val="single" w:sz="8" w:space="0" w:color="F38E31"/>
          <w:bottom w:val="single" w:sz="8" w:space="0" w:color="F38E31"/>
        </w:tcBorders>
      </w:tcPr>
    </w:tblStylePr>
    <w:tblStylePr w:type="firstCol">
      <w:rPr>
        <w:rFonts w:cs="Times New Roman"/>
        <w:b/>
        <w:bCs/>
      </w:rPr>
    </w:tblStylePr>
    <w:tblStylePr w:type="lastCol">
      <w:rPr>
        <w:rFonts w:cs="Times New Roman"/>
        <w:b/>
        <w:bCs/>
      </w:rPr>
      <w:tblPr/>
      <w:tcPr>
        <w:tcBorders>
          <w:top w:val="single" w:sz="8" w:space="0" w:color="F38E31"/>
          <w:bottom w:val="single" w:sz="8" w:space="0" w:color="F38E31"/>
        </w:tcBorders>
      </w:tcPr>
    </w:tblStylePr>
    <w:tblStylePr w:type="band1Vert">
      <w:rPr>
        <w:rFonts w:cs="Times New Roman"/>
      </w:rPr>
      <w:tblPr/>
      <w:tcPr>
        <w:shd w:val="clear" w:color="auto" w:fill="FCE2CB"/>
      </w:tcPr>
    </w:tblStylePr>
    <w:tblStylePr w:type="band1Horz">
      <w:rPr>
        <w:rFonts w:cs="Times New Roman"/>
      </w:rPr>
      <w:tblPr/>
      <w:tcPr>
        <w:shd w:val="clear" w:color="auto" w:fill="FCE2CB"/>
      </w:tcPr>
    </w:tblStylePr>
  </w:style>
  <w:style w:type="table" w:styleId="MediumList1-Accent2">
    <w:name w:val="Medium List 1 Accent 2"/>
    <w:basedOn w:val="TableNormal"/>
    <w:uiPriority w:val="99"/>
    <w:rsid w:val="003F14AB"/>
    <w:rPr>
      <w:color w:val="000000"/>
      <w:sz w:val="20"/>
      <w:szCs w:val="20"/>
    </w:rPr>
    <w:tblPr>
      <w:tblStyleRowBandSize w:val="1"/>
      <w:tblStyleColBandSize w:val="1"/>
      <w:tblBorders>
        <w:top w:val="single" w:sz="8" w:space="0" w:color="8AA5CB"/>
        <w:bottom w:val="single" w:sz="8" w:space="0" w:color="8AA5CB"/>
      </w:tblBorders>
    </w:tblPr>
    <w:tblStylePr w:type="firstRow">
      <w:rPr>
        <w:rFonts w:ascii="Calibri" w:eastAsia="Times New Roman" w:hAnsi="Calibri" w:cs="Times New Roman"/>
      </w:rPr>
      <w:tblPr/>
      <w:tcPr>
        <w:tcBorders>
          <w:top w:val="nil"/>
          <w:bottom w:val="single" w:sz="8" w:space="0" w:color="8AA5CB"/>
        </w:tcBorders>
      </w:tcPr>
    </w:tblStylePr>
    <w:tblStylePr w:type="lastRow">
      <w:rPr>
        <w:rFonts w:cs="Times New Roman"/>
        <w:b/>
        <w:bCs/>
        <w:color w:val="44546A"/>
      </w:rPr>
      <w:tblPr/>
      <w:tcPr>
        <w:tcBorders>
          <w:top w:val="single" w:sz="8" w:space="0" w:color="8AA5CB"/>
          <w:bottom w:val="single" w:sz="8" w:space="0" w:color="8AA5CB"/>
        </w:tcBorders>
      </w:tcPr>
    </w:tblStylePr>
    <w:tblStylePr w:type="firstCol">
      <w:rPr>
        <w:rFonts w:cs="Times New Roman"/>
        <w:b/>
        <w:bCs/>
      </w:rPr>
    </w:tblStylePr>
    <w:tblStylePr w:type="lastCol">
      <w:rPr>
        <w:rFonts w:cs="Times New Roman"/>
        <w:b/>
        <w:bCs/>
      </w:rPr>
      <w:tblPr/>
      <w:tcPr>
        <w:tcBorders>
          <w:top w:val="single" w:sz="8" w:space="0" w:color="8AA5CB"/>
          <w:bottom w:val="single" w:sz="8" w:space="0" w:color="8AA5CB"/>
        </w:tcBorders>
      </w:tcPr>
    </w:tblStylePr>
    <w:tblStylePr w:type="band1Vert">
      <w:rPr>
        <w:rFonts w:cs="Times New Roman"/>
      </w:rPr>
      <w:tblPr/>
      <w:tcPr>
        <w:shd w:val="clear" w:color="auto" w:fill="E1E8F2"/>
      </w:tcPr>
    </w:tblStylePr>
    <w:tblStylePr w:type="band1Horz">
      <w:rPr>
        <w:rFonts w:cs="Times New Roman"/>
      </w:rPr>
      <w:tblPr/>
      <w:tcPr>
        <w:shd w:val="clear" w:color="auto" w:fill="E1E8F2"/>
      </w:tcPr>
    </w:tblStylePr>
  </w:style>
  <w:style w:type="table" w:styleId="MediumList1-Accent3">
    <w:name w:val="Medium List 1 Accent 3"/>
    <w:basedOn w:val="TableNormal"/>
    <w:uiPriority w:val="99"/>
    <w:rsid w:val="003F14AB"/>
    <w:rPr>
      <w:color w:val="000000"/>
      <w:sz w:val="20"/>
      <w:szCs w:val="20"/>
    </w:rPr>
    <w:tblPr>
      <w:tblStyleRowBandSize w:val="1"/>
      <w:tblStyleColBandSize w:val="1"/>
      <w:tblBorders>
        <w:top w:val="single" w:sz="8" w:space="0" w:color="8CA042"/>
        <w:bottom w:val="single" w:sz="8" w:space="0" w:color="8CA042"/>
      </w:tblBorders>
    </w:tblPr>
    <w:tblStylePr w:type="firstRow">
      <w:rPr>
        <w:rFonts w:ascii="Calibri" w:eastAsia="Times New Roman" w:hAnsi="Calibri" w:cs="Times New Roman"/>
      </w:rPr>
      <w:tblPr/>
      <w:tcPr>
        <w:tcBorders>
          <w:top w:val="nil"/>
          <w:bottom w:val="single" w:sz="8" w:space="0" w:color="8CA042"/>
        </w:tcBorders>
      </w:tcPr>
    </w:tblStylePr>
    <w:tblStylePr w:type="lastRow">
      <w:rPr>
        <w:rFonts w:cs="Times New Roman"/>
        <w:b/>
        <w:bCs/>
        <w:color w:val="44546A"/>
      </w:rPr>
      <w:tblPr/>
      <w:tcPr>
        <w:tcBorders>
          <w:top w:val="single" w:sz="8" w:space="0" w:color="8CA042"/>
          <w:bottom w:val="single" w:sz="8" w:space="0" w:color="8CA042"/>
        </w:tcBorders>
      </w:tcPr>
    </w:tblStylePr>
    <w:tblStylePr w:type="firstCol">
      <w:rPr>
        <w:rFonts w:cs="Times New Roman"/>
        <w:b/>
        <w:bCs/>
      </w:rPr>
    </w:tblStylePr>
    <w:tblStylePr w:type="lastCol">
      <w:rPr>
        <w:rFonts w:cs="Times New Roman"/>
        <w:b/>
        <w:bCs/>
      </w:rPr>
      <w:tblPr/>
      <w:tcPr>
        <w:tcBorders>
          <w:top w:val="single" w:sz="8" w:space="0" w:color="8CA042"/>
          <w:bottom w:val="single" w:sz="8" w:space="0" w:color="8CA042"/>
        </w:tcBorders>
      </w:tcPr>
    </w:tblStylePr>
    <w:tblStylePr w:type="band1Vert">
      <w:rPr>
        <w:rFonts w:cs="Times New Roman"/>
      </w:rPr>
      <w:tblPr/>
      <w:tcPr>
        <w:shd w:val="clear" w:color="auto" w:fill="E4EACD"/>
      </w:tcPr>
    </w:tblStylePr>
    <w:tblStylePr w:type="band1Horz">
      <w:rPr>
        <w:rFonts w:cs="Times New Roman"/>
      </w:rPr>
      <w:tblPr/>
      <w:tcPr>
        <w:shd w:val="clear" w:color="auto" w:fill="E4EACD"/>
      </w:tcPr>
    </w:tblStylePr>
  </w:style>
  <w:style w:type="table" w:styleId="MediumList1-Accent4">
    <w:name w:val="Medium List 1 Accent 4"/>
    <w:basedOn w:val="TableNormal"/>
    <w:uiPriority w:val="99"/>
    <w:rsid w:val="003F14AB"/>
    <w:rPr>
      <w:color w:val="000000"/>
      <w:sz w:val="20"/>
      <w:szCs w:val="20"/>
    </w:rPr>
    <w:tblPr>
      <w:tblStyleRowBandSize w:val="1"/>
      <w:tblStyleColBandSize w:val="1"/>
      <w:tblBorders>
        <w:top w:val="single" w:sz="8" w:space="0" w:color="4DA0B0"/>
        <w:bottom w:val="single" w:sz="8" w:space="0" w:color="4DA0B0"/>
      </w:tblBorders>
    </w:tblPr>
    <w:tblStylePr w:type="firstRow">
      <w:rPr>
        <w:rFonts w:ascii="Calibri" w:eastAsia="Times New Roman" w:hAnsi="Calibri" w:cs="Times New Roman"/>
      </w:rPr>
      <w:tblPr/>
      <w:tcPr>
        <w:tcBorders>
          <w:top w:val="nil"/>
          <w:bottom w:val="single" w:sz="8" w:space="0" w:color="4DA0B0"/>
        </w:tcBorders>
      </w:tcPr>
    </w:tblStylePr>
    <w:tblStylePr w:type="lastRow">
      <w:rPr>
        <w:rFonts w:cs="Times New Roman"/>
        <w:b/>
        <w:bCs/>
        <w:color w:val="44546A"/>
      </w:rPr>
      <w:tblPr/>
      <w:tcPr>
        <w:tcBorders>
          <w:top w:val="single" w:sz="8" w:space="0" w:color="4DA0B0"/>
          <w:bottom w:val="single" w:sz="8" w:space="0" w:color="4DA0B0"/>
        </w:tcBorders>
      </w:tcPr>
    </w:tblStylePr>
    <w:tblStylePr w:type="firstCol">
      <w:rPr>
        <w:rFonts w:cs="Times New Roman"/>
        <w:b/>
        <w:bCs/>
      </w:rPr>
    </w:tblStylePr>
    <w:tblStylePr w:type="lastCol">
      <w:rPr>
        <w:rFonts w:cs="Times New Roman"/>
        <w:b/>
        <w:bCs/>
      </w:rPr>
      <w:tblPr/>
      <w:tcPr>
        <w:tcBorders>
          <w:top w:val="single" w:sz="8" w:space="0" w:color="4DA0B0"/>
          <w:bottom w:val="single" w:sz="8" w:space="0" w:color="4DA0B0"/>
        </w:tcBorders>
      </w:tcPr>
    </w:tblStylePr>
    <w:tblStylePr w:type="band1Vert">
      <w:rPr>
        <w:rFonts w:cs="Times New Roman"/>
      </w:rPr>
      <w:tblPr/>
      <w:tcPr>
        <w:shd w:val="clear" w:color="auto" w:fill="D2E7EB"/>
      </w:tcPr>
    </w:tblStylePr>
    <w:tblStylePr w:type="band1Horz">
      <w:rPr>
        <w:rFonts w:cs="Times New Roman"/>
      </w:rPr>
      <w:tblPr/>
      <w:tcPr>
        <w:shd w:val="clear" w:color="auto" w:fill="D2E7EB"/>
      </w:tcPr>
    </w:tblStylePr>
  </w:style>
  <w:style w:type="table" w:styleId="MediumList1-Accent5">
    <w:name w:val="Medium List 1 Accent 5"/>
    <w:basedOn w:val="TableNormal"/>
    <w:uiPriority w:val="99"/>
    <w:rsid w:val="003F14AB"/>
    <w:rPr>
      <w:color w:val="000000"/>
      <w:sz w:val="20"/>
      <w:szCs w:val="20"/>
    </w:rPr>
    <w:tblPr>
      <w:tblStyleRowBandSize w:val="1"/>
      <w:tblStyleColBandSize w:val="1"/>
      <w:tblBorders>
        <w:top w:val="single" w:sz="8" w:space="0" w:color="C77182"/>
        <w:bottom w:val="single" w:sz="8" w:space="0" w:color="C77182"/>
      </w:tblBorders>
    </w:tblPr>
    <w:tblStylePr w:type="firstRow">
      <w:rPr>
        <w:rFonts w:ascii="Calibri" w:eastAsia="Times New Roman" w:hAnsi="Calibri" w:cs="Times New Roman"/>
      </w:rPr>
      <w:tblPr/>
      <w:tcPr>
        <w:tcBorders>
          <w:top w:val="nil"/>
          <w:bottom w:val="single" w:sz="8" w:space="0" w:color="C77182"/>
        </w:tcBorders>
      </w:tcPr>
    </w:tblStylePr>
    <w:tblStylePr w:type="lastRow">
      <w:rPr>
        <w:rFonts w:cs="Times New Roman"/>
        <w:b/>
        <w:bCs/>
        <w:color w:val="44546A"/>
      </w:rPr>
      <w:tblPr/>
      <w:tcPr>
        <w:tcBorders>
          <w:top w:val="single" w:sz="8" w:space="0" w:color="C77182"/>
          <w:bottom w:val="single" w:sz="8" w:space="0" w:color="C77182"/>
        </w:tcBorders>
      </w:tcPr>
    </w:tblStylePr>
    <w:tblStylePr w:type="firstCol">
      <w:rPr>
        <w:rFonts w:cs="Times New Roman"/>
        <w:b/>
        <w:bCs/>
      </w:rPr>
    </w:tblStylePr>
    <w:tblStylePr w:type="lastCol">
      <w:rPr>
        <w:rFonts w:cs="Times New Roman"/>
        <w:b/>
        <w:bCs/>
      </w:rPr>
      <w:tblPr/>
      <w:tcPr>
        <w:tcBorders>
          <w:top w:val="single" w:sz="8" w:space="0" w:color="C77182"/>
          <w:bottom w:val="single" w:sz="8" w:space="0" w:color="C77182"/>
        </w:tcBorders>
      </w:tcPr>
    </w:tblStylePr>
    <w:tblStylePr w:type="band1Vert">
      <w:rPr>
        <w:rFonts w:cs="Times New Roman"/>
      </w:rPr>
      <w:tblPr/>
      <w:tcPr>
        <w:shd w:val="clear" w:color="auto" w:fill="F1DBE0"/>
      </w:tcPr>
    </w:tblStylePr>
    <w:tblStylePr w:type="band1Horz">
      <w:rPr>
        <w:rFonts w:cs="Times New Roman"/>
      </w:rPr>
      <w:tblPr/>
      <w:tcPr>
        <w:shd w:val="clear" w:color="auto" w:fill="F1DBE0"/>
      </w:tcPr>
    </w:tblStylePr>
  </w:style>
  <w:style w:type="table" w:styleId="MediumList1-Accent6">
    <w:name w:val="Medium List 1 Accent 6"/>
    <w:basedOn w:val="TableNormal"/>
    <w:uiPriority w:val="99"/>
    <w:rsid w:val="003F14AB"/>
    <w:rPr>
      <w:color w:val="000000"/>
      <w:sz w:val="20"/>
      <w:szCs w:val="20"/>
    </w:rPr>
    <w:tblPr>
      <w:tblStyleRowBandSize w:val="1"/>
      <w:tblStyleColBandSize w:val="1"/>
      <w:tblBorders>
        <w:top w:val="single" w:sz="8" w:space="0" w:color="C44026"/>
        <w:bottom w:val="single" w:sz="8" w:space="0" w:color="C44026"/>
      </w:tblBorders>
    </w:tblPr>
    <w:tblStylePr w:type="firstRow">
      <w:rPr>
        <w:rFonts w:ascii="Calibri" w:eastAsia="Times New Roman" w:hAnsi="Calibri" w:cs="Times New Roman"/>
      </w:rPr>
      <w:tblPr/>
      <w:tcPr>
        <w:tcBorders>
          <w:top w:val="nil"/>
          <w:bottom w:val="single" w:sz="8" w:space="0" w:color="C44026"/>
        </w:tcBorders>
      </w:tcPr>
    </w:tblStylePr>
    <w:tblStylePr w:type="lastRow">
      <w:rPr>
        <w:rFonts w:cs="Times New Roman"/>
        <w:b/>
        <w:bCs/>
        <w:color w:val="44546A"/>
      </w:rPr>
      <w:tblPr/>
      <w:tcPr>
        <w:tcBorders>
          <w:top w:val="single" w:sz="8" w:space="0" w:color="C44026"/>
          <w:bottom w:val="single" w:sz="8" w:space="0" w:color="C44026"/>
        </w:tcBorders>
      </w:tcPr>
    </w:tblStylePr>
    <w:tblStylePr w:type="firstCol">
      <w:rPr>
        <w:rFonts w:cs="Times New Roman"/>
        <w:b/>
        <w:bCs/>
      </w:rPr>
    </w:tblStylePr>
    <w:tblStylePr w:type="lastCol">
      <w:rPr>
        <w:rFonts w:cs="Times New Roman"/>
        <w:b/>
        <w:bCs/>
      </w:rPr>
      <w:tblPr/>
      <w:tcPr>
        <w:tcBorders>
          <w:top w:val="single" w:sz="8" w:space="0" w:color="C44026"/>
          <w:bottom w:val="single" w:sz="8" w:space="0" w:color="C44026"/>
        </w:tcBorders>
      </w:tcPr>
    </w:tblStylePr>
    <w:tblStylePr w:type="band1Vert">
      <w:rPr>
        <w:rFonts w:cs="Times New Roman"/>
      </w:rPr>
      <w:tblPr/>
      <w:tcPr>
        <w:shd w:val="clear" w:color="auto" w:fill="F4CDC5"/>
      </w:tcPr>
    </w:tblStylePr>
    <w:tblStylePr w:type="band1Horz">
      <w:rPr>
        <w:rFonts w:cs="Times New Roman"/>
      </w:rPr>
      <w:tblPr/>
      <w:tcPr>
        <w:shd w:val="clear" w:color="auto" w:fill="F4CDC5"/>
      </w:tcPr>
    </w:tblStylePr>
  </w:style>
  <w:style w:type="table" w:customStyle="1" w:styleId="rednialista21">
    <w:name w:val="Średnia lista 21"/>
    <w:uiPriority w:val="99"/>
    <w:rsid w:val="003F14AB"/>
    <w:rPr>
      <w:rFonts w:ascii="Calibri" w:eastAsia="Times New Roman" w:hAnsi="Calibri"/>
      <w:color w:val="000000"/>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F38E31"/>
        <w:left w:val="single" w:sz="8" w:space="0" w:color="F38E31"/>
        <w:bottom w:val="single" w:sz="8" w:space="0" w:color="F38E31"/>
        <w:right w:val="single" w:sz="8" w:space="0" w:color="F38E31"/>
      </w:tblBorders>
    </w:tblPr>
    <w:tblStylePr w:type="firstRow">
      <w:rPr>
        <w:rFonts w:cs="Times New Roman"/>
        <w:sz w:val="24"/>
        <w:szCs w:val="24"/>
      </w:rPr>
      <w:tblPr/>
      <w:tcPr>
        <w:tcBorders>
          <w:top w:val="nil"/>
          <w:left w:val="nil"/>
          <w:bottom w:val="single" w:sz="24" w:space="0" w:color="F38E31"/>
          <w:right w:val="nil"/>
          <w:insideH w:val="nil"/>
          <w:insideV w:val="nil"/>
        </w:tcBorders>
        <w:shd w:val="clear" w:color="auto" w:fill="FFFFFF"/>
      </w:tcPr>
    </w:tblStylePr>
    <w:tblStylePr w:type="lastRow">
      <w:rPr>
        <w:rFonts w:cs="Times New Roman"/>
      </w:rPr>
      <w:tblPr/>
      <w:tcPr>
        <w:tcBorders>
          <w:top w:val="single" w:sz="8" w:space="0" w:color="F38E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38E31"/>
          <w:insideH w:val="nil"/>
          <w:insideV w:val="nil"/>
        </w:tcBorders>
        <w:shd w:val="clear" w:color="auto" w:fill="FFFFFF"/>
      </w:tcPr>
    </w:tblStylePr>
    <w:tblStylePr w:type="lastCol">
      <w:rPr>
        <w:rFonts w:cs="Times New Roman"/>
      </w:rPr>
      <w:tblPr/>
      <w:tcPr>
        <w:tcBorders>
          <w:top w:val="nil"/>
          <w:left w:val="single" w:sz="8" w:space="0" w:color="F38E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E2CB"/>
      </w:tcPr>
    </w:tblStylePr>
    <w:tblStylePr w:type="band1Horz">
      <w:rPr>
        <w:rFonts w:cs="Times New Roman"/>
      </w:rPr>
      <w:tblPr/>
      <w:tcPr>
        <w:tcBorders>
          <w:top w:val="nil"/>
          <w:bottom w:val="nil"/>
          <w:insideH w:val="nil"/>
          <w:insideV w:val="nil"/>
        </w:tcBorders>
        <w:shd w:val="clear" w:color="auto" w:fill="FCE2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8AA5CB"/>
        <w:left w:val="single" w:sz="8" w:space="0" w:color="8AA5CB"/>
        <w:bottom w:val="single" w:sz="8" w:space="0" w:color="8AA5CB"/>
        <w:right w:val="single" w:sz="8" w:space="0" w:color="8AA5CB"/>
      </w:tblBorders>
    </w:tblPr>
    <w:tblStylePr w:type="firstRow">
      <w:rPr>
        <w:rFonts w:cs="Times New Roman"/>
        <w:sz w:val="24"/>
        <w:szCs w:val="24"/>
      </w:rPr>
      <w:tblPr/>
      <w:tcPr>
        <w:tcBorders>
          <w:top w:val="nil"/>
          <w:left w:val="nil"/>
          <w:bottom w:val="single" w:sz="24" w:space="0" w:color="8AA5CB"/>
          <w:right w:val="nil"/>
          <w:insideH w:val="nil"/>
          <w:insideV w:val="nil"/>
        </w:tcBorders>
        <w:shd w:val="clear" w:color="auto" w:fill="FFFFFF"/>
      </w:tcPr>
    </w:tblStylePr>
    <w:tblStylePr w:type="lastRow">
      <w:rPr>
        <w:rFonts w:cs="Times New Roman"/>
      </w:rPr>
      <w:tblPr/>
      <w:tcPr>
        <w:tcBorders>
          <w:top w:val="single" w:sz="8" w:space="0" w:color="8AA5CB"/>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AA5CB"/>
          <w:insideH w:val="nil"/>
          <w:insideV w:val="nil"/>
        </w:tcBorders>
        <w:shd w:val="clear" w:color="auto" w:fill="FFFFFF"/>
      </w:tcPr>
    </w:tblStylePr>
    <w:tblStylePr w:type="lastCol">
      <w:rPr>
        <w:rFonts w:cs="Times New Roman"/>
      </w:rPr>
      <w:tblPr/>
      <w:tcPr>
        <w:tcBorders>
          <w:top w:val="nil"/>
          <w:left w:val="single" w:sz="8" w:space="0" w:color="8AA5CB"/>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1E8F2"/>
      </w:tcPr>
    </w:tblStylePr>
    <w:tblStylePr w:type="band1Horz">
      <w:rPr>
        <w:rFonts w:cs="Times New Roman"/>
      </w:rPr>
      <w:tblPr/>
      <w:tcPr>
        <w:tcBorders>
          <w:top w:val="nil"/>
          <w:bottom w:val="nil"/>
          <w:insideH w:val="nil"/>
          <w:insideV w:val="nil"/>
        </w:tcBorders>
        <w:shd w:val="clear" w:color="auto" w:fill="E1E8F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8CA042"/>
        <w:left w:val="single" w:sz="8" w:space="0" w:color="8CA042"/>
        <w:bottom w:val="single" w:sz="8" w:space="0" w:color="8CA042"/>
        <w:right w:val="single" w:sz="8" w:space="0" w:color="8CA042"/>
      </w:tblBorders>
    </w:tblPr>
    <w:tblStylePr w:type="firstRow">
      <w:rPr>
        <w:rFonts w:cs="Times New Roman"/>
        <w:sz w:val="24"/>
        <w:szCs w:val="24"/>
      </w:rPr>
      <w:tblPr/>
      <w:tcPr>
        <w:tcBorders>
          <w:top w:val="nil"/>
          <w:left w:val="nil"/>
          <w:bottom w:val="single" w:sz="24" w:space="0" w:color="8CA042"/>
          <w:right w:val="nil"/>
          <w:insideH w:val="nil"/>
          <w:insideV w:val="nil"/>
        </w:tcBorders>
        <w:shd w:val="clear" w:color="auto" w:fill="FFFFFF"/>
      </w:tcPr>
    </w:tblStylePr>
    <w:tblStylePr w:type="lastRow">
      <w:rPr>
        <w:rFonts w:cs="Times New Roman"/>
      </w:rPr>
      <w:tblPr/>
      <w:tcPr>
        <w:tcBorders>
          <w:top w:val="single" w:sz="8" w:space="0" w:color="8CA04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CA042"/>
          <w:insideH w:val="nil"/>
          <w:insideV w:val="nil"/>
        </w:tcBorders>
        <w:shd w:val="clear" w:color="auto" w:fill="FFFFFF"/>
      </w:tcPr>
    </w:tblStylePr>
    <w:tblStylePr w:type="lastCol">
      <w:rPr>
        <w:rFonts w:cs="Times New Roman"/>
      </w:rPr>
      <w:tblPr/>
      <w:tcPr>
        <w:tcBorders>
          <w:top w:val="nil"/>
          <w:left w:val="single" w:sz="8" w:space="0" w:color="8CA04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4EACD"/>
      </w:tcPr>
    </w:tblStylePr>
    <w:tblStylePr w:type="band1Horz">
      <w:rPr>
        <w:rFonts w:cs="Times New Roman"/>
      </w:rPr>
      <w:tblPr/>
      <w:tcPr>
        <w:tcBorders>
          <w:top w:val="nil"/>
          <w:bottom w:val="nil"/>
          <w:insideH w:val="nil"/>
          <w:insideV w:val="nil"/>
        </w:tcBorders>
        <w:shd w:val="clear" w:color="auto" w:fill="E4EACD"/>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4DA0B0"/>
        <w:left w:val="single" w:sz="8" w:space="0" w:color="4DA0B0"/>
        <w:bottom w:val="single" w:sz="8" w:space="0" w:color="4DA0B0"/>
        <w:right w:val="single" w:sz="8" w:space="0" w:color="4DA0B0"/>
      </w:tblBorders>
    </w:tblPr>
    <w:tblStylePr w:type="firstRow">
      <w:rPr>
        <w:rFonts w:cs="Times New Roman"/>
        <w:sz w:val="24"/>
        <w:szCs w:val="24"/>
      </w:rPr>
      <w:tblPr/>
      <w:tcPr>
        <w:tcBorders>
          <w:top w:val="nil"/>
          <w:left w:val="nil"/>
          <w:bottom w:val="single" w:sz="24" w:space="0" w:color="4DA0B0"/>
          <w:right w:val="nil"/>
          <w:insideH w:val="nil"/>
          <w:insideV w:val="nil"/>
        </w:tcBorders>
        <w:shd w:val="clear" w:color="auto" w:fill="FFFFFF"/>
      </w:tcPr>
    </w:tblStylePr>
    <w:tblStylePr w:type="lastRow">
      <w:rPr>
        <w:rFonts w:cs="Times New Roman"/>
      </w:rPr>
      <w:tblPr/>
      <w:tcPr>
        <w:tcBorders>
          <w:top w:val="single" w:sz="8" w:space="0" w:color="4D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A0B0"/>
          <w:insideH w:val="nil"/>
          <w:insideV w:val="nil"/>
        </w:tcBorders>
        <w:shd w:val="clear" w:color="auto" w:fill="FFFFFF"/>
      </w:tcPr>
    </w:tblStylePr>
    <w:tblStylePr w:type="lastCol">
      <w:rPr>
        <w:rFonts w:cs="Times New Roman"/>
      </w:rPr>
      <w:tblPr/>
      <w:tcPr>
        <w:tcBorders>
          <w:top w:val="nil"/>
          <w:left w:val="single" w:sz="8" w:space="0" w:color="4D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7EB"/>
      </w:tcPr>
    </w:tblStylePr>
    <w:tblStylePr w:type="band1Horz">
      <w:rPr>
        <w:rFonts w:cs="Times New Roman"/>
      </w:rPr>
      <w:tblPr/>
      <w:tcPr>
        <w:tcBorders>
          <w:top w:val="nil"/>
          <w:bottom w:val="nil"/>
          <w:insideH w:val="nil"/>
          <w:insideV w:val="nil"/>
        </w:tcBorders>
        <w:shd w:val="clear" w:color="auto" w:fill="D2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C77182"/>
        <w:left w:val="single" w:sz="8" w:space="0" w:color="C77182"/>
        <w:bottom w:val="single" w:sz="8" w:space="0" w:color="C77182"/>
        <w:right w:val="single" w:sz="8" w:space="0" w:color="C77182"/>
      </w:tblBorders>
    </w:tblPr>
    <w:tblStylePr w:type="firstRow">
      <w:rPr>
        <w:rFonts w:cs="Times New Roman"/>
        <w:sz w:val="24"/>
        <w:szCs w:val="24"/>
      </w:rPr>
      <w:tblPr/>
      <w:tcPr>
        <w:tcBorders>
          <w:top w:val="nil"/>
          <w:left w:val="nil"/>
          <w:bottom w:val="single" w:sz="24" w:space="0" w:color="C77182"/>
          <w:right w:val="nil"/>
          <w:insideH w:val="nil"/>
          <w:insideV w:val="nil"/>
        </w:tcBorders>
        <w:shd w:val="clear" w:color="auto" w:fill="FFFFFF"/>
      </w:tcPr>
    </w:tblStylePr>
    <w:tblStylePr w:type="lastRow">
      <w:rPr>
        <w:rFonts w:cs="Times New Roman"/>
      </w:rPr>
      <w:tblPr/>
      <w:tcPr>
        <w:tcBorders>
          <w:top w:val="single" w:sz="8" w:space="0" w:color="C7718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77182"/>
          <w:insideH w:val="nil"/>
          <w:insideV w:val="nil"/>
        </w:tcBorders>
        <w:shd w:val="clear" w:color="auto" w:fill="FFFFFF"/>
      </w:tcPr>
    </w:tblStylePr>
    <w:tblStylePr w:type="lastCol">
      <w:rPr>
        <w:rFonts w:cs="Times New Roman"/>
      </w:rPr>
      <w:tblPr/>
      <w:tcPr>
        <w:tcBorders>
          <w:top w:val="nil"/>
          <w:left w:val="single" w:sz="8" w:space="0" w:color="C7718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1DBE0"/>
      </w:tcPr>
    </w:tblStylePr>
    <w:tblStylePr w:type="band1Horz">
      <w:rPr>
        <w:rFonts w:cs="Times New Roman"/>
      </w:rPr>
      <w:tblPr/>
      <w:tcPr>
        <w:tcBorders>
          <w:top w:val="nil"/>
          <w:bottom w:val="nil"/>
          <w:insideH w:val="nil"/>
          <w:insideV w:val="nil"/>
        </w:tcBorders>
        <w:shd w:val="clear" w:color="auto" w:fill="F1DBE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3F14AB"/>
    <w:rPr>
      <w:rFonts w:ascii="Calibri" w:eastAsia="Times New Roman" w:hAnsi="Calibri"/>
      <w:color w:val="000000"/>
      <w:sz w:val="20"/>
      <w:szCs w:val="20"/>
    </w:rPr>
    <w:tblPr>
      <w:tblStyleRowBandSize w:val="1"/>
      <w:tblStyleColBandSize w:val="1"/>
      <w:tblBorders>
        <w:top w:val="single" w:sz="8" w:space="0" w:color="C44026"/>
        <w:left w:val="single" w:sz="8" w:space="0" w:color="C44026"/>
        <w:bottom w:val="single" w:sz="8" w:space="0" w:color="C44026"/>
        <w:right w:val="single" w:sz="8" w:space="0" w:color="C44026"/>
      </w:tblBorders>
    </w:tblPr>
    <w:tblStylePr w:type="firstRow">
      <w:rPr>
        <w:rFonts w:cs="Times New Roman"/>
        <w:sz w:val="24"/>
        <w:szCs w:val="24"/>
      </w:rPr>
      <w:tblPr/>
      <w:tcPr>
        <w:tcBorders>
          <w:top w:val="nil"/>
          <w:left w:val="nil"/>
          <w:bottom w:val="single" w:sz="24" w:space="0" w:color="C44026"/>
          <w:right w:val="nil"/>
          <w:insideH w:val="nil"/>
          <w:insideV w:val="nil"/>
        </w:tcBorders>
        <w:shd w:val="clear" w:color="auto" w:fill="FFFFFF"/>
      </w:tcPr>
    </w:tblStylePr>
    <w:tblStylePr w:type="lastRow">
      <w:rPr>
        <w:rFonts w:cs="Times New Roman"/>
      </w:rPr>
      <w:tblPr/>
      <w:tcPr>
        <w:tcBorders>
          <w:top w:val="single" w:sz="8" w:space="0" w:color="C4402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44026"/>
          <w:insideH w:val="nil"/>
          <w:insideV w:val="nil"/>
        </w:tcBorders>
        <w:shd w:val="clear" w:color="auto" w:fill="FFFFFF"/>
      </w:tcPr>
    </w:tblStylePr>
    <w:tblStylePr w:type="lastCol">
      <w:rPr>
        <w:rFonts w:cs="Times New Roman"/>
      </w:rPr>
      <w:tblPr/>
      <w:tcPr>
        <w:tcBorders>
          <w:top w:val="nil"/>
          <w:left w:val="single" w:sz="8" w:space="0" w:color="C4402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4CDC5"/>
      </w:tcPr>
    </w:tblStylePr>
    <w:tblStylePr w:type="band1Horz">
      <w:rPr>
        <w:rFonts w:cs="Times New Roman"/>
      </w:rPr>
      <w:tblPr/>
      <w:tcPr>
        <w:tcBorders>
          <w:top w:val="nil"/>
          <w:bottom w:val="nil"/>
          <w:insideH w:val="nil"/>
          <w:insideV w:val="nil"/>
        </w:tcBorders>
        <w:shd w:val="clear" w:color="auto" w:fill="F4CDC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dniecieniowanie11">
    <w:name w:val="Średnie cieniowanie 11"/>
    <w:uiPriority w:val="99"/>
    <w:rsid w:val="003F14AB"/>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redniecieniowanie1akcent11">
    <w:name w:val="Średnie cieniowanie 1 — akcent 11"/>
    <w:uiPriority w:val="99"/>
    <w:rsid w:val="003F14AB"/>
    <w:rPr>
      <w:sz w:val="20"/>
      <w:szCs w:val="20"/>
      <w:lang w:val="en-GB" w:eastAsia="en-GB"/>
    </w:rPr>
    <w:tblPr>
      <w:tblStyleRowBandSize w:val="1"/>
      <w:tblStyleColBandSize w:val="1"/>
      <w:tblInd w:w="0" w:type="dxa"/>
      <w:tblBorders>
        <w:top w:val="single" w:sz="8" w:space="0" w:color="F6AA64"/>
        <w:left w:val="single" w:sz="8" w:space="0" w:color="F6AA64"/>
        <w:bottom w:val="single" w:sz="8" w:space="0" w:color="F6AA64"/>
        <w:right w:val="single" w:sz="8" w:space="0" w:color="F6AA64"/>
        <w:insideH w:val="single" w:sz="8" w:space="0" w:color="F6AA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6AA64"/>
          <w:left w:val="single" w:sz="8" w:space="0" w:color="F6AA64"/>
          <w:bottom w:val="single" w:sz="8" w:space="0" w:color="F6AA64"/>
          <w:right w:val="single" w:sz="8" w:space="0" w:color="F6AA64"/>
          <w:insideH w:val="nil"/>
          <w:insideV w:val="nil"/>
        </w:tcBorders>
        <w:shd w:val="clear" w:color="auto" w:fill="F38E31"/>
      </w:tcPr>
    </w:tblStylePr>
    <w:tblStylePr w:type="lastRow">
      <w:pPr>
        <w:spacing w:before="0" w:after="0"/>
      </w:pPr>
      <w:rPr>
        <w:rFonts w:cs="Times New Roman"/>
        <w:b/>
        <w:bCs/>
      </w:rPr>
      <w:tblPr/>
      <w:tcPr>
        <w:tcBorders>
          <w:top w:val="double" w:sz="6" w:space="0" w:color="F6AA64"/>
          <w:left w:val="single" w:sz="8" w:space="0" w:color="F6AA64"/>
          <w:bottom w:val="single" w:sz="8" w:space="0" w:color="F6AA64"/>
          <w:right w:val="single" w:sz="8" w:space="0" w:color="F6AA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CE2CB"/>
      </w:tcPr>
    </w:tblStylePr>
    <w:tblStylePr w:type="band1Horz">
      <w:rPr>
        <w:rFonts w:cs="Times New Roman"/>
      </w:rPr>
      <w:tblPr/>
      <w:tcPr>
        <w:tcBorders>
          <w:insideH w:val="nil"/>
          <w:insideV w:val="nil"/>
        </w:tcBorders>
        <w:shd w:val="clear" w:color="auto" w:fill="FCE2CB"/>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3F14AB"/>
    <w:rPr>
      <w:sz w:val="20"/>
      <w:szCs w:val="20"/>
    </w:rPr>
    <w:tblPr>
      <w:tblStyleRowBandSize w:val="1"/>
      <w:tblStyleColBandSize w:val="1"/>
      <w:tblBorders>
        <w:top w:val="single" w:sz="8" w:space="0" w:color="A7BBD8"/>
        <w:left w:val="single" w:sz="8" w:space="0" w:color="A7BBD8"/>
        <w:bottom w:val="single" w:sz="8" w:space="0" w:color="A7BBD8"/>
        <w:right w:val="single" w:sz="8" w:space="0" w:color="A7BBD8"/>
        <w:insideH w:val="single" w:sz="8" w:space="0" w:color="A7BBD8"/>
      </w:tblBorders>
    </w:tblPr>
    <w:tblStylePr w:type="firstRow">
      <w:pPr>
        <w:spacing w:before="0" w:after="0"/>
      </w:pPr>
      <w:rPr>
        <w:rFonts w:cs="Times New Roman"/>
        <w:b/>
        <w:bCs/>
        <w:color w:val="FFFFFF"/>
      </w:rPr>
      <w:tblPr/>
      <w:tcPr>
        <w:tcBorders>
          <w:top w:val="single" w:sz="8" w:space="0" w:color="A7BBD8"/>
          <w:left w:val="single" w:sz="8" w:space="0" w:color="A7BBD8"/>
          <w:bottom w:val="single" w:sz="8" w:space="0" w:color="A7BBD8"/>
          <w:right w:val="single" w:sz="8" w:space="0" w:color="A7BBD8"/>
          <w:insideH w:val="nil"/>
          <w:insideV w:val="nil"/>
        </w:tcBorders>
        <w:shd w:val="clear" w:color="auto" w:fill="8AA5CB"/>
      </w:tcPr>
    </w:tblStylePr>
    <w:tblStylePr w:type="lastRow">
      <w:pPr>
        <w:spacing w:before="0" w:after="0"/>
      </w:pPr>
      <w:rPr>
        <w:rFonts w:cs="Times New Roman"/>
        <w:b/>
        <w:bCs/>
      </w:rPr>
      <w:tblPr/>
      <w:tcPr>
        <w:tcBorders>
          <w:top w:val="double" w:sz="6" w:space="0" w:color="A7BBD8"/>
          <w:left w:val="single" w:sz="8" w:space="0" w:color="A7BBD8"/>
          <w:bottom w:val="single" w:sz="8" w:space="0" w:color="A7BBD8"/>
          <w:right w:val="single" w:sz="8" w:space="0" w:color="A7BBD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1E8F2"/>
      </w:tcPr>
    </w:tblStylePr>
    <w:tblStylePr w:type="band1Horz">
      <w:rPr>
        <w:rFonts w:cs="Times New Roman"/>
      </w:rPr>
      <w:tblPr/>
      <w:tcPr>
        <w:tcBorders>
          <w:insideH w:val="nil"/>
          <w:insideV w:val="nil"/>
        </w:tcBorders>
        <w:shd w:val="clear" w:color="auto" w:fill="E1E8F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F14AB"/>
    <w:rPr>
      <w:sz w:val="20"/>
      <w:szCs w:val="20"/>
    </w:rPr>
    <w:tblPr>
      <w:tblStyleRowBandSize w:val="1"/>
      <w:tblStyleColBandSize w:val="1"/>
      <w:tblBorders>
        <w:top w:val="single" w:sz="8" w:space="0" w:color="ADC068"/>
        <w:left w:val="single" w:sz="8" w:space="0" w:color="ADC068"/>
        <w:bottom w:val="single" w:sz="8" w:space="0" w:color="ADC068"/>
        <w:right w:val="single" w:sz="8" w:space="0" w:color="ADC068"/>
        <w:insideH w:val="single" w:sz="8" w:space="0" w:color="ADC068"/>
      </w:tblBorders>
    </w:tblPr>
    <w:tblStylePr w:type="firstRow">
      <w:pPr>
        <w:spacing w:before="0" w:after="0"/>
      </w:pPr>
      <w:rPr>
        <w:rFonts w:cs="Times New Roman"/>
        <w:b/>
        <w:bCs/>
        <w:color w:val="FFFFFF"/>
      </w:rPr>
      <w:tblPr/>
      <w:tcPr>
        <w:tcBorders>
          <w:top w:val="single" w:sz="8" w:space="0" w:color="ADC068"/>
          <w:left w:val="single" w:sz="8" w:space="0" w:color="ADC068"/>
          <w:bottom w:val="single" w:sz="8" w:space="0" w:color="ADC068"/>
          <w:right w:val="single" w:sz="8" w:space="0" w:color="ADC068"/>
          <w:insideH w:val="nil"/>
          <w:insideV w:val="nil"/>
        </w:tcBorders>
        <w:shd w:val="clear" w:color="auto" w:fill="8CA042"/>
      </w:tcPr>
    </w:tblStylePr>
    <w:tblStylePr w:type="lastRow">
      <w:pPr>
        <w:spacing w:before="0" w:after="0"/>
      </w:pPr>
      <w:rPr>
        <w:rFonts w:cs="Times New Roman"/>
        <w:b/>
        <w:bCs/>
      </w:rPr>
      <w:tblPr/>
      <w:tcPr>
        <w:tcBorders>
          <w:top w:val="double" w:sz="6" w:space="0" w:color="ADC068"/>
          <w:left w:val="single" w:sz="8" w:space="0" w:color="ADC068"/>
          <w:bottom w:val="single" w:sz="8" w:space="0" w:color="ADC068"/>
          <w:right w:val="single" w:sz="8" w:space="0" w:color="ADC06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4EACD"/>
      </w:tcPr>
    </w:tblStylePr>
    <w:tblStylePr w:type="band1Horz">
      <w:rPr>
        <w:rFonts w:cs="Times New Roman"/>
      </w:rPr>
      <w:tblPr/>
      <w:tcPr>
        <w:tcBorders>
          <w:insideH w:val="nil"/>
          <w:insideV w:val="nil"/>
        </w:tcBorders>
        <w:shd w:val="clear" w:color="auto" w:fill="E4EACD"/>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3F14AB"/>
    <w:rPr>
      <w:sz w:val="20"/>
      <w:szCs w:val="20"/>
    </w:rPr>
    <w:tblPr>
      <w:tblStyleRowBandSize w:val="1"/>
      <w:tblStyleColBandSize w:val="1"/>
      <w:tblBorders>
        <w:top w:val="single" w:sz="8" w:space="0" w:color="79B7C4"/>
        <w:left w:val="single" w:sz="8" w:space="0" w:color="79B7C4"/>
        <w:bottom w:val="single" w:sz="8" w:space="0" w:color="79B7C4"/>
        <w:right w:val="single" w:sz="8" w:space="0" w:color="79B7C4"/>
        <w:insideH w:val="single" w:sz="8" w:space="0" w:color="79B7C4"/>
      </w:tblBorders>
    </w:tblPr>
    <w:tblStylePr w:type="firstRow">
      <w:pPr>
        <w:spacing w:before="0" w:after="0"/>
      </w:pPr>
      <w:rPr>
        <w:rFonts w:cs="Times New Roman"/>
        <w:b/>
        <w:bCs/>
        <w:color w:val="FFFFFF"/>
      </w:rPr>
      <w:tblPr/>
      <w:tcPr>
        <w:tcBorders>
          <w:top w:val="single" w:sz="8" w:space="0" w:color="79B7C4"/>
          <w:left w:val="single" w:sz="8" w:space="0" w:color="79B7C4"/>
          <w:bottom w:val="single" w:sz="8" w:space="0" w:color="79B7C4"/>
          <w:right w:val="single" w:sz="8" w:space="0" w:color="79B7C4"/>
          <w:insideH w:val="nil"/>
          <w:insideV w:val="nil"/>
        </w:tcBorders>
        <w:shd w:val="clear" w:color="auto" w:fill="4DA0B0"/>
      </w:tcPr>
    </w:tblStylePr>
    <w:tblStylePr w:type="lastRow">
      <w:pPr>
        <w:spacing w:before="0" w:after="0"/>
      </w:pPr>
      <w:rPr>
        <w:rFonts w:cs="Times New Roman"/>
        <w:b/>
        <w:bCs/>
      </w:rPr>
      <w:tblPr/>
      <w:tcPr>
        <w:tcBorders>
          <w:top w:val="double" w:sz="6" w:space="0" w:color="79B7C4"/>
          <w:left w:val="single" w:sz="8" w:space="0" w:color="79B7C4"/>
          <w:bottom w:val="single" w:sz="8" w:space="0" w:color="79B7C4"/>
          <w:right w:val="single" w:sz="8" w:space="0" w:color="79B7C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7EB"/>
      </w:tcPr>
    </w:tblStylePr>
    <w:tblStylePr w:type="band1Horz">
      <w:rPr>
        <w:rFonts w:cs="Times New Roman"/>
      </w:rPr>
      <w:tblPr/>
      <w:tcPr>
        <w:tcBorders>
          <w:insideH w:val="nil"/>
          <w:insideV w:val="nil"/>
        </w:tcBorders>
        <w:shd w:val="clear" w:color="auto" w:fill="D2E7EB"/>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3F14AB"/>
    <w:rPr>
      <w:sz w:val="20"/>
      <w:szCs w:val="20"/>
    </w:rPr>
    <w:tblPr>
      <w:tblStyleRowBandSize w:val="1"/>
      <w:tblStyleColBandSize w:val="1"/>
      <w:tblBorders>
        <w:top w:val="single" w:sz="8" w:space="0" w:color="D594A1"/>
        <w:left w:val="single" w:sz="8" w:space="0" w:color="D594A1"/>
        <w:bottom w:val="single" w:sz="8" w:space="0" w:color="D594A1"/>
        <w:right w:val="single" w:sz="8" w:space="0" w:color="D594A1"/>
        <w:insideH w:val="single" w:sz="8" w:space="0" w:color="D594A1"/>
      </w:tblBorders>
    </w:tblPr>
    <w:tblStylePr w:type="firstRow">
      <w:pPr>
        <w:spacing w:before="0" w:after="0"/>
      </w:pPr>
      <w:rPr>
        <w:rFonts w:cs="Times New Roman"/>
        <w:b/>
        <w:bCs/>
        <w:color w:val="FFFFFF"/>
      </w:rPr>
      <w:tblPr/>
      <w:tcPr>
        <w:tcBorders>
          <w:top w:val="single" w:sz="8" w:space="0" w:color="D594A1"/>
          <w:left w:val="single" w:sz="8" w:space="0" w:color="D594A1"/>
          <w:bottom w:val="single" w:sz="8" w:space="0" w:color="D594A1"/>
          <w:right w:val="single" w:sz="8" w:space="0" w:color="D594A1"/>
          <w:insideH w:val="nil"/>
          <w:insideV w:val="nil"/>
        </w:tcBorders>
        <w:shd w:val="clear" w:color="auto" w:fill="C77182"/>
      </w:tcPr>
    </w:tblStylePr>
    <w:tblStylePr w:type="lastRow">
      <w:pPr>
        <w:spacing w:before="0" w:after="0"/>
      </w:pPr>
      <w:rPr>
        <w:rFonts w:cs="Times New Roman"/>
        <w:b/>
        <w:bCs/>
      </w:rPr>
      <w:tblPr/>
      <w:tcPr>
        <w:tcBorders>
          <w:top w:val="double" w:sz="6" w:space="0" w:color="D594A1"/>
          <w:left w:val="single" w:sz="8" w:space="0" w:color="D594A1"/>
          <w:bottom w:val="single" w:sz="8" w:space="0" w:color="D594A1"/>
          <w:right w:val="single" w:sz="8" w:space="0" w:color="D594A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1DBE0"/>
      </w:tcPr>
    </w:tblStylePr>
    <w:tblStylePr w:type="band1Horz">
      <w:rPr>
        <w:rFonts w:cs="Times New Roman"/>
      </w:rPr>
      <w:tblPr/>
      <w:tcPr>
        <w:tcBorders>
          <w:insideH w:val="nil"/>
          <w:insideV w:val="nil"/>
        </w:tcBorders>
        <w:shd w:val="clear" w:color="auto" w:fill="F1DBE0"/>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3F14AB"/>
    <w:rPr>
      <w:sz w:val="20"/>
      <w:szCs w:val="20"/>
    </w:rPr>
    <w:tblPr>
      <w:tblStyleRowBandSize w:val="1"/>
      <w:tblStyleColBandSize w:val="1"/>
      <w:tblBorders>
        <w:top w:val="single" w:sz="8" w:space="0" w:color="DD6851"/>
        <w:left w:val="single" w:sz="8" w:space="0" w:color="DD6851"/>
        <w:bottom w:val="single" w:sz="8" w:space="0" w:color="DD6851"/>
        <w:right w:val="single" w:sz="8" w:space="0" w:color="DD6851"/>
        <w:insideH w:val="single" w:sz="8" w:space="0" w:color="DD6851"/>
      </w:tblBorders>
    </w:tblPr>
    <w:tblStylePr w:type="firstRow">
      <w:pPr>
        <w:spacing w:before="0" w:after="0"/>
      </w:pPr>
      <w:rPr>
        <w:rFonts w:cs="Times New Roman"/>
        <w:b/>
        <w:bCs/>
        <w:color w:val="FFFFFF"/>
      </w:rPr>
      <w:tblPr/>
      <w:tcPr>
        <w:tcBorders>
          <w:top w:val="single" w:sz="8" w:space="0" w:color="DD6851"/>
          <w:left w:val="single" w:sz="8" w:space="0" w:color="DD6851"/>
          <w:bottom w:val="single" w:sz="8" w:space="0" w:color="DD6851"/>
          <w:right w:val="single" w:sz="8" w:space="0" w:color="DD6851"/>
          <w:insideH w:val="nil"/>
          <w:insideV w:val="nil"/>
        </w:tcBorders>
        <w:shd w:val="clear" w:color="auto" w:fill="C44026"/>
      </w:tcPr>
    </w:tblStylePr>
    <w:tblStylePr w:type="lastRow">
      <w:pPr>
        <w:spacing w:before="0" w:after="0"/>
      </w:pPr>
      <w:rPr>
        <w:rFonts w:cs="Times New Roman"/>
        <w:b/>
        <w:bCs/>
      </w:rPr>
      <w:tblPr/>
      <w:tcPr>
        <w:tcBorders>
          <w:top w:val="double" w:sz="6" w:space="0" w:color="DD6851"/>
          <w:left w:val="single" w:sz="8" w:space="0" w:color="DD6851"/>
          <w:bottom w:val="single" w:sz="8" w:space="0" w:color="DD6851"/>
          <w:right w:val="single" w:sz="8" w:space="0" w:color="DD685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4CDC5"/>
      </w:tcPr>
    </w:tblStylePr>
    <w:tblStylePr w:type="band1Horz">
      <w:rPr>
        <w:rFonts w:cs="Times New Roman"/>
      </w:rPr>
      <w:tblPr/>
      <w:tcPr>
        <w:tcBorders>
          <w:insideH w:val="nil"/>
          <w:insideV w:val="nil"/>
        </w:tcBorders>
        <w:shd w:val="clear" w:color="auto" w:fill="F4CDC5"/>
      </w:tcPr>
    </w:tblStylePr>
    <w:tblStylePr w:type="band2Horz">
      <w:rPr>
        <w:rFonts w:cs="Times New Roman"/>
      </w:rPr>
      <w:tblPr/>
      <w:tcPr>
        <w:tcBorders>
          <w:insideH w:val="nil"/>
          <w:insideV w:val="nil"/>
        </w:tcBorders>
      </w:tcPr>
    </w:tblStylePr>
  </w:style>
  <w:style w:type="table" w:customStyle="1" w:styleId="redniecieniowanie21">
    <w:name w:val="Średnie cieniowanie 21"/>
    <w:uiPriority w:val="99"/>
    <w:rsid w:val="003F14AB"/>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uiPriority w:val="99"/>
    <w:rsid w:val="003F14AB"/>
    <w:rPr>
      <w:sz w:val="20"/>
      <w:szCs w:val="20"/>
      <w:lang w:val="en-GB"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38E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38E31"/>
      </w:tcPr>
    </w:tblStylePr>
    <w:tblStylePr w:type="lastCol">
      <w:rPr>
        <w:rFonts w:cs="Times New Roman"/>
        <w:b/>
        <w:bCs/>
        <w:color w:val="FFFFFF"/>
      </w:rPr>
      <w:tblPr/>
      <w:tcPr>
        <w:tcBorders>
          <w:left w:val="nil"/>
          <w:right w:val="nil"/>
          <w:insideH w:val="nil"/>
          <w:insideV w:val="nil"/>
        </w:tcBorders>
        <w:shd w:val="clear" w:color="auto" w:fill="F38E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3F14AB"/>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AA5CB"/>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AA5CB"/>
      </w:tcPr>
    </w:tblStylePr>
    <w:tblStylePr w:type="lastCol">
      <w:rPr>
        <w:rFonts w:cs="Times New Roman"/>
        <w:b/>
        <w:bCs/>
        <w:color w:val="FFFFFF"/>
      </w:rPr>
      <w:tblPr/>
      <w:tcPr>
        <w:tcBorders>
          <w:left w:val="nil"/>
          <w:right w:val="nil"/>
          <w:insideH w:val="nil"/>
          <w:insideV w:val="nil"/>
        </w:tcBorders>
        <w:shd w:val="clear" w:color="auto" w:fill="8AA5CB"/>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3F14AB"/>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CA04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CA042"/>
      </w:tcPr>
    </w:tblStylePr>
    <w:tblStylePr w:type="lastCol">
      <w:rPr>
        <w:rFonts w:cs="Times New Roman"/>
        <w:b/>
        <w:bCs/>
        <w:color w:val="FFFFFF"/>
      </w:rPr>
      <w:tblPr/>
      <w:tcPr>
        <w:tcBorders>
          <w:left w:val="nil"/>
          <w:right w:val="nil"/>
          <w:insideH w:val="nil"/>
          <w:insideV w:val="nil"/>
        </w:tcBorders>
        <w:shd w:val="clear" w:color="auto" w:fill="8CA04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3F14AB"/>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DA0B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DA0B0"/>
      </w:tcPr>
    </w:tblStylePr>
    <w:tblStylePr w:type="lastCol">
      <w:rPr>
        <w:rFonts w:cs="Times New Roman"/>
        <w:b/>
        <w:bCs/>
        <w:color w:val="FFFFFF"/>
      </w:rPr>
      <w:tblPr/>
      <w:tcPr>
        <w:tcBorders>
          <w:left w:val="nil"/>
          <w:right w:val="nil"/>
          <w:insideH w:val="nil"/>
          <w:insideV w:val="nil"/>
        </w:tcBorders>
        <w:shd w:val="clear" w:color="auto" w:fill="4DA0B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3F14AB"/>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7718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77182"/>
      </w:tcPr>
    </w:tblStylePr>
    <w:tblStylePr w:type="lastCol">
      <w:rPr>
        <w:rFonts w:cs="Times New Roman"/>
        <w:b/>
        <w:bCs/>
        <w:color w:val="FFFFFF"/>
      </w:rPr>
      <w:tblPr/>
      <w:tcPr>
        <w:tcBorders>
          <w:left w:val="nil"/>
          <w:right w:val="nil"/>
          <w:insideH w:val="nil"/>
          <w:insideV w:val="nil"/>
        </w:tcBorders>
        <w:shd w:val="clear" w:color="auto" w:fill="C7718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3F14AB"/>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4402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44026"/>
      </w:tcPr>
    </w:tblStylePr>
    <w:tblStylePr w:type="lastCol">
      <w:rPr>
        <w:rFonts w:cs="Times New Roman"/>
        <w:b/>
        <w:bCs/>
        <w:color w:val="FFFFFF"/>
      </w:rPr>
      <w:tblPr/>
      <w:tcPr>
        <w:tcBorders>
          <w:left w:val="nil"/>
          <w:right w:val="nil"/>
          <w:insideH w:val="nil"/>
          <w:insideV w:val="nil"/>
        </w:tcBorders>
        <w:shd w:val="clear" w:color="auto" w:fill="C4402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3F1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imes New Roman" w:hAnsi="Calibri"/>
      <w:sz w:val="24"/>
    </w:rPr>
  </w:style>
  <w:style w:type="character" w:customStyle="1" w:styleId="MessageHeaderChar">
    <w:name w:val="Message Header Char"/>
    <w:basedOn w:val="DefaultParagraphFont"/>
    <w:link w:val="MessageHeader"/>
    <w:uiPriority w:val="99"/>
    <w:semiHidden/>
    <w:locked/>
    <w:rsid w:val="003F14AB"/>
    <w:rPr>
      <w:rFonts w:ascii="Calibri" w:hAnsi="Calibri" w:cs="Times New Roman"/>
      <w:sz w:val="24"/>
      <w:shd w:val="pct20" w:color="auto" w:fill="auto"/>
    </w:rPr>
  </w:style>
  <w:style w:type="paragraph" w:customStyle="1" w:styleId="NormalnysieWeb">
    <w:name w:val="Normalny (sieć Web)"/>
    <w:basedOn w:val="Normal"/>
    <w:uiPriority w:val="99"/>
    <w:semiHidden/>
    <w:rsid w:val="003F14AB"/>
    <w:rPr>
      <w:rFonts w:ascii="Times New Roman" w:hAnsi="Times New Roman"/>
      <w:sz w:val="24"/>
    </w:rPr>
  </w:style>
  <w:style w:type="paragraph" w:styleId="NormalIndent">
    <w:name w:val="Normal Indent"/>
    <w:basedOn w:val="Normal"/>
    <w:uiPriority w:val="99"/>
    <w:semiHidden/>
    <w:rsid w:val="003F14AB"/>
    <w:pPr>
      <w:ind w:left="720"/>
    </w:pPr>
  </w:style>
  <w:style w:type="paragraph" w:styleId="NoteHeading">
    <w:name w:val="Note Heading"/>
    <w:basedOn w:val="Normal"/>
    <w:next w:val="Normal"/>
    <w:link w:val="NoteHeadingChar"/>
    <w:uiPriority w:val="99"/>
    <w:semiHidden/>
    <w:rsid w:val="003F14AB"/>
    <w:pPr>
      <w:spacing w:after="0" w:line="240" w:lineRule="auto"/>
    </w:pPr>
  </w:style>
  <w:style w:type="character" w:customStyle="1" w:styleId="NoteHeadingChar">
    <w:name w:val="Note Heading Char"/>
    <w:basedOn w:val="DefaultParagraphFont"/>
    <w:link w:val="NoteHeading"/>
    <w:uiPriority w:val="99"/>
    <w:semiHidden/>
    <w:locked/>
    <w:rsid w:val="003F14AB"/>
    <w:rPr>
      <w:rFonts w:cs="Times New Roman"/>
    </w:rPr>
  </w:style>
  <w:style w:type="character" w:customStyle="1" w:styleId="numerstrony">
    <w:name w:val="numer strony"/>
    <w:basedOn w:val="DefaultParagraphFont"/>
    <w:uiPriority w:val="99"/>
    <w:semiHidden/>
    <w:rsid w:val="003F14AB"/>
    <w:rPr>
      <w:rFonts w:cs="Times New Roman"/>
    </w:rPr>
  </w:style>
  <w:style w:type="paragraph" w:styleId="PlainText">
    <w:name w:val="Plain Text"/>
    <w:basedOn w:val="Normal"/>
    <w:link w:val="PlainTextChar"/>
    <w:uiPriority w:val="99"/>
    <w:semiHidden/>
    <w:rsid w:val="003F14AB"/>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locked/>
    <w:rsid w:val="003F14AB"/>
    <w:rPr>
      <w:rFonts w:ascii="Consolas" w:hAnsi="Consolas" w:cs="Consolas"/>
      <w:sz w:val="21"/>
    </w:rPr>
  </w:style>
  <w:style w:type="paragraph" w:styleId="Salutation">
    <w:name w:val="Salutation"/>
    <w:basedOn w:val="Normal"/>
    <w:next w:val="Normal"/>
    <w:link w:val="SalutationChar"/>
    <w:uiPriority w:val="99"/>
    <w:semiHidden/>
    <w:rsid w:val="003F14AB"/>
  </w:style>
  <w:style w:type="character" w:customStyle="1" w:styleId="SalutationChar">
    <w:name w:val="Salutation Char"/>
    <w:basedOn w:val="DefaultParagraphFont"/>
    <w:link w:val="Salutation"/>
    <w:uiPriority w:val="99"/>
    <w:semiHidden/>
    <w:locked/>
    <w:rsid w:val="003F14AB"/>
    <w:rPr>
      <w:rFonts w:cs="Times New Roman"/>
    </w:rPr>
  </w:style>
  <w:style w:type="paragraph" w:styleId="Signature">
    <w:name w:val="Signature"/>
    <w:basedOn w:val="Normal"/>
    <w:link w:val="SignatureChar"/>
    <w:uiPriority w:val="99"/>
    <w:rsid w:val="003F14AB"/>
    <w:pPr>
      <w:spacing w:before="720" w:after="0" w:line="312" w:lineRule="auto"/>
      <w:contextualSpacing/>
    </w:pPr>
  </w:style>
  <w:style w:type="character" w:customStyle="1" w:styleId="SignatureChar">
    <w:name w:val="Signature Char"/>
    <w:basedOn w:val="DefaultParagraphFont"/>
    <w:link w:val="Signature"/>
    <w:uiPriority w:val="99"/>
    <w:locked/>
    <w:rsid w:val="003F14AB"/>
    <w:rPr>
      <w:rFonts w:cs="Times New Roman"/>
      <w:kern w:val="20"/>
    </w:rPr>
  </w:style>
  <w:style w:type="character" w:styleId="Strong">
    <w:name w:val="Strong"/>
    <w:basedOn w:val="DefaultParagraphFont"/>
    <w:uiPriority w:val="99"/>
    <w:qFormat/>
    <w:rsid w:val="003F14AB"/>
    <w:rPr>
      <w:rFonts w:cs="Times New Roman"/>
      <w:b/>
      <w:bCs/>
    </w:rPr>
  </w:style>
  <w:style w:type="paragraph" w:styleId="Subtitle">
    <w:name w:val="Subtitle"/>
    <w:basedOn w:val="Normal"/>
    <w:next w:val="Normal"/>
    <w:link w:val="SubtitleChar"/>
    <w:uiPriority w:val="99"/>
    <w:qFormat/>
    <w:rsid w:val="003F14AB"/>
    <w:pPr>
      <w:numPr>
        <w:ilvl w:val="1"/>
      </w:numPr>
      <w:ind w:left="144" w:right="720"/>
    </w:pPr>
    <w:rPr>
      <w:rFonts w:ascii="Calibri" w:eastAsia="Times New Roman" w:hAnsi="Calibri"/>
      <w:caps/>
      <w:color w:val="F38E31"/>
      <w:sz w:val="64"/>
    </w:rPr>
  </w:style>
  <w:style w:type="character" w:customStyle="1" w:styleId="SubtitleChar">
    <w:name w:val="Subtitle Char"/>
    <w:basedOn w:val="DefaultParagraphFont"/>
    <w:link w:val="Subtitle"/>
    <w:uiPriority w:val="99"/>
    <w:locked/>
    <w:rsid w:val="003F14AB"/>
    <w:rPr>
      <w:rFonts w:ascii="Calibri" w:hAnsi="Calibri" w:cs="Times New Roman"/>
      <w:caps/>
      <w:color w:val="F38E31"/>
      <w:kern w:val="20"/>
      <w:sz w:val="64"/>
    </w:rPr>
  </w:style>
  <w:style w:type="character" w:styleId="SubtleEmphasis">
    <w:name w:val="Subtle Emphasis"/>
    <w:basedOn w:val="DefaultParagraphFont"/>
    <w:uiPriority w:val="99"/>
    <w:qFormat/>
    <w:rsid w:val="003F14AB"/>
    <w:rPr>
      <w:rFonts w:cs="Times New Roman"/>
      <w:i/>
      <w:iCs/>
      <w:color w:val="808080"/>
    </w:rPr>
  </w:style>
  <w:style w:type="character" w:styleId="SubtleReference">
    <w:name w:val="Subtle Reference"/>
    <w:basedOn w:val="DefaultParagraphFont"/>
    <w:uiPriority w:val="99"/>
    <w:qFormat/>
    <w:rsid w:val="003F14AB"/>
    <w:rPr>
      <w:rFonts w:cs="Times New Roman"/>
      <w:smallCaps/>
      <w:color w:val="8AA5CB"/>
      <w:u w:val="single"/>
    </w:rPr>
  </w:style>
  <w:style w:type="table" w:customStyle="1" w:styleId="TabelaEfekty3W1">
    <w:name w:val="Tabela — Efekty 3W 1"/>
    <w:uiPriority w:val="99"/>
    <w:semiHidden/>
    <w:rsid w:val="003F14AB"/>
    <w:pPr>
      <w:spacing w:line="300" w:lineRule="auto"/>
    </w:pPr>
    <w:rPr>
      <w:sz w:val="20"/>
      <w:szCs w:val="20"/>
      <w:lang w:val="en-GB" w:eastAsia="en-GB"/>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uiPriority w:val="99"/>
    <w:semiHidden/>
    <w:rsid w:val="003F14AB"/>
    <w:pPr>
      <w:spacing w:line="300" w:lineRule="auto"/>
    </w:pPr>
    <w:rPr>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Efekty3W3">
    <w:name w:val="Tabela — Efekty 3W 3"/>
    <w:uiPriority w:val="99"/>
    <w:semiHidden/>
    <w:rsid w:val="003F14AB"/>
    <w:pPr>
      <w:spacing w:line="300" w:lineRule="auto"/>
    </w:pPr>
    <w:rPr>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lasyczny1">
    <w:name w:val="Tabela — Klasyczny 1"/>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lasyczny2">
    <w:name w:val="Tabela — Klasyczny 2"/>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elaKlasyczny3">
    <w:name w:val="Tabela — Klasyczny 3"/>
    <w:uiPriority w:val="99"/>
    <w:semiHidden/>
    <w:rsid w:val="003F14AB"/>
    <w:pPr>
      <w:spacing w:line="300" w:lineRule="auto"/>
    </w:pPr>
    <w:rPr>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elaKlasyczny4">
    <w:name w:val="Tabela — Klasyczny 4"/>
    <w:uiPriority w:val="99"/>
    <w:semiHidden/>
    <w:rsid w:val="003F14AB"/>
    <w:pPr>
      <w:spacing w:line="300" w:lineRule="auto"/>
    </w:pPr>
    <w:rPr>
      <w:sz w:val="20"/>
      <w:szCs w:val="20"/>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elaKolorowy1">
    <w:name w:val="Tabela — Kolorowy 1"/>
    <w:uiPriority w:val="99"/>
    <w:semiHidden/>
    <w:rsid w:val="003F14AB"/>
    <w:pPr>
      <w:spacing w:line="300" w:lineRule="auto"/>
    </w:pPr>
    <w:rPr>
      <w:color w:val="FFFFFF"/>
      <w:sz w:val="20"/>
      <w:szCs w:val="20"/>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elaKolorowy2">
    <w:name w:val="Tabela — Kolorowy 2"/>
    <w:uiPriority w:val="99"/>
    <w:semiHidden/>
    <w:rsid w:val="003F14AB"/>
    <w:pPr>
      <w:spacing w:line="300" w:lineRule="auto"/>
    </w:pPr>
    <w:rPr>
      <w:sz w:val="20"/>
      <w:szCs w:val="20"/>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elaKolorowy3">
    <w:name w:val="Tabela — Kolorowy 3"/>
    <w:uiPriority w:val="99"/>
    <w:semiHidden/>
    <w:rsid w:val="003F14AB"/>
    <w:pPr>
      <w:spacing w:line="300" w:lineRule="auto"/>
    </w:pPr>
    <w:rPr>
      <w:sz w:val="20"/>
      <w:szCs w:val="20"/>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uiPriority w:val="99"/>
    <w:semiHidden/>
    <w:rsid w:val="003F14AB"/>
    <w:pPr>
      <w:spacing w:line="300" w:lineRule="auto"/>
    </w:pPr>
    <w:rPr>
      <w:b/>
      <w:bCs/>
      <w:sz w:val="20"/>
      <w:szCs w:val="20"/>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olumny2">
    <w:name w:val="Tabela — Kolumny 2"/>
    <w:uiPriority w:val="99"/>
    <w:semiHidden/>
    <w:rsid w:val="003F14AB"/>
    <w:pPr>
      <w:spacing w:line="300" w:lineRule="auto"/>
    </w:pPr>
    <w:rPr>
      <w:b/>
      <w:bCs/>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Kolumny3">
    <w:name w:val="Tabela — Kolumny 3"/>
    <w:uiPriority w:val="99"/>
    <w:semiHidden/>
    <w:rsid w:val="003F14AB"/>
    <w:pPr>
      <w:spacing w:line="300" w:lineRule="auto"/>
    </w:pPr>
    <w:rPr>
      <w:b/>
      <w:bCs/>
      <w:sz w:val="20"/>
      <w:szCs w:val="20"/>
      <w:lang w:val="en-GB"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elaKolumny4">
    <w:name w:val="Tabela — Kolumny 4"/>
    <w:uiPriority w:val="99"/>
    <w:semiHidden/>
    <w:rsid w:val="003F14AB"/>
    <w:pPr>
      <w:spacing w:line="300" w:lineRule="auto"/>
    </w:pPr>
    <w:rPr>
      <w:sz w:val="20"/>
      <w:szCs w:val="20"/>
      <w:lang w:val="en-GB" w:eastAsia="en-GB"/>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elaKolumny5">
    <w:name w:val="Tabela — Kolumny 5"/>
    <w:uiPriority w:val="99"/>
    <w:semiHidden/>
    <w:rsid w:val="003F14AB"/>
    <w:pPr>
      <w:spacing w:line="300" w:lineRule="auto"/>
    </w:pPr>
    <w:rPr>
      <w:sz w:val="20"/>
      <w:szCs w:val="20"/>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elaWspczesny">
    <w:name w:val="Tabela — Współczesny"/>
    <w:uiPriority w:val="99"/>
    <w:semiHidden/>
    <w:rsid w:val="003F14AB"/>
    <w:pPr>
      <w:spacing w:line="300" w:lineRule="auto"/>
    </w:pPr>
    <w:rPr>
      <w:sz w:val="20"/>
      <w:szCs w:val="20"/>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uiPriority w:val="99"/>
    <w:semiHidden/>
    <w:rsid w:val="003F14AB"/>
    <w:pPr>
      <w:spacing w:line="300" w:lineRule="auto"/>
    </w:pPr>
    <w:rPr>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elaSiatka1">
    <w:name w:val="Tabela — Siatka 1"/>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elaSiatka2">
    <w:name w:val="Tabela — Siatka 2"/>
    <w:uiPriority w:val="99"/>
    <w:semiHidden/>
    <w:rsid w:val="003F14AB"/>
    <w:pPr>
      <w:spacing w:line="300" w:lineRule="auto"/>
    </w:pPr>
    <w:rPr>
      <w:sz w:val="20"/>
      <w:szCs w:val="20"/>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elaSiatka3">
    <w:name w:val="Tabela — Siatka 3"/>
    <w:uiPriority w:val="99"/>
    <w:semiHidden/>
    <w:rsid w:val="003F14AB"/>
    <w:pPr>
      <w:spacing w:line="300" w:lineRule="auto"/>
    </w:pPr>
    <w:rPr>
      <w:sz w:val="20"/>
      <w:szCs w:val="20"/>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elaSiatka4">
    <w:name w:val="Tabela — Siatka 4"/>
    <w:uiPriority w:val="99"/>
    <w:semiHidden/>
    <w:rsid w:val="003F14AB"/>
    <w:pPr>
      <w:spacing w:line="300" w:lineRule="auto"/>
    </w:pPr>
    <w:rPr>
      <w:sz w:val="20"/>
      <w:szCs w:val="20"/>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elaSiatka5">
    <w:name w:val="Tabela — Siatka 5"/>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6">
    <w:name w:val="Tabela — Siatka 6"/>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7">
    <w:name w:val="Tabela — Siatka 7"/>
    <w:uiPriority w:val="99"/>
    <w:semiHidden/>
    <w:rsid w:val="003F14AB"/>
    <w:pPr>
      <w:spacing w:line="300" w:lineRule="auto"/>
    </w:pPr>
    <w:rPr>
      <w:b/>
      <w:bCs/>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8">
    <w:name w:val="Tabela — Siatka 8"/>
    <w:uiPriority w:val="99"/>
    <w:semiHidden/>
    <w:rsid w:val="003F14AB"/>
    <w:pPr>
      <w:spacing w:line="300" w:lineRule="auto"/>
    </w:pPr>
    <w:rPr>
      <w:sz w:val="20"/>
      <w:szCs w:val="20"/>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elaLista1">
    <w:name w:val="Tabela — Lista 1"/>
    <w:uiPriority w:val="99"/>
    <w:semiHidden/>
    <w:rsid w:val="003F14AB"/>
    <w:pPr>
      <w:spacing w:line="300" w:lineRule="auto"/>
    </w:pPr>
    <w:rPr>
      <w:sz w:val="20"/>
      <w:szCs w:val="20"/>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Lista2">
    <w:name w:val="Tabela — Lista 2"/>
    <w:uiPriority w:val="99"/>
    <w:semiHidden/>
    <w:rsid w:val="003F14AB"/>
    <w:pPr>
      <w:spacing w:line="300" w:lineRule="auto"/>
    </w:pPr>
    <w:rPr>
      <w:sz w:val="20"/>
      <w:szCs w:val="20"/>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Lista3">
    <w:name w:val="Tabela — Lista 3"/>
    <w:uiPriority w:val="99"/>
    <w:semiHidden/>
    <w:rsid w:val="003F14AB"/>
    <w:pPr>
      <w:spacing w:line="300" w:lineRule="auto"/>
    </w:pPr>
    <w:rPr>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elaLista4">
    <w:name w:val="Tabela — Lista 4"/>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elaLista6">
    <w:name w:val="Tabela — Lista 6"/>
    <w:uiPriority w:val="99"/>
    <w:semiHidden/>
    <w:rsid w:val="003F14AB"/>
    <w:pPr>
      <w:spacing w:line="300" w:lineRule="auto"/>
    </w:pPr>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elaLista7">
    <w:name w:val="Tabela — Lista 7"/>
    <w:uiPriority w:val="99"/>
    <w:semiHidden/>
    <w:rsid w:val="003F14AB"/>
    <w:pPr>
      <w:spacing w:line="300" w:lineRule="auto"/>
    </w:pPr>
    <w:rPr>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elaLista8">
    <w:name w:val="Tabela — Lista 8"/>
    <w:uiPriority w:val="99"/>
    <w:semiHidden/>
    <w:rsid w:val="003F14AB"/>
    <w:pPr>
      <w:spacing w:line="300" w:lineRule="auto"/>
    </w:pPr>
    <w:rPr>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wykazrde">
    <w:name w:val="wykaz źródeł"/>
    <w:basedOn w:val="Normal"/>
    <w:next w:val="Normal"/>
    <w:uiPriority w:val="99"/>
    <w:semiHidden/>
    <w:rsid w:val="003F14AB"/>
    <w:pPr>
      <w:spacing w:after="0"/>
      <w:ind w:left="220" w:hanging="220"/>
    </w:pPr>
  </w:style>
  <w:style w:type="paragraph" w:customStyle="1" w:styleId="spisilustracji">
    <w:name w:val="spis ilustracji"/>
    <w:basedOn w:val="Normal"/>
    <w:next w:val="Normal"/>
    <w:uiPriority w:val="99"/>
    <w:semiHidden/>
    <w:rsid w:val="003F14AB"/>
    <w:pPr>
      <w:spacing w:after="0"/>
    </w:pPr>
  </w:style>
  <w:style w:type="table" w:customStyle="1" w:styleId="TabelaProfesjonalny">
    <w:name w:val="Tabela — Profesjonalny"/>
    <w:uiPriority w:val="99"/>
    <w:semiHidden/>
    <w:rsid w:val="003F14AB"/>
    <w:pPr>
      <w:spacing w:line="30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uiPriority w:val="99"/>
    <w:semiHidden/>
    <w:rsid w:val="003F14AB"/>
    <w:pPr>
      <w:spacing w:line="300" w:lineRule="auto"/>
    </w:pPr>
    <w:rPr>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elaProsty2">
    <w:name w:val="Tabela — Prosty 2"/>
    <w:uiPriority w:val="99"/>
    <w:semiHidden/>
    <w:rsid w:val="003F14AB"/>
    <w:pPr>
      <w:spacing w:line="300" w:lineRule="auto"/>
    </w:pPr>
    <w:rPr>
      <w:sz w:val="20"/>
      <w:szCs w:val="20"/>
      <w:lang w:val="en-GB" w:eastAsia="en-GB"/>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elaProsty3">
    <w:name w:val="Tabela — Prosty 3"/>
    <w:uiPriority w:val="99"/>
    <w:semiHidden/>
    <w:rsid w:val="003F14AB"/>
    <w:pPr>
      <w:spacing w:line="300" w:lineRule="auto"/>
    </w:pPr>
    <w:rPr>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uiPriority w:val="99"/>
    <w:semiHidden/>
    <w:rsid w:val="003F14AB"/>
    <w:pPr>
      <w:spacing w:line="300" w:lineRule="auto"/>
    </w:pPr>
    <w:rPr>
      <w:sz w:val="20"/>
      <w:szCs w:val="20"/>
      <w:lang w:val="en-GB" w:eastAsia="en-GB"/>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Delikatny2">
    <w:name w:val="Tabela — Delikatny 2"/>
    <w:uiPriority w:val="99"/>
    <w:semiHidden/>
    <w:rsid w:val="003F14AB"/>
    <w:pPr>
      <w:spacing w:line="300" w:lineRule="auto"/>
    </w:pPr>
    <w:rPr>
      <w:sz w:val="20"/>
      <w:szCs w:val="20"/>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elaMotyw">
    <w:name w:val="Tabela — Motyw"/>
    <w:uiPriority w:val="99"/>
    <w:semiHidden/>
    <w:rsid w:val="003F14AB"/>
    <w:pPr>
      <w:spacing w:line="30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eWeb1">
    <w:name w:val="Tabela — Sieć Web 1"/>
    <w:uiPriority w:val="99"/>
    <w:semiHidden/>
    <w:rsid w:val="003F14AB"/>
    <w:pPr>
      <w:spacing w:line="300" w:lineRule="auto"/>
    </w:pPr>
    <w:rPr>
      <w:sz w:val="20"/>
      <w:szCs w:val="20"/>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aSieWeb2">
    <w:name w:val="Tabela — Sieć Web 2"/>
    <w:uiPriority w:val="99"/>
    <w:semiHidden/>
    <w:rsid w:val="003F14AB"/>
    <w:pPr>
      <w:spacing w:line="300" w:lineRule="auto"/>
    </w:pPr>
    <w:rPr>
      <w:sz w:val="20"/>
      <w:szCs w:val="20"/>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aSieWeb3">
    <w:name w:val="Tabela — Sieć Web 3"/>
    <w:uiPriority w:val="99"/>
    <w:semiHidden/>
    <w:rsid w:val="003F14AB"/>
    <w:pPr>
      <w:spacing w:line="300" w:lineRule="auto"/>
    </w:pPr>
    <w:rPr>
      <w:sz w:val="20"/>
      <w:szCs w:val="20"/>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3F14AB"/>
    <w:pPr>
      <w:pBdr>
        <w:top w:val="single" w:sz="4" w:space="10" w:color="F38E31"/>
        <w:left w:val="single" w:sz="4" w:space="5" w:color="F38E31"/>
        <w:bottom w:val="single" w:sz="4" w:space="10" w:color="F38E31"/>
        <w:right w:val="single" w:sz="4" w:space="5" w:color="F38E31"/>
      </w:pBdr>
      <w:shd w:val="clear" w:color="auto" w:fill="F38E31"/>
      <w:spacing w:before="240" w:after="240" w:line="1200" w:lineRule="exact"/>
      <w:ind w:left="115" w:right="115"/>
    </w:pPr>
    <w:rPr>
      <w:rFonts w:ascii="Calibri" w:eastAsia="Times New Roman" w:hAnsi="Calibri"/>
      <w:caps/>
      <w:color w:val="FFFFFF"/>
      <w:spacing w:val="40"/>
      <w:kern w:val="28"/>
      <w:sz w:val="136"/>
    </w:rPr>
  </w:style>
  <w:style w:type="character" w:customStyle="1" w:styleId="TitleChar">
    <w:name w:val="Title Char"/>
    <w:basedOn w:val="DefaultParagraphFont"/>
    <w:link w:val="Title"/>
    <w:uiPriority w:val="99"/>
    <w:locked/>
    <w:rsid w:val="003F14AB"/>
    <w:rPr>
      <w:rFonts w:ascii="Calibri" w:hAnsi="Calibri" w:cs="Times New Roman"/>
      <w:caps/>
      <w:color w:val="FFFFFF"/>
      <w:spacing w:val="40"/>
      <w:kern w:val="28"/>
      <w:sz w:val="136"/>
      <w:shd w:val="clear" w:color="auto" w:fill="F38E31"/>
    </w:rPr>
  </w:style>
  <w:style w:type="paragraph" w:customStyle="1" w:styleId="nagwekwykazurde">
    <w:name w:val="nagłówek wykazu źródeł"/>
    <w:basedOn w:val="Normal"/>
    <w:next w:val="Normal"/>
    <w:uiPriority w:val="99"/>
    <w:semiHidden/>
    <w:rsid w:val="003F14AB"/>
    <w:pPr>
      <w:spacing w:before="120"/>
    </w:pPr>
    <w:rPr>
      <w:rFonts w:ascii="Calibri" w:eastAsia="Times New Roman" w:hAnsi="Calibri"/>
      <w:b/>
      <w:bCs/>
      <w:sz w:val="24"/>
    </w:rPr>
  </w:style>
  <w:style w:type="paragraph" w:customStyle="1" w:styleId="spistreci1">
    <w:name w:val="spis treści 1"/>
    <w:basedOn w:val="Normal"/>
    <w:next w:val="Normal"/>
    <w:autoRedefine/>
    <w:uiPriority w:val="99"/>
    <w:rsid w:val="003F14AB"/>
    <w:pPr>
      <w:tabs>
        <w:tab w:val="right" w:leader="underscore" w:pos="9090"/>
      </w:tabs>
      <w:spacing w:after="100"/>
    </w:pPr>
    <w:rPr>
      <w:color w:val="7F7F7F"/>
      <w:sz w:val="22"/>
    </w:rPr>
  </w:style>
  <w:style w:type="paragraph" w:customStyle="1" w:styleId="spistreci2">
    <w:name w:val="spis treści 2"/>
    <w:basedOn w:val="Normal"/>
    <w:next w:val="Normal"/>
    <w:autoRedefine/>
    <w:uiPriority w:val="99"/>
    <w:rsid w:val="003F14AB"/>
    <w:pPr>
      <w:spacing w:after="100"/>
      <w:ind w:left="220"/>
    </w:pPr>
  </w:style>
  <w:style w:type="paragraph" w:customStyle="1" w:styleId="spistreci3">
    <w:name w:val="spis treści 3"/>
    <w:basedOn w:val="Normal"/>
    <w:next w:val="Normal"/>
    <w:autoRedefine/>
    <w:uiPriority w:val="99"/>
    <w:semiHidden/>
    <w:rsid w:val="003F14AB"/>
    <w:pPr>
      <w:spacing w:after="100"/>
      <w:ind w:left="440"/>
    </w:pPr>
  </w:style>
  <w:style w:type="paragraph" w:customStyle="1" w:styleId="spistreci4">
    <w:name w:val="spis treści 4"/>
    <w:basedOn w:val="Normal"/>
    <w:next w:val="Normal"/>
    <w:autoRedefine/>
    <w:uiPriority w:val="99"/>
    <w:semiHidden/>
    <w:rsid w:val="003F14AB"/>
    <w:pPr>
      <w:spacing w:after="100"/>
      <w:ind w:left="660"/>
    </w:pPr>
  </w:style>
  <w:style w:type="paragraph" w:customStyle="1" w:styleId="spistreci5">
    <w:name w:val="spis treści 5"/>
    <w:basedOn w:val="Normal"/>
    <w:next w:val="Normal"/>
    <w:autoRedefine/>
    <w:uiPriority w:val="99"/>
    <w:semiHidden/>
    <w:rsid w:val="003F14AB"/>
    <w:pPr>
      <w:spacing w:after="100"/>
      <w:ind w:left="880"/>
    </w:pPr>
  </w:style>
  <w:style w:type="paragraph" w:customStyle="1" w:styleId="spistreci6">
    <w:name w:val="spis treści 6"/>
    <w:basedOn w:val="Normal"/>
    <w:next w:val="Normal"/>
    <w:autoRedefine/>
    <w:uiPriority w:val="99"/>
    <w:semiHidden/>
    <w:rsid w:val="003F14AB"/>
    <w:pPr>
      <w:spacing w:after="100"/>
      <w:ind w:left="1100"/>
    </w:pPr>
  </w:style>
  <w:style w:type="paragraph" w:customStyle="1" w:styleId="spistreci7">
    <w:name w:val="spis treści 7"/>
    <w:basedOn w:val="Normal"/>
    <w:next w:val="Normal"/>
    <w:autoRedefine/>
    <w:uiPriority w:val="99"/>
    <w:semiHidden/>
    <w:rsid w:val="003F14AB"/>
    <w:pPr>
      <w:spacing w:after="100"/>
      <w:ind w:left="1320"/>
    </w:pPr>
  </w:style>
  <w:style w:type="paragraph" w:customStyle="1" w:styleId="spistreci8">
    <w:name w:val="spis treści 8"/>
    <w:basedOn w:val="Normal"/>
    <w:next w:val="Normal"/>
    <w:autoRedefine/>
    <w:uiPriority w:val="99"/>
    <w:semiHidden/>
    <w:rsid w:val="003F14AB"/>
    <w:pPr>
      <w:spacing w:after="100"/>
      <w:ind w:left="1540"/>
    </w:pPr>
  </w:style>
  <w:style w:type="paragraph" w:customStyle="1" w:styleId="spistreci9">
    <w:name w:val="spis treści 9"/>
    <w:basedOn w:val="Normal"/>
    <w:next w:val="Normal"/>
    <w:autoRedefine/>
    <w:uiPriority w:val="99"/>
    <w:semiHidden/>
    <w:rsid w:val="003F14AB"/>
    <w:pPr>
      <w:spacing w:after="100"/>
      <w:ind w:left="1760"/>
    </w:pPr>
  </w:style>
  <w:style w:type="paragraph" w:styleId="TOCHeading">
    <w:name w:val="TOC Heading"/>
    <w:basedOn w:val="nagwek1"/>
    <w:next w:val="Normal"/>
    <w:uiPriority w:val="99"/>
    <w:qFormat/>
    <w:rsid w:val="003F14AB"/>
    <w:pPr>
      <w:outlineLvl w:val="9"/>
    </w:pPr>
  </w:style>
  <w:style w:type="character" w:customStyle="1" w:styleId="NoSpacingChar">
    <w:name w:val="No Spacing Char"/>
    <w:basedOn w:val="DefaultParagraphFont"/>
    <w:link w:val="NoSpacing"/>
    <w:uiPriority w:val="99"/>
    <w:locked/>
    <w:rsid w:val="003F14AB"/>
    <w:rPr>
      <w:rFonts w:cs="Times New Roman"/>
      <w:color w:val="595959"/>
      <w:lang w:val="pl-PL" w:eastAsia="pl-PL" w:bidi="ar-SA"/>
    </w:rPr>
  </w:style>
  <w:style w:type="paragraph" w:customStyle="1" w:styleId="Nagwektabeli">
    <w:name w:val="Nagłówek tabeli"/>
    <w:basedOn w:val="Normal"/>
    <w:uiPriority w:val="99"/>
    <w:rsid w:val="003F14AB"/>
    <w:pPr>
      <w:keepNext/>
      <w:pBdr>
        <w:top w:val="single" w:sz="4" w:space="1" w:color="F38E31"/>
        <w:left w:val="single" w:sz="4" w:space="6" w:color="F38E31"/>
        <w:bottom w:val="single" w:sz="4" w:space="1" w:color="F38E31"/>
        <w:right w:val="single" w:sz="4" w:space="6" w:color="F38E31"/>
      </w:pBdr>
      <w:shd w:val="clear" w:color="auto" w:fill="F38E31"/>
      <w:spacing w:before="160"/>
      <w:ind w:left="144" w:right="144"/>
    </w:pPr>
    <w:rPr>
      <w:rFonts w:ascii="Calibri" w:eastAsia="Times New Roman" w:hAnsi="Calibri"/>
      <w:caps/>
      <w:color w:val="FFFFFF"/>
      <w:sz w:val="24"/>
    </w:rPr>
  </w:style>
  <w:style w:type="paragraph" w:customStyle="1" w:styleId="Teksttabeliliczbydziesitne">
    <w:name w:val="Tekst tabeli (liczby dziesiętne)"/>
    <w:basedOn w:val="Normal"/>
    <w:uiPriority w:val="99"/>
    <w:rsid w:val="003F14AB"/>
    <w:pPr>
      <w:tabs>
        <w:tab w:val="decimal" w:pos="1252"/>
      </w:tabs>
      <w:spacing w:before="60" w:after="60" w:line="240" w:lineRule="auto"/>
      <w:ind w:left="144" w:right="144"/>
    </w:pPr>
  </w:style>
  <w:style w:type="table" w:customStyle="1" w:styleId="Tabelafinansowa">
    <w:name w:val="Tabela finansowa"/>
    <w:uiPriority w:val="99"/>
    <w:rsid w:val="003F14AB"/>
    <w:pPr>
      <w:ind w:left="144" w:right="144"/>
    </w:pPr>
    <w:rPr>
      <w:sz w:val="20"/>
      <w:szCs w:val="20"/>
      <w:lang w:val="en-GB" w:eastAsia="en-GB"/>
    </w:rPr>
    <w:tblPr>
      <w:tblInd w:w="0" w:type="dxa"/>
      <w:tblBorders>
        <w:insideH w:val="single" w:sz="4" w:space="0" w:color="D9D9D9"/>
      </w:tblBorders>
      <w:tblCellMar>
        <w:top w:w="0" w:type="dxa"/>
        <w:left w:w="0" w:type="dxa"/>
        <w:bottom w:w="0" w:type="dxa"/>
        <w:right w:w="0" w:type="dxa"/>
      </w:tblCellMar>
    </w:tblPr>
    <w:tblStylePr w:type="firstRow">
      <w:rPr>
        <w:rFonts w:ascii="Calibri" w:hAnsi="Calibri" w:cs="Times New Roman"/>
        <w:b w:val="0"/>
        <w:caps/>
        <w:smallCaps w:val="0"/>
        <w:color w:val="F38E31"/>
        <w:sz w:val="22"/>
      </w:rPr>
    </w:tblStylePr>
    <w:tblStylePr w:type="firstCol">
      <w:rPr>
        <w:rFonts w:cs="Times New Roman"/>
        <w:b/>
      </w:rPr>
    </w:tblStylePr>
  </w:style>
  <w:style w:type="paragraph" w:customStyle="1" w:styleId="Streszczenie">
    <w:name w:val="Streszczenie"/>
    <w:basedOn w:val="Normal"/>
    <w:uiPriority w:val="99"/>
    <w:rsid w:val="003F14AB"/>
    <w:pPr>
      <w:spacing w:before="360" w:after="600"/>
      <w:ind w:left="144" w:right="144"/>
    </w:pPr>
    <w:rPr>
      <w:i/>
      <w:iCs/>
      <w:color w:val="7F7F7F"/>
      <w:sz w:val="28"/>
    </w:rPr>
  </w:style>
  <w:style w:type="paragraph" w:customStyle="1" w:styleId="Teksttabeli">
    <w:name w:val="Tekst tabeli"/>
    <w:basedOn w:val="Normal"/>
    <w:uiPriority w:val="99"/>
    <w:rsid w:val="003F14AB"/>
    <w:pPr>
      <w:spacing w:before="60" w:after="60" w:line="240" w:lineRule="auto"/>
      <w:ind w:left="144" w:right="144"/>
    </w:pPr>
  </w:style>
  <w:style w:type="paragraph" w:customStyle="1" w:styleId="Odwrconynagwektabeli">
    <w:name w:val="Odwrócony nagłówek tabeli"/>
    <w:basedOn w:val="Normal"/>
    <w:uiPriority w:val="99"/>
    <w:rsid w:val="003F14AB"/>
    <w:pPr>
      <w:spacing w:after="40" w:line="240" w:lineRule="auto"/>
      <w:ind w:left="144" w:right="144"/>
    </w:pPr>
    <w:rPr>
      <w:rFonts w:ascii="Calibri" w:eastAsia="Times New Roman" w:hAnsi="Calibri"/>
      <w:caps/>
      <w:color w:val="FFFFFF"/>
      <w:sz w:val="24"/>
    </w:rPr>
  </w:style>
  <w:style w:type="paragraph" w:customStyle="1" w:styleId="Nagwekcieniowany">
    <w:name w:val="Nagłówek cieniowany"/>
    <w:basedOn w:val="Normal"/>
    <w:uiPriority w:val="99"/>
    <w:rsid w:val="003F14AB"/>
    <w:pPr>
      <w:pBdr>
        <w:top w:val="single" w:sz="2" w:space="2" w:color="F38E31"/>
        <w:left w:val="single" w:sz="2" w:space="6" w:color="F38E31"/>
        <w:bottom w:val="single" w:sz="2" w:space="2" w:color="F38E31"/>
        <w:right w:val="single" w:sz="2" w:space="6" w:color="F38E31"/>
      </w:pBdr>
      <w:shd w:val="clear" w:color="auto" w:fill="F38E31"/>
      <w:spacing w:after="0" w:line="240" w:lineRule="auto"/>
      <w:ind w:left="-360" w:right="-360"/>
    </w:pPr>
    <w:rPr>
      <w:rFonts w:ascii="Calibri" w:eastAsia="Times New Roman" w:hAnsi="Calibri"/>
      <w:caps/>
      <w:color w:val="FFFFFF"/>
      <w:sz w:val="48"/>
    </w:rPr>
  </w:style>
  <w:style w:type="paragraph" w:styleId="TOC1">
    <w:name w:val="toc 1"/>
    <w:basedOn w:val="Normal"/>
    <w:next w:val="Normal"/>
    <w:autoRedefine/>
    <w:uiPriority w:val="39"/>
    <w:rsid w:val="00060A6F"/>
    <w:pPr>
      <w:spacing w:after="100"/>
    </w:pPr>
  </w:style>
  <w:style w:type="paragraph" w:styleId="TOC2">
    <w:name w:val="toc 2"/>
    <w:basedOn w:val="Normal"/>
    <w:next w:val="Normal"/>
    <w:autoRedefine/>
    <w:uiPriority w:val="99"/>
    <w:rsid w:val="00060A6F"/>
    <w:pPr>
      <w:spacing w:after="100"/>
      <w:ind w:left="200"/>
    </w:pPr>
  </w:style>
  <w:style w:type="paragraph" w:styleId="Header">
    <w:name w:val="header"/>
    <w:basedOn w:val="Normal"/>
    <w:link w:val="HeaderChar"/>
    <w:uiPriority w:val="99"/>
    <w:rsid w:val="00BB4C7D"/>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BB4C7D"/>
    <w:rPr>
      <w:rFonts w:cs="Times New Roman"/>
      <w:kern w:val="20"/>
    </w:rPr>
  </w:style>
  <w:style w:type="paragraph" w:styleId="Footer">
    <w:name w:val="footer"/>
    <w:basedOn w:val="Normal"/>
    <w:link w:val="FooterChar"/>
    <w:uiPriority w:val="99"/>
    <w:rsid w:val="00BB4C7D"/>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BB4C7D"/>
    <w:rPr>
      <w:rFonts w:cs="Times New Roman"/>
      <w:kern w:val="20"/>
    </w:rPr>
  </w:style>
  <w:style w:type="paragraph" w:customStyle="1" w:styleId="Bezodstpw1">
    <w:name w:val="Bez odstępów1"/>
    <w:link w:val="Bezodstpwznak"/>
    <w:uiPriority w:val="99"/>
    <w:rsid w:val="00E0770B"/>
    <w:pPr>
      <w:spacing w:before="40"/>
    </w:pPr>
    <w:rPr>
      <w:color w:val="595959"/>
      <w:sz w:val="20"/>
      <w:szCs w:val="20"/>
    </w:rPr>
  </w:style>
  <w:style w:type="character" w:customStyle="1" w:styleId="Pogrubienie1">
    <w:name w:val="Pogrubienie1"/>
    <w:basedOn w:val="DefaultParagraphFont"/>
    <w:uiPriority w:val="99"/>
    <w:rsid w:val="00E0770B"/>
    <w:rPr>
      <w:rFonts w:cs="Times New Roman"/>
      <w:b/>
      <w:bCs/>
    </w:rPr>
  </w:style>
  <w:style w:type="paragraph" w:customStyle="1" w:styleId="Podtytu1">
    <w:name w:val="Podtytuł1"/>
    <w:basedOn w:val="Normal"/>
    <w:next w:val="Normal"/>
    <w:link w:val="Podtytuznak"/>
    <w:uiPriority w:val="99"/>
    <w:rsid w:val="00E0770B"/>
    <w:pPr>
      <w:numPr>
        <w:ilvl w:val="1"/>
      </w:numPr>
      <w:ind w:left="144" w:right="720"/>
    </w:pPr>
    <w:rPr>
      <w:rFonts w:ascii="Calibri" w:eastAsia="Times New Roman" w:hAnsi="Calibri"/>
      <w:caps/>
      <w:color w:val="F38E31"/>
      <w:sz w:val="64"/>
      <w:szCs w:val="64"/>
    </w:rPr>
  </w:style>
  <w:style w:type="character" w:customStyle="1" w:styleId="Podtytuznak">
    <w:name w:val="Podtytuł (znak)"/>
    <w:basedOn w:val="DefaultParagraphFont"/>
    <w:link w:val="Podtytu1"/>
    <w:uiPriority w:val="99"/>
    <w:locked/>
    <w:rsid w:val="00E0770B"/>
    <w:rPr>
      <w:rFonts w:ascii="Calibri" w:hAnsi="Calibri" w:cs="Times New Roman"/>
      <w:caps/>
      <w:color w:val="F38E31"/>
      <w:kern w:val="20"/>
      <w:sz w:val="64"/>
      <w:szCs w:val="64"/>
      <w:lang w:val="pl-PL"/>
    </w:rPr>
  </w:style>
  <w:style w:type="paragraph" w:customStyle="1" w:styleId="Tytu1">
    <w:name w:val="Tytuł1"/>
    <w:basedOn w:val="Normal"/>
    <w:next w:val="Normal"/>
    <w:link w:val="Tytuznak"/>
    <w:uiPriority w:val="99"/>
    <w:rsid w:val="00E0770B"/>
    <w:pPr>
      <w:pBdr>
        <w:top w:val="single" w:sz="4" w:space="10" w:color="F38E31"/>
        <w:left w:val="single" w:sz="4" w:space="5" w:color="F38E31"/>
        <w:bottom w:val="single" w:sz="4" w:space="10" w:color="F38E31"/>
        <w:right w:val="single" w:sz="4" w:space="5" w:color="F38E31"/>
      </w:pBdr>
      <w:shd w:val="clear" w:color="auto" w:fill="F38E31"/>
      <w:spacing w:before="240" w:after="240" w:line="1200" w:lineRule="exact"/>
      <w:ind w:left="115" w:right="115"/>
    </w:pPr>
    <w:rPr>
      <w:rFonts w:ascii="Calibri" w:eastAsia="Times New Roman" w:hAnsi="Calibri"/>
      <w:caps/>
      <w:color w:val="FFFFFF"/>
      <w:spacing w:val="40"/>
      <w:kern w:val="28"/>
      <w:sz w:val="136"/>
      <w:szCs w:val="136"/>
    </w:rPr>
  </w:style>
  <w:style w:type="character" w:customStyle="1" w:styleId="Tytuznak">
    <w:name w:val="Tytuł (znak)"/>
    <w:basedOn w:val="DefaultParagraphFont"/>
    <w:link w:val="Tytu1"/>
    <w:uiPriority w:val="99"/>
    <w:locked/>
    <w:rsid w:val="00E0770B"/>
    <w:rPr>
      <w:rFonts w:ascii="Calibri" w:hAnsi="Calibri" w:cs="Times New Roman"/>
      <w:caps/>
      <w:color w:val="FFFFFF"/>
      <w:spacing w:val="40"/>
      <w:kern w:val="28"/>
      <w:sz w:val="136"/>
      <w:szCs w:val="136"/>
      <w:shd w:val="clear" w:color="auto" w:fill="F38E31"/>
      <w:lang w:val="pl-PL"/>
    </w:rPr>
  </w:style>
  <w:style w:type="character" w:customStyle="1" w:styleId="Bezodstpwznak">
    <w:name w:val="Bez odstępów (znak)"/>
    <w:basedOn w:val="DefaultParagraphFont"/>
    <w:link w:val="Bezodstpw1"/>
    <w:uiPriority w:val="99"/>
    <w:locked/>
    <w:rsid w:val="00E0770B"/>
    <w:rPr>
      <w:rFonts w:cs="Times New Roman"/>
      <w:color w:val="595959"/>
      <w:lang w:val="pl-PL" w:eastAsia="pl-PL" w:bidi="ar-SA"/>
    </w:rPr>
  </w:style>
  <w:style w:type="paragraph" w:styleId="Caption">
    <w:name w:val="caption"/>
    <w:aliases w:val="DS Podpis pod obiektem,Podpis nad obiektem,Podpis nad obiektem Znak Znak Znak Znak Znak Znak Znak Znak Znak Znak Znak Znak Znak Znak Znak Znak Znak,Legenda Znak Znak Znak,Legenda Znak Znak,Legenda Znak Znak Znak Znak,Wykres-podpis,Caption Char1"/>
    <w:basedOn w:val="Normal"/>
    <w:next w:val="Normal"/>
    <w:link w:val="CaptionChar"/>
    <w:uiPriority w:val="99"/>
    <w:qFormat/>
    <w:rsid w:val="000B449E"/>
    <w:pPr>
      <w:spacing w:before="0" w:after="200" w:line="240" w:lineRule="auto"/>
    </w:pPr>
    <w:rPr>
      <w:i/>
      <w:iCs/>
      <w:color w:val="44546A"/>
      <w:sz w:val="18"/>
      <w:szCs w:val="18"/>
    </w:rPr>
  </w:style>
  <w:style w:type="paragraph" w:styleId="TOC4">
    <w:name w:val="toc 4"/>
    <w:basedOn w:val="Normal"/>
    <w:next w:val="Normal"/>
    <w:autoRedefine/>
    <w:uiPriority w:val="99"/>
    <w:semiHidden/>
    <w:rsid w:val="00DE4935"/>
    <w:pPr>
      <w:spacing w:after="100"/>
      <w:ind w:left="600"/>
    </w:pPr>
  </w:style>
  <w:style w:type="paragraph" w:styleId="TOC5">
    <w:name w:val="toc 5"/>
    <w:basedOn w:val="Normal"/>
    <w:next w:val="Normal"/>
    <w:autoRedefine/>
    <w:uiPriority w:val="99"/>
    <w:semiHidden/>
    <w:rsid w:val="00DE4935"/>
    <w:pPr>
      <w:spacing w:after="100"/>
      <w:ind w:left="800"/>
    </w:pPr>
  </w:style>
  <w:style w:type="paragraph" w:styleId="TOC6">
    <w:name w:val="toc 6"/>
    <w:basedOn w:val="Normal"/>
    <w:next w:val="Normal"/>
    <w:autoRedefine/>
    <w:uiPriority w:val="99"/>
    <w:semiHidden/>
    <w:rsid w:val="00DE4935"/>
    <w:pPr>
      <w:spacing w:after="100"/>
      <w:ind w:left="1000"/>
    </w:pPr>
  </w:style>
  <w:style w:type="paragraph" w:customStyle="1" w:styleId="Zawartotabeli">
    <w:name w:val="Zawartość tabeli"/>
    <w:basedOn w:val="Normal"/>
    <w:uiPriority w:val="99"/>
    <w:rsid w:val="000444C0"/>
    <w:pPr>
      <w:widowControl w:val="0"/>
      <w:suppressLineNumbers/>
      <w:suppressAutoHyphens/>
      <w:spacing w:before="0" w:after="0" w:line="240" w:lineRule="auto"/>
    </w:pPr>
    <w:rPr>
      <w:rFonts w:ascii="Times New Roman" w:eastAsia="SimSun" w:hAnsi="Times New Roman" w:cs="Mangal"/>
      <w:color w:val="auto"/>
      <w:kern w:val="1"/>
      <w:sz w:val="24"/>
      <w:szCs w:val="24"/>
      <w:lang w:eastAsia="hi-IN" w:bidi="hi-IN"/>
    </w:rPr>
  </w:style>
  <w:style w:type="character" w:styleId="CommentReference">
    <w:name w:val="annotation reference"/>
    <w:basedOn w:val="DefaultParagraphFont"/>
    <w:uiPriority w:val="99"/>
    <w:semiHidden/>
    <w:rsid w:val="004E7E38"/>
    <w:rPr>
      <w:rFonts w:cs="Times New Roman"/>
      <w:sz w:val="16"/>
      <w:szCs w:val="16"/>
    </w:rPr>
  </w:style>
  <w:style w:type="paragraph" w:styleId="CommentText">
    <w:name w:val="annotation text"/>
    <w:basedOn w:val="Normal"/>
    <w:link w:val="CommentTextChar"/>
    <w:uiPriority w:val="99"/>
    <w:semiHidden/>
    <w:rsid w:val="004E7E38"/>
    <w:pPr>
      <w:spacing w:line="240" w:lineRule="auto"/>
    </w:pPr>
  </w:style>
  <w:style w:type="character" w:customStyle="1" w:styleId="CommentTextChar">
    <w:name w:val="Comment Text Char"/>
    <w:basedOn w:val="DefaultParagraphFont"/>
    <w:link w:val="CommentText"/>
    <w:uiPriority w:val="99"/>
    <w:semiHidden/>
    <w:locked/>
    <w:rsid w:val="004E7E38"/>
    <w:rPr>
      <w:rFonts w:cs="Times New Roman"/>
      <w:kern w:val="20"/>
    </w:rPr>
  </w:style>
  <w:style w:type="paragraph" w:styleId="CommentSubject">
    <w:name w:val="annotation subject"/>
    <w:basedOn w:val="CommentText"/>
    <w:next w:val="CommentText"/>
    <w:link w:val="CommentSubjectChar"/>
    <w:uiPriority w:val="99"/>
    <w:semiHidden/>
    <w:rsid w:val="004E7E38"/>
    <w:rPr>
      <w:b/>
      <w:bCs/>
    </w:rPr>
  </w:style>
  <w:style w:type="character" w:customStyle="1" w:styleId="CommentSubjectChar">
    <w:name w:val="Comment Subject Char"/>
    <w:basedOn w:val="CommentTextChar"/>
    <w:link w:val="CommentSubject"/>
    <w:uiPriority w:val="99"/>
    <w:semiHidden/>
    <w:locked/>
    <w:rsid w:val="004E7E38"/>
    <w:rPr>
      <w:rFonts w:cs="Times New Roman"/>
      <w:b/>
      <w:bCs/>
      <w:kern w:val="20"/>
    </w:rPr>
  </w:style>
  <w:style w:type="paragraph" w:styleId="Revision">
    <w:name w:val="Revision"/>
    <w:hidden/>
    <w:uiPriority w:val="99"/>
    <w:semiHidden/>
    <w:rsid w:val="00BB1792"/>
    <w:rPr>
      <w:color w:val="595959"/>
      <w:kern w:val="20"/>
      <w:sz w:val="20"/>
      <w:szCs w:val="20"/>
    </w:rPr>
  </w:style>
  <w:style w:type="character" w:customStyle="1" w:styleId="ListParagraphChar">
    <w:name w:val="List Paragraph Char"/>
    <w:aliases w:val="Obiekt Char,Akapit z listą1 Char,List Paragraph1 Char"/>
    <w:basedOn w:val="DefaultParagraphFont"/>
    <w:link w:val="ListParagraph"/>
    <w:uiPriority w:val="99"/>
    <w:locked/>
    <w:rsid w:val="00321466"/>
    <w:rPr>
      <w:rFonts w:cs="Times New Roman"/>
      <w:kern w:val="20"/>
    </w:rPr>
  </w:style>
  <w:style w:type="table" w:styleId="TableGrid">
    <w:name w:val="Table Grid"/>
    <w:basedOn w:val="TableNormal"/>
    <w:uiPriority w:val="99"/>
    <w:rsid w:val="003214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S Podpis pod obiektem Char,Podpis nad obiektem Char,Podpis nad obiektem Znak Znak Znak Znak Znak Znak Znak Znak Znak Znak Znak Znak Znak Znak Znak Znak Znak Char,Legenda Znak Znak Znak Char,Legenda Znak Znak Char,Wykres-podpis Char"/>
    <w:basedOn w:val="DefaultParagraphFont"/>
    <w:link w:val="Caption"/>
    <w:uiPriority w:val="99"/>
    <w:locked/>
    <w:rsid w:val="00321466"/>
    <w:rPr>
      <w:rFonts w:cs="Times New Roman"/>
      <w:i/>
      <w:iCs/>
      <w:color w:val="44546A"/>
      <w:kern w:val="20"/>
      <w:sz w:val="18"/>
      <w:szCs w:val="18"/>
    </w:rPr>
  </w:style>
  <w:style w:type="paragraph" w:styleId="FootnoteText">
    <w:name w:val="footnote text"/>
    <w:aliases w:val="Podrozdział,Tekst przypisu1,Tekst przypisu2,Tekst przypisu3,Przypis dolny,Podrozdzia3"/>
    <w:basedOn w:val="Normal"/>
    <w:link w:val="FootnoteTextChar"/>
    <w:uiPriority w:val="99"/>
    <w:semiHidden/>
    <w:rsid w:val="00321466"/>
    <w:pPr>
      <w:spacing w:before="0" w:after="0" w:line="240" w:lineRule="auto"/>
    </w:pPr>
    <w:rPr>
      <w:rFonts w:ascii="Times New Roman" w:eastAsia="Times New Roman" w:hAnsi="Times New Roman"/>
      <w:color w:val="auto"/>
      <w:kern w:val="0"/>
    </w:rPr>
  </w:style>
  <w:style w:type="character" w:customStyle="1" w:styleId="FootnoteTextChar">
    <w:name w:val="Footnote Text Char"/>
    <w:aliases w:val="Podrozdział Char,Tekst przypisu1 Char,Tekst przypisu2 Char,Tekst przypisu3 Char,Przypis dolny Char,Podrozdzia3 Char"/>
    <w:basedOn w:val="DefaultParagraphFont"/>
    <w:link w:val="FootnoteText"/>
    <w:uiPriority w:val="99"/>
    <w:semiHidden/>
    <w:locked/>
    <w:rsid w:val="00321466"/>
    <w:rPr>
      <w:rFonts w:ascii="Times New Roman" w:hAnsi="Times New Roman" w:cs="Times New Roman"/>
      <w:color w:val="auto"/>
    </w:rPr>
  </w:style>
  <w:style w:type="character" w:styleId="FootnoteReference">
    <w:name w:val="footnote reference"/>
    <w:aliases w:val="Odwołanie przypisu1,Odwołanie przypisu2"/>
    <w:basedOn w:val="DefaultParagraphFont"/>
    <w:uiPriority w:val="99"/>
    <w:semiHidden/>
    <w:rsid w:val="00321466"/>
    <w:rPr>
      <w:rFonts w:cs="Times New Roman"/>
      <w:vertAlign w:val="superscript"/>
    </w:rPr>
  </w:style>
  <w:style w:type="character" w:customStyle="1" w:styleId="Footnote">
    <w:name w:val="Footnote"/>
    <w:basedOn w:val="DefaultParagraphFont"/>
    <w:uiPriority w:val="99"/>
    <w:rsid w:val="00321466"/>
    <w:rPr>
      <w:rFonts w:ascii="Calibri" w:eastAsia="Times New Roman" w:hAnsi="Calibri" w:cs="Calibri"/>
      <w:spacing w:val="0"/>
      <w:sz w:val="14"/>
      <w:szCs w:val="14"/>
    </w:rPr>
  </w:style>
  <w:style w:type="paragraph" w:styleId="NormalWeb">
    <w:name w:val="Normal (Web)"/>
    <w:basedOn w:val="Normal"/>
    <w:uiPriority w:val="99"/>
    <w:semiHidden/>
    <w:rsid w:val="007B14FD"/>
    <w:pPr>
      <w:spacing w:before="100" w:beforeAutospacing="1" w:after="100" w:afterAutospacing="1" w:line="240" w:lineRule="auto"/>
    </w:pPr>
    <w:rPr>
      <w:rFonts w:ascii="Times New Roman" w:eastAsia="Times New Roman" w:hAnsi="Times New Roman"/>
      <w:color w:val="auto"/>
      <w:kern w:val="0"/>
      <w:sz w:val="24"/>
      <w:szCs w:val="24"/>
    </w:rPr>
  </w:style>
  <w:style w:type="character" w:styleId="FollowedHyperlink">
    <w:name w:val="FollowedHyperlink"/>
    <w:basedOn w:val="DefaultParagraphFont"/>
    <w:uiPriority w:val="99"/>
    <w:semiHidden/>
    <w:rsid w:val="00F47F88"/>
    <w:rPr>
      <w:rFonts w:cs="Times New Roman"/>
      <w:color w:val="800080"/>
      <w:u w:val="single"/>
    </w:rPr>
  </w:style>
  <w:style w:type="paragraph" w:customStyle="1" w:styleId="xl65">
    <w:name w:val="xl65"/>
    <w:basedOn w:val="Normal"/>
    <w:uiPriority w:val="99"/>
    <w:rsid w:val="00F47F88"/>
    <w:pPr>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66">
    <w:name w:val="xl66"/>
    <w:basedOn w:val="Normal"/>
    <w:uiPriority w:val="99"/>
    <w:rsid w:val="00F47F88"/>
    <w:pP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67">
    <w:name w:val="xl67"/>
    <w:basedOn w:val="Normal"/>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68">
    <w:name w:val="xl68"/>
    <w:basedOn w:val="Normal"/>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69">
    <w:name w:val="xl69"/>
    <w:basedOn w:val="Normal"/>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0">
    <w:name w:val="xl70"/>
    <w:basedOn w:val="Normal"/>
    <w:uiPriority w:val="99"/>
    <w:rsid w:val="00F47F8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1">
    <w:name w:val="xl71"/>
    <w:basedOn w:val="Normal"/>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2">
    <w:name w:val="xl72"/>
    <w:basedOn w:val="Normal"/>
    <w:uiPriority w:val="99"/>
    <w:rsid w:val="00F47F88"/>
    <w:pPr>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73">
    <w:name w:val="xl73"/>
    <w:basedOn w:val="Normal"/>
    <w:uiPriority w:val="99"/>
    <w:rsid w:val="00F47F88"/>
    <w:pPr>
      <w:shd w:val="clear" w:color="000000" w:fill="FFFFFF"/>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74">
    <w:name w:val="xl74"/>
    <w:basedOn w:val="Normal"/>
    <w:uiPriority w:val="99"/>
    <w:rsid w:val="00F47F88"/>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75">
    <w:name w:val="xl75"/>
    <w:basedOn w:val="Normal"/>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6">
    <w:name w:val="xl76"/>
    <w:basedOn w:val="Normal"/>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77">
    <w:name w:val="xl77"/>
    <w:basedOn w:val="Normal"/>
    <w:uiPriority w:val="99"/>
    <w:rsid w:val="00F47F8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8">
    <w:name w:val="xl78"/>
    <w:basedOn w:val="Normal"/>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79">
    <w:name w:val="xl79"/>
    <w:basedOn w:val="Normal"/>
    <w:uiPriority w:val="99"/>
    <w:rsid w:val="00F47F88"/>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0">
    <w:name w:val="xl80"/>
    <w:basedOn w:val="Normal"/>
    <w:uiPriority w:val="99"/>
    <w:rsid w:val="00F47F88"/>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1">
    <w:name w:val="xl81"/>
    <w:basedOn w:val="Normal"/>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kern w:val="0"/>
    </w:rPr>
  </w:style>
  <w:style w:type="paragraph" w:customStyle="1" w:styleId="xl82">
    <w:name w:val="xl82"/>
    <w:basedOn w:val="Normal"/>
    <w:uiPriority w:val="99"/>
    <w:rsid w:val="00F47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auto"/>
      <w:kern w:val="0"/>
    </w:rPr>
  </w:style>
  <w:style w:type="paragraph" w:customStyle="1" w:styleId="xl83">
    <w:name w:val="xl83"/>
    <w:basedOn w:val="Normal"/>
    <w:uiPriority w:val="99"/>
    <w:rsid w:val="00F47F88"/>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84">
    <w:name w:val="xl84"/>
    <w:basedOn w:val="Normal"/>
    <w:uiPriority w:val="99"/>
    <w:rsid w:val="00F47F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5">
    <w:name w:val="xl85"/>
    <w:basedOn w:val="Normal"/>
    <w:uiPriority w:val="99"/>
    <w:rsid w:val="00F47F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6">
    <w:name w:val="xl86"/>
    <w:basedOn w:val="Normal"/>
    <w:uiPriority w:val="99"/>
    <w:rsid w:val="00F47F88"/>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7">
    <w:name w:val="xl87"/>
    <w:basedOn w:val="Normal"/>
    <w:uiPriority w:val="99"/>
    <w:rsid w:val="00F47F88"/>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8">
    <w:name w:val="xl88"/>
    <w:basedOn w:val="Normal"/>
    <w:uiPriority w:val="99"/>
    <w:rsid w:val="00F47F8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89">
    <w:name w:val="xl89"/>
    <w:basedOn w:val="Normal"/>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90">
    <w:name w:val="xl90"/>
    <w:basedOn w:val="Normal"/>
    <w:uiPriority w:val="99"/>
    <w:rsid w:val="00F47F88"/>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rPr>
  </w:style>
  <w:style w:type="paragraph" w:customStyle="1" w:styleId="xl91">
    <w:name w:val="xl91"/>
    <w:basedOn w:val="Normal"/>
    <w:uiPriority w:val="99"/>
    <w:rsid w:val="00F47F88"/>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rPr>
  </w:style>
  <w:style w:type="paragraph" w:customStyle="1" w:styleId="xl92">
    <w:name w:val="xl92"/>
    <w:basedOn w:val="Normal"/>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3">
    <w:name w:val="xl93"/>
    <w:basedOn w:val="Normal"/>
    <w:uiPriority w:val="99"/>
    <w:rsid w:val="00F47F88"/>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Czcionka tekstu podstawowego" w:eastAsia="Times New Roman" w:hAnsi="Czcionka tekstu podstawowego"/>
      <w:b/>
      <w:bCs/>
      <w:color w:val="auto"/>
      <w:kern w:val="0"/>
      <w:sz w:val="18"/>
      <w:szCs w:val="18"/>
    </w:rPr>
  </w:style>
  <w:style w:type="paragraph" w:customStyle="1" w:styleId="xl94">
    <w:name w:val="xl94"/>
    <w:basedOn w:val="Normal"/>
    <w:uiPriority w:val="99"/>
    <w:rsid w:val="00F47F8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5">
    <w:name w:val="xl95"/>
    <w:basedOn w:val="Normal"/>
    <w:uiPriority w:val="99"/>
    <w:rsid w:val="00F47F88"/>
    <w:pPr>
      <w:spacing w:before="100" w:beforeAutospacing="1" w:after="100" w:afterAutospacing="1" w:line="240" w:lineRule="auto"/>
      <w:jc w:val="center"/>
      <w:textAlignment w:val="center"/>
    </w:pPr>
    <w:rPr>
      <w:rFonts w:ascii="Times New Roman" w:eastAsia="Times New Roman" w:hAnsi="Times New Roman"/>
      <w:color w:val="auto"/>
      <w:kern w:val="0"/>
    </w:rPr>
  </w:style>
  <w:style w:type="paragraph" w:customStyle="1" w:styleId="xl96">
    <w:name w:val="xl96"/>
    <w:basedOn w:val="Normal"/>
    <w:uiPriority w:val="99"/>
    <w:rsid w:val="00F47F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Czcionka tekstu podstawowego" w:eastAsia="Times New Roman" w:hAnsi="Czcionka tekstu podstawowego"/>
      <w:b/>
      <w:bCs/>
      <w:color w:val="auto"/>
      <w:kern w:val="0"/>
    </w:rPr>
  </w:style>
  <w:style w:type="paragraph" w:customStyle="1" w:styleId="xl97">
    <w:name w:val="xl97"/>
    <w:basedOn w:val="Normal"/>
    <w:uiPriority w:val="99"/>
    <w:rsid w:val="00F47F8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8">
    <w:name w:val="xl98"/>
    <w:basedOn w:val="Normal"/>
    <w:uiPriority w:val="99"/>
    <w:rsid w:val="00F47F8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99">
    <w:name w:val="xl99"/>
    <w:basedOn w:val="Normal"/>
    <w:uiPriority w:val="99"/>
    <w:rsid w:val="00F47F88"/>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0">
    <w:name w:val="xl100"/>
    <w:basedOn w:val="Normal"/>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1">
    <w:name w:val="xl101"/>
    <w:basedOn w:val="Normal"/>
    <w:uiPriority w:val="99"/>
    <w:rsid w:val="00F47F88"/>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auto"/>
      <w:kern w:val="0"/>
    </w:rPr>
  </w:style>
  <w:style w:type="paragraph" w:customStyle="1" w:styleId="xl102">
    <w:name w:val="xl102"/>
    <w:basedOn w:val="Normal"/>
    <w:uiPriority w:val="99"/>
    <w:rsid w:val="00F47F88"/>
    <w:pPr>
      <w:pBdr>
        <w:top w:val="single" w:sz="8" w:space="0" w:color="auto"/>
        <w:left w:val="single" w:sz="8"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3">
    <w:name w:val="xl103"/>
    <w:basedOn w:val="Normal"/>
    <w:uiPriority w:val="99"/>
    <w:rsid w:val="00F47F88"/>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4">
    <w:name w:val="xl104"/>
    <w:basedOn w:val="Normal"/>
    <w:uiPriority w:val="99"/>
    <w:rsid w:val="00F47F88"/>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auto"/>
      <w:kern w:val="0"/>
    </w:rPr>
  </w:style>
  <w:style w:type="paragraph" w:customStyle="1" w:styleId="xl105">
    <w:name w:val="xl105"/>
    <w:basedOn w:val="Normal"/>
    <w:uiPriority w:val="99"/>
    <w:rsid w:val="00F47F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zcionka tekstu podstawowego" w:eastAsia="Times New Roman" w:hAnsi="Czcionka tekstu podstawowego"/>
      <w:color w:val="auto"/>
      <w:kern w:val="0"/>
    </w:rPr>
  </w:style>
  <w:style w:type="paragraph" w:customStyle="1" w:styleId="xl106">
    <w:name w:val="xl106"/>
    <w:basedOn w:val="Normal"/>
    <w:uiPriority w:val="99"/>
    <w:rsid w:val="00F47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rPr>
  </w:style>
  <w:style w:type="paragraph" w:customStyle="1" w:styleId="xl107">
    <w:name w:val="xl107"/>
    <w:basedOn w:val="Normal"/>
    <w:uiPriority w:val="99"/>
    <w:rsid w:val="00F47F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08">
    <w:name w:val="xl108"/>
    <w:basedOn w:val="Normal"/>
    <w:uiPriority w:val="99"/>
    <w:rsid w:val="00F47F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09">
    <w:name w:val="xl109"/>
    <w:basedOn w:val="Normal"/>
    <w:uiPriority w:val="99"/>
    <w:rsid w:val="00F47F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0">
    <w:name w:val="xl110"/>
    <w:basedOn w:val="Normal"/>
    <w:uiPriority w:val="99"/>
    <w:rsid w:val="00F47F8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1">
    <w:name w:val="xl111"/>
    <w:basedOn w:val="Normal"/>
    <w:uiPriority w:val="99"/>
    <w:rsid w:val="00F47F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112">
    <w:name w:val="xl112"/>
    <w:basedOn w:val="Normal"/>
    <w:uiPriority w:val="99"/>
    <w:rsid w:val="00F47F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kern w:val="0"/>
      <w:sz w:val="18"/>
      <w:szCs w:val="18"/>
    </w:rPr>
  </w:style>
  <w:style w:type="paragraph" w:customStyle="1" w:styleId="xl113">
    <w:name w:val="xl113"/>
    <w:basedOn w:val="Normal"/>
    <w:uiPriority w:val="99"/>
    <w:rsid w:val="00F47F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customStyle="1" w:styleId="xl114">
    <w:name w:val="xl114"/>
    <w:basedOn w:val="Normal"/>
    <w:uiPriority w:val="99"/>
    <w:rsid w:val="00F47F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kern w:val="0"/>
      <w:sz w:val="18"/>
      <w:szCs w:val="18"/>
    </w:rPr>
  </w:style>
  <w:style w:type="paragraph" w:styleId="TOC3">
    <w:name w:val="toc 3"/>
    <w:basedOn w:val="Normal"/>
    <w:next w:val="Normal"/>
    <w:autoRedefine/>
    <w:uiPriority w:val="99"/>
    <w:rsid w:val="00C47824"/>
    <w:pPr>
      <w:spacing w:after="100"/>
      <w:ind w:left="400"/>
    </w:pPr>
  </w:style>
  <w:style w:type="numbering" w:customStyle="1" w:styleId="Raportroczny">
    <w:name w:val="Raport roczny"/>
    <w:rsid w:val="008C12E3"/>
    <w:pPr>
      <w:numPr>
        <w:numId w:val="6"/>
      </w:numPr>
    </w:pPr>
  </w:style>
  <w:style w:type="paragraph" w:customStyle="1" w:styleId="Default">
    <w:name w:val="Default"/>
    <w:rsid w:val="00423AA8"/>
    <w:pPr>
      <w:autoSpaceDE w:val="0"/>
      <w:autoSpaceDN w:val="0"/>
      <w:adjustRightInd w:val="0"/>
    </w:pPr>
    <w:rPr>
      <w:rFonts w:ascii="Tahoma" w:hAnsi="Tahoma" w:cs="Tahoma"/>
      <w:color w:val="000000"/>
      <w:sz w:val="24"/>
      <w:szCs w:val="24"/>
    </w:rPr>
  </w:style>
  <w:style w:type="paragraph" w:styleId="EndnoteText">
    <w:name w:val="endnote text"/>
    <w:basedOn w:val="Normal"/>
    <w:link w:val="EndnoteTextChar"/>
    <w:uiPriority w:val="99"/>
    <w:semiHidden/>
    <w:unhideWhenUsed/>
    <w:rsid w:val="00370EB9"/>
    <w:pPr>
      <w:spacing w:before="0" w:after="0" w:line="240" w:lineRule="auto"/>
    </w:pPr>
  </w:style>
  <w:style w:type="character" w:customStyle="1" w:styleId="EndnoteTextChar">
    <w:name w:val="Endnote Text Char"/>
    <w:basedOn w:val="DefaultParagraphFont"/>
    <w:link w:val="EndnoteText"/>
    <w:uiPriority w:val="99"/>
    <w:semiHidden/>
    <w:rsid w:val="00370EB9"/>
    <w:rPr>
      <w:color w:val="595959"/>
      <w:kern w:val="20"/>
      <w:sz w:val="20"/>
      <w:szCs w:val="20"/>
    </w:rPr>
  </w:style>
  <w:style w:type="character" w:styleId="EndnoteReference">
    <w:name w:val="endnote reference"/>
    <w:basedOn w:val="DefaultParagraphFont"/>
    <w:uiPriority w:val="99"/>
    <w:semiHidden/>
    <w:unhideWhenUsed/>
    <w:rsid w:val="00370EB9"/>
    <w:rPr>
      <w:vertAlign w:val="superscript"/>
    </w:rPr>
  </w:style>
</w:styles>
</file>

<file path=word/webSettings.xml><?xml version="1.0" encoding="utf-8"?>
<w:webSettings xmlns:r="http://schemas.openxmlformats.org/officeDocument/2006/relationships" xmlns:w="http://schemas.openxmlformats.org/wordprocessingml/2006/main">
  <w:divs>
    <w:div w:id="6518312">
      <w:bodyDiv w:val="1"/>
      <w:marLeft w:val="0"/>
      <w:marRight w:val="0"/>
      <w:marTop w:val="0"/>
      <w:marBottom w:val="0"/>
      <w:divBdr>
        <w:top w:val="none" w:sz="0" w:space="0" w:color="auto"/>
        <w:left w:val="none" w:sz="0" w:space="0" w:color="auto"/>
        <w:bottom w:val="none" w:sz="0" w:space="0" w:color="auto"/>
        <w:right w:val="none" w:sz="0" w:space="0" w:color="auto"/>
      </w:divBdr>
    </w:div>
    <w:div w:id="36778999">
      <w:bodyDiv w:val="1"/>
      <w:marLeft w:val="0"/>
      <w:marRight w:val="0"/>
      <w:marTop w:val="0"/>
      <w:marBottom w:val="0"/>
      <w:divBdr>
        <w:top w:val="none" w:sz="0" w:space="0" w:color="auto"/>
        <w:left w:val="none" w:sz="0" w:space="0" w:color="auto"/>
        <w:bottom w:val="none" w:sz="0" w:space="0" w:color="auto"/>
        <w:right w:val="none" w:sz="0" w:space="0" w:color="auto"/>
      </w:divBdr>
    </w:div>
    <w:div w:id="119501313">
      <w:bodyDiv w:val="1"/>
      <w:marLeft w:val="0"/>
      <w:marRight w:val="0"/>
      <w:marTop w:val="0"/>
      <w:marBottom w:val="0"/>
      <w:divBdr>
        <w:top w:val="none" w:sz="0" w:space="0" w:color="auto"/>
        <w:left w:val="none" w:sz="0" w:space="0" w:color="auto"/>
        <w:bottom w:val="none" w:sz="0" w:space="0" w:color="auto"/>
        <w:right w:val="none" w:sz="0" w:space="0" w:color="auto"/>
      </w:divBdr>
    </w:div>
    <w:div w:id="155387210">
      <w:bodyDiv w:val="1"/>
      <w:marLeft w:val="0"/>
      <w:marRight w:val="0"/>
      <w:marTop w:val="0"/>
      <w:marBottom w:val="0"/>
      <w:divBdr>
        <w:top w:val="none" w:sz="0" w:space="0" w:color="auto"/>
        <w:left w:val="none" w:sz="0" w:space="0" w:color="auto"/>
        <w:bottom w:val="none" w:sz="0" w:space="0" w:color="auto"/>
        <w:right w:val="none" w:sz="0" w:space="0" w:color="auto"/>
      </w:divBdr>
      <w:divsChild>
        <w:div w:id="487788592">
          <w:marLeft w:val="0"/>
          <w:marRight w:val="0"/>
          <w:marTop w:val="0"/>
          <w:marBottom w:val="0"/>
          <w:divBdr>
            <w:top w:val="none" w:sz="0" w:space="0" w:color="auto"/>
            <w:left w:val="none" w:sz="0" w:space="0" w:color="auto"/>
            <w:bottom w:val="none" w:sz="0" w:space="0" w:color="auto"/>
            <w:right w:val="none" w:sz="0" w:space="0" w:color="auto"/>
          </w:divBdr>
          <w:divsChild>
            <w:div w:id="484398554">
              <w:marLeft w:val="0"/>
              <w:marRight w:val="0"/>
              <w:marTop w:val="0"/>
              <w:marBottom w:val="0"/>
              <w:divBdr>
                <w:top w:val="none" w:sz="0" w:space="0" w:color="auto"/>
                <w:left w:val="none" w:sz="0" w:space="0" w:color="auto"/>
                <w:bottom w:val="none" w:sz="0" w:space="0" w:color="auto"/>
                <w:right w:val="none" w:sz="0" w:space="0" w:color="auto"/>
              </w:divBdr>
            </w:div>
          </w:divsChild>
        </w:div>
        <w:div w:id="390618815">
          <w:marLeft w:val="0"/>
          <w:marRight w:val="0"/>
          <w:marTop w:val="0"/>
          <w:marBottom w:val="0"/>
          <w:divBdr>
            <w:top w:val="none" w:sz="0" w:space="0" w:color="auto"/>
            <w:left w:val="none" w:sz="0" w:space="0" w:color="auto"/>
            <w:bottom w:val="none" w:sz="0" w:space="0" w:color="auto"/>
            <w:right w:val="none" w:sz="0" w:space="0" w:color="auto"/>
          </w:divBdr>
        </w:div>
        <w:div w:id="1853184223">
          <w:marLeft w:val="0"/>
          <w:marRight w:val="0"/>
          <w:marTop w:val="0"/>
          <w:marBottom w:val="0"/>
          <w:divBdr>
            <w:top w:val="none" w:sz="0" w:space="0" w:color="auto"/>
            <w:left w:val="none" w:sz="0" w:space="0" w:color="auto"/>
            <w:bottom w:val="none" w:sz="0" w:space="0" w:color="auto"/>
            <w:right w:val="none" w:sz="0" w:space="0" w:color="auto"/>
          </w:divBdr>
        </w:div>
      </w:divsChild>
    </w:div>
    <w:div w:id="234167405">
      <w:bodyDiv w:val="1"/>
      <w:marLeft w:val="0"/>
      <w:marRight w:val="0"/>
      <w:marTop w:val="0"/>
      <w:marBottom w:val="0"/>
      <w:divBdr>
        <w:top w:val="none" w:sz="0" w:space="0" w:color="auto"/>
        <w:left w:val="none" w:sz="0" w:space="0" w:color="auto"/>
        <w:bottom w:val="none" w:sz="0" w:space="0" w:color="auto"/>
        <w:right w:val="none" w:sz="0" w:space="0" w:color="auto"/>
      </w:divBdr>
    </w:div>
    <w:div w:id="267781763">
      <w:bodyDiv w:val="1"/>
      <w:marLeft w:val="0"/>
      <w:marRight w:val="0"/>
      <w:marTop w:val="0"/>
      <w:marBottom w:val="0"/>
      <w:divBdr>
        <w:top w:val="none" w:sz="0" w:space="0" w:color="auto"/>
        <w:left w:val="none" w:sz="0" w:space="0" w:color="auto"/>
        <w:bottom w:val="none" w:sz="0" w:space="0" w:color="auto"/>
        <w:right w:val="none" w:sz="0" w:space="0" w:color="auto"/>
      </w:divBdr>
    </w:div>
    <w:div w:id="327295600">
      <w:bodyDiv w:val="1"/>
      <w:marLeft w:val="0"/>
      <w:marRight w:val="0"/>
      <w:marTop w:val="0"/>
      <w:marBottom w:val="0"/>
      <w:divBdr>
        <w:top w:val="none" w:sz="0" w:space="0" w:color="auto"/>
        <w:left w:val="none" w:sz="0" w:space="0" w:color="auto"/>
        <w:bottom w:val="none" w:sz="0" w:space="0" w:color="auto"/>
        <w:right w:val="none" w:sz="0" w:space="0" w:color="auto"/>
      </w:divBdr>
    </w:div>
    <w:div w:id="552547294">
      <w:bodyDiv w:val="1"/>
      <w:marLeft w:val="0"/>
      <w:marRight w:val="0"/>
      <w:marTop w:val="0"/>
      <w:marBottom w:val="0"/>
      <w:divBdr>
        <w:top w:val="none" w:sz="0" w:space="0" w:color="auto"/>
        <w:left w:val="none" w:sz="0" w:space="0" w:color="auto"/>
        <w:bottom w:val="none" w:sz="0" w:space="0" w:color="auto"/>
        <w:right w:val="none" w:sz="0" w:space="0" w:color="auto"/>
      </w:divBdr>
    </w:div>
    <w:div w:id="560287216">
      <w:bodyDiv w:val="1"/>
      <w:marLeft w:val="0"/>
      <w:marRight w:val="0"/>
      <w:marTop w:val="0"/>
      <w:marBottom w:val="0"/>
      <w:divBdr>
        <w:top w:val="none" w:sz="0" w:space="0" w:color="auto"/>
        <w:left w:val="none" w:sz="0" w:space="0" w:color="auto"/>
        <w:bottom w:val="none" w:sz="0" w:space="0" w:color="auto"/>
        <w:right w:val="none" w:sz="0" w:space="0" w:color="auto"/>
      </w:divBdr>
    </w:div>
    <w:div w:id="588269463">
      <w:bodyDiv w:val="1"/>
      <w:marLeft w:val="0"/>
      <w:marRight w:val="0"/>
      <w:marTop w:val="0"/>
      <w:marBottom w:val="0"/>
      <w:divBdr>
        <w:top w:val="none" w:sz="0" w:space="0" w:color="auto"/>
        <w:left w:val="none" w:sz="0" w:space="0" w:color="auto"/>
        <w:bottom w:val="none" w:sz="0" w:space="0" w:color="auto"/>
        <w:right w:val="none" w:sz="0" w:space="0" w:color="auto"/>
      </w:divBdr>
    </w:div>
    <w:div w:id="676153225">
      <w:bodyDiv w:val="1"/>
      <w:marLeft w:val="0"/>
      <w:marRight w:val="0"/>
      <w:marTop w:val="0"/>
      <w:marBottom w:val="0"/>
      <w:divBdr>
        <w:top w:val="none" w:sz="0" w:space="0" w:color="auto"/>
        <w:left w:val="none" w:sz="0" w:space="0" w:color="auto"/>
        <w:bottom w:val="none" w:sz="0" w:space="0" w:color="auto"/>
        <w:right w:val="none" w:sz="0" w:space="0" w:color="auto"/>
      </w:divBdr>
    </w:div>
    <w:div w:id="721709982">
      <w:bodyDiv w:val="1"/>
      <w:marLeft w:val="0"/>
      <w:marRight w:val="0"/>
      <w:marTop w:val="0"/>
      <w:marBottom w:val="0"/>
      <w:divBdr>
        <w:top w:val="none" w:sz="0" w:space="0" w:color="auto"/>
        <w:left w:val="none" w:sz="0" w:space="0" w:color="auto"/>
        <w:bottom w:val="none" w:sz="0" w:space="0" w:color="auto"/>
        <w:right w:val="none" w:sz="0" w:space="0" w:color="auto"/>
      </w:divBdr>
    </w:div>
    <w:div w:id="984896811">
      <w:bodyDiv w:val="1"/>
      <w:marLeft w:val="0"/>
      <w:marRight w:val="0"/>
      <w:marTop w:val="0"/>
      <w:marBottom w:val="0"/>
      <w:divBdr>
        <w:top w:val="none" w:sz="0" w:space="0" w:color="auto"/>
        <w:left w:val="none" w:sz="0" w:space="0" w:color="auto"/>
        <w:bottom w:val="none" w:sz="0" w:space="0" w:color="auto"/>
        <w:right w:val="none" w:sz="0" w:space="0" w:color="auto"/>
      </w:divBdr>
    </w:div>
    <w:div w:id="1008020683">
      <w:bodyDiv w:val="1"/>
      <w:marLeft w:val="0"/>
      <w:marRight w:val="0"/>
      <w:marTop w:val="0"/>
      <w:marBottom w:val="0"/>
      <w:divBdr>
        <w:top w:val="none" w:sz="0" w:space="0" w:color="auto"/>
        <w:left w:val="none" w:sz="0" w:space="0" w:color="auto"/>
        <w:bottom w:val="none" w:sz="0" w:space="0" w:color="auto"/>
        <w:right w:val="none" w:sz="0" w:space="0" w:color="auto"/>
      </w:divBdr>
    </w:div>
    <w:div w:id="1037270215">
      <w:bodyDiv w:val="1"/>
      <w:marLeft w:val="0"/>
      <w:marRight w:val="0"/>
      <w:marTop w:val="0"/>
      <w:marBottom w:val="0"/>
      <w:divBdr>
        <w:top w:val="none" w:sz="0" w:space="0" w:color="auto"/>
        <w:left w:val="none" w:sz="0" w:space="0" w:color="auto"/>
        <w:bottom w:val="none" w:sz="0" w:space="0" w:color="auto"/>
        <w:right w:val="none" w:sz="0" w:space="0" w:color="auto"/>
      </w:divBdr>
    </w:div>
    <w:div w:id="1066414240">
      <w:bodyDiv w:val="1"/>
      <w:marLeft w:val="0"/>
      <w:marRight w:val="0"/>
      <w:marTop w:val="0"/>
      <w:marBottom w:val="0"/>
      <w:divBdr>
        <w:top w:val="none" w:sz="0" w:space="0" w:color="auto"/>
        <w:left w:val="none" w:sz="0" w:space="0" w:color="auto"/>
        <w:bottom w:val="none" w:sz="0" w:space="0" w:color="auto"/>
        <w:right w:val="none" w:sz="0" w:space="0" w:color="auto"/>
      </w:divBdr>
    </w:div>
    <w:div w:id="1097403915">
      <w:bodyDiv w:val="1"/>
      <w:marLeft w:val="0"/>
      <w:marRight w:val="0"/>
      <w:marTop w:val="0"/>
      <w:marBottom w:val="0"/>
      <w:divBdr>
        <w:top w:val="none" w:sz="0" w:space="0" w:color="auto"/>
        <w:left w:val="none" w:sz="0" w:space="0" w:color="auto"/>
        <w:bottom w:val="none" w:sz="0" w:space="0" w:color="auto"/>
        <w:right w:val="none" w:sz="0" w:space="0" w:color="auto"/>
      </w:divBdr>
    </w:div>
    <w:div w:id="1132404941">
      <w:bodyDiv w:val="1"/>
      <w:marLeft w:val="0"/>
      <w:marRight w:val="0"/>
      <w:marTop w:val="0"/>
      <w:marBottom w:val="0"/>
      <w:divBdr>
        <w:top w:val="none" w:sz="0" w:space="0" w:color="auto"/>
        <w:left w:val="none" w:sz="0" w:space="0" w:color="auto"/>
        <w:bottom w:val="none" w:sz="0" w:space="0" w:color="auto"/>
        <w:right w:val="none" w:sz="0" w:space="0" w:color="auto"/>
      </w:divBdr>
    </w:div>
    <w:div w:id="1138572541">
      <w:bodyDiv w:val="1"/>
      <w:marLeft w:val="0"/>
      <w:marRight w:val="0"/>
      <w:marTop w:val="0"/>
      <w:marBottom w:val="0"/>
      <w:divBdr>
        <w:top w:val="none" w:sz="0" w:space="0" w:color="auto"/>
        <w:left w:val="none" w:sz="0" w:space="0" w:color="auto"/>
        <w:bottom w:val="none" w:sz="0" w:space="0" w:color="auto"/>
        <w:right w:val="none" w:sz="0" w:space="0" w:color="auto"/>
      </w:divBdr>
    </w:div>
    <w:div w:id="1159154415">
      <w:bodyDiv w:val="1"/>
      <w:marLeft w:val="0"/>
      <w:marRight w:val="0"/>
      <w:marTop w:val="0"/>
      <w:marBottom w:val="0"/>
      <w:divBdr>
        <w:top w:val="none" w:sz="0" w:space="0" w:color="auto"/>
        <w:left w:val="none" w:sz="0" w:space="0" w:color="auto"/>
        <w:bottom w:val="none" w:sz="0" w:space="0" w:color="auto"/>
        <w:right w:val="none" w:sz="0" w:space="0" w:color="auto"/>
      </w:divBdr>
    </w:div>
    <w:div w:id="1239747569">
      <w:bodyDiv w:val="1"/>
      <w:marLeft w:val="0"/>
      <w:marRight w:val="0"/>
      <w:marTop w:val="0"/>
      <w:marBottom w:val="0"/>
      <w:divBdr>
        <w:top w:val="none" w:sz="0" w:space="0" w:color="auto"/>
        <w:left w:val="none" w:sz="0" w:space="0" w:color="auto"/>
        <w:bottom w:val="none" w:sz="0" w:space="0" w:color="auto"/>
        <w:right w:val="none" w:sz="0" w:space="0" w:color="auto"/>
      </w:divBdr>
    </w:div>
    <w:div w:id="1274166021">
      <w:bodyDiv w:val="1"/>
      <w:marLeft w:val="0"/>
      <w:marRight w:val="0"/>
      <w:marTop w:val="0"/>
      <w:marBottom w:val="0"/>
      <w:divBdr>
        <w:top w:val="none" w:sz="0" w:space="0" w:color="auto"/>
        <w:left w:val="none" w:sz="0" w:space="0" w:color="auto"/>
        <w:bottom w:val="none" w:sz="0" w:space="0" w:color="auto"/>
        <w:right w:val="none" w:sz="0" w:space="0" w:color="auto"/>
      </w:divBdr>
    </w:div>
    <w:div w:id="1279264086">
      <w:bodyDiv w:val="1"/>
      <w:marLeft w:val="0"/>
      <w:marRight w:val="0"/>
      <w:marTop w:val="0"/>
      <w:marBottom w:val="0"/>
      <w:divBdr>
        <w:top w:val="none" w:sz="0" w:space="0" w:color="auto"/>
        <w:left w:val="none" w:sz="0" w:space="0" w:color="auto"/>
        <w:bottom w:val="none" w:sz="0" w:space="0" w:color="auto"/>
        <w:right w:val="none" w:sz="0" w:space="0" w:color="auto"/>
      </w:divBdr>
      <w:divsChild>
        <w:div w:id="1570648249">
          <w:marLeft w:val="0"/>
          <w:marRight w:val="136"/>
          <w:marTop w:val="136"/>
          <w:marBottom w:val="0"/>
          <w:divBdr>
            <w:top w:val="none" w:sz="0" w:space="0" w:color="auto"/>
            <w:left w:val="none" w:sz="0" w:space="0" w:color="auto"/>
            <w:bottom w:val="none" w:sz="0" w:space="0" w:color="auto"/>
            <w:right w:val="none" w:sz="0" w:space="0" w:color="auto"/>
          </w:divBdr>
        </w:div>
      </w:divsChild>
    </w:div>
    <w:div w:id="1353721008">
      <w:bodyDiv w:val="1"/>
      <w:marLeft w:val="0"/>
      <w:marRight w:val="0"/>
      <w:marTop w:val="0"/>
      <w:marBottom w:val="0"/>
      <w:divBdr>
        <w:top w:val="none" w:sz="0" w:space="0" w:color="auto"/>
        <w:left w:val="none" w:sz="0" w:space="0" w:color="auto"/>
        <w:bottom w:val="none" w:sz="0" w:space="0" w:color="auto"/>
        <w:right w:val="none" w:sz="0" w:space="0" w:color="auto"/>
      </w:divBdr>
    </w:div>
    <w:div w:id="1364593213">
      <w:bodyDiv w:val="1"/>
      <w:marLeft w:val="0"/>
      <w:marRight w:val="0"/>
      <w:marTop w:val="0"/>
      <w:marBottom w:val="0"/>
      <w:divBdr>
        <w:top w:val="none" w:sz="0" w:space="0" w:color="auto"/>
        <w:left w:val="none" w:sz="0" w:space="0" w:color="auto"/>
        <w:bottom w:val="none" w:sz="0" w:space="0" w:color="auto"/>
        <w:right w:val="none" w:sz="0" w:space="0" w:color="auto"/>
      </w:divBdr>
    </w:div>
    <w:div w:id="1375764032">
      <w:bodyDiv w:val="1"/>
      <w:marLeft w:val="0"/>
      <w:marRight w:val="0"/>
      <w:marTop w:val="0"/>
      <w:marBottom w:val="0"/>
      <w:divBdr>
        <w:top w:val="none" w:sz="0" w:space="0" w:color="auto"/>
        <w:left w:val="none" w:sz="0" w:space="0" w:color="auto"/>
        <w:bottom w:val="none" w:sz="0" w:space="0" w:color="auto"/>
        <w:right w:val="none" w:sz="0" w:space="0" w:color="auto"/>
      </w:divBdr>
    </w:div>
    <w:div w:id="1416247424">
      <w:bodyDiv w:val="1"/>
      <w:marLeft w:val="0"/>
      <w:marRight w:val="0"/>
      <w:marTop w:val="0"/>
      <w:marBottom w:val="0"/>
      <w:divBdr>
        <w:top w:val="none" w:sz="0" w:space="0" w:color="auto"/>
        <w:left w:val="none" w:sz="0" w:space="0" w:color="auto"/>
        <w:bottom w:val="none" w:sz="0" w:space="0" w:color="auto"/>
        <w:right w:val="none" w:sz="0" w:space="0" w:color="auto"/>
      </w:divBdr>
    </w:div>
    <w:div w:id="1440098948">
      <w:bodyDiv w:val="1"/>
      <w:marLeft w:val="0"/>
      <w:marRight w:val="0"/>
      <w:marTop w:val="0"/>
      <w:marBottom w:val="0"/>
      <w:divBdr>
        <w:top w:val="none" w:sz="0" w:space="0" w:color="auto"/>
        <w:left w:val="none" w:sz="0" w:space="0" w:color="auto"/>
        <w:bottom w:val="none" w:sz="0" w:space="0" w:color="auto"/>
        <w:right w:val="none" w:sz="0" w:space="0" w:color="auto"/>
      </w:divBdr>
    </w:div>
    <w:div w:id="1448965326">
      <w:bodyDiv w:val="1"/>
      <w:marLeft w:val="0"/>
      <w:marRight w:val="0"/>
      <w:marTop w:val="0"/>
      <w:marBottom w:val="0"/>
      <w:divBdr>
        <w:top w:val="none" w:sz="0" w:space="0" w:color="auto"/>
        <w:left w:val="none" w:sz="0" w:space="0" w:color="auto"/>
        <w:bottom w:val="none" w:sz="0" w:space="0" w:color="auto"/>
        <w:right w:val="none" w:sz="0" w:space="0" w:color="auto"/>
      </w:divBdr>
    </w:div>
    <w:div w:id="1503936689">
      <w:bodyDiv w:val="1"/>
      <w:marLeft w:val="0"/>
      <w:marRight w:val="0"/>
      <w:marTop w:val="0"/>
      <w:marBottom w:val="0"/>
      <w:divBdr>
        <w:top w:val="none" w:sz="0" w:space="0" w:color="auto"/>
        <w:left w:val="none" w:sz="0" w:space="0" w:color="auto"/>
        <w:bottom w:val="none" w:sz="0" w:space="0" w:color="auto"/>
        <w:right w:val="none" w:sz="0" w:space="0" w:color="auto"/>
      </w:divBdr>
    </w:div>
    <w:div w:id="1649047437">
      <w:bodyDiv w:val="1"/>
      <w:marLeft w:val="0"/>
      <w:marRight w:val="0"/>
      <w:marTop w:val="0"/>
      <w:marBottom w:val="0"/>
      <w:divBdr>
        <w:top w:val="none" w:sz="0" w:space="0" w:color="auto"/>
        <w:left w:val="none" w:sz="0" w:space="0" w:color="auto"/>
        <w:bottom w:val="none" w:sz="0" w:space="0" w:color="auto"/>
        <w:right w:val="none" w:sz="0" w:space="0" w:color="auto"/>
      </w:divBdr>
      <w:divsChild>
        <w:div w:id="1545869223">
          <w:marLeft w:val="0"/>
          <w:marRight w:val="136"/>
          <w:marTop w:val="136"/>
          <w:marBottom w:val="0"/>
          <w:divBdr>
            <w:top w:val="none" w:sz="0" w:space="0" w:color="auto"/>
            <w:left w:val="none" w:sz="0" w:space="0" w:color="auto"/>
            <w:bottom w:val="none" w:sz="0" w:space="0" w:color="auto"/>
            <w:right w:val="none" w:sz="0" w:space="0" w:color="auto"/>
          </w:divBdr>
        </w:div>
      </w:divsChild>
    </w:div>
    <w:div w:id="1673339707">
      <w:marLeft w:val="0"/>
      <w:marRight w:val="0"/>
      <w:marTop w:val="0"/>
      <w:marBottom w:val="0"/>
      <w:divBdr>
        <w:top w:val="none" w:sz="0" w:space="0" w:color="auto"/>
        <w:left w:val="none" w:sz="0" w:space="0" w:color="auto"/>
        <w:bottom w:val="none" w:sz="0" w:space="0" w:color="auto"/>
        <w:right w:val="none" w:sz="0" w:space="0" w:color="auto"/>
      </w:divBdr>
    </w:div>
    <w:div w:id="1673339708">
      <w:marLeft w:val="0"/>
      <w:marRight w:val="0"/>
      <w:marTop w:val="0"/>
      <w:marBottom w:val="0"/>
      <w:divBdr>
        <w:top w:val="none" w:sz="0" w:space="0" w:color="auto"/>
        <w:left w:val="none" w:sz="0" w:space="0" w:color="auto"/>
        <w:bottom w:val="none" w:sz="0" w:space="0" w:color="auto"/>
        <w:right w:val="none" w:sz="0" w:space="0" w:color="auto"/>
      </w:divBdr>
    </w:div>
    <w:div w:id="1673339710">
      <w:marLeft w:val="0"/>
      <w:marRight w:val="0"/>
      <w:marTop w:val="0"/>
      <w:marBottom w:val="0"/>
      <w:divBdr>
        <w:top w:val="none" w:sz="0" w:space="0" w:color="auto"/>
        <w:left w:val="none" w:sz="0" w:space="0" w:color="auto"/>
        <w:bottom w:val="none" w:sz="0" w:space="0" w:color="auto"/>
        <w:right w:val="none" w:sz="0" w:space="0" w:color="auto"/>
      </w:divBdr>
    </w:div>
    <w:div w:id="1673339711">
      <w:marLeft w:val="0"/>
      <w:marRight w:val="0"/>
      <w:marTop w:val="0"/>
      <w:marBottom w:val="0"/>
      <w:divBdr>
        <w:top w:val="none" w:sz="0" w:space="0" w:color="auto"/>
        <w:left w:val="none" w:sz="0" w:space="0" w:color="auto"/>
        <w:bottom w:val="none" w:sz="0" w:space="0" w:color="auto"/>
        <w:right w:val="none" w:sz="0" w:space="0" w:color="auto"/>
      </w:divBdr>
    </w:div>
    <w:div w:id="1673339712">
      <w:marLeft w:val="0"/>
      <w:marRight w:val="0"/>
      <w:marTop w:val="0"/>
      <w:marBottom w:val="0"/>
      <w:divBdr>
        <w:top w:val="none" w:sz="0" w:space="0" w:color="auto"/>
        <w:left w:val="none" w:sz="0" w:space="0" w:color="auto"/>
        <w:bottom w:val="none" w:sz="0" w:space="0" w:color="auto"/>
        <w:right w:val="none" w:sz="0" w:space="0" w:color="auto"/>
      </w:divBdr>
    </w:div>
    <w:div w:id="1673339713">
      <w:marLeft w:val="0"/>
      <w:marRight w:val="0"/>
      <w:marTop w:val="0"/>
      <w:marBottom w:val="0"/>
      <w:divBdr>
        <w:top w:val="none" w:sz="0" w:space="0" w:color="auto"/>
        <w:left w:val="none" w:sz="0" w:space="0" w:color="auto"/>
        <w:bottom w:val="none" w:sz="0" w:space="0" w:color="auto"/>
        <w:right w:val="none" w:sz="0" w:space="0" w:color="auto"/>
      </w:divBdr>
      <w:divsChild>
        <w:div w:id="1673339705">
          <w:marLeft w:val="317"/>
          <w:marRight w:val="0"/>
          <w:marTop w:val="134"/>
          <w:marBottom w:val="0"/>
          <w:divBdr>
            <w:top w:val="none" w:sz="0" w:space="0" w:color="auto"/>
            <w:left w:val="none" w:sz="0" w:space="0" w:color="auto"/>
            <w:bottom w:val="none" w:sz="0" w:space="0" w:color="auto"/>
            <w:right w:val="none" w:sz="0" w:space="0" w:color="auto"/>
          </w:divBdr>
        </w:div>
        <w:div w:id="1673339706">
          <w:marLeft w:val="317"/>
          <w:marRight w:val="0"/>
          <w:marTop w:val="134"/>
          <w:marBottom w:val="0"/>
          <w:divBdr>
            <w:top w:val="none" w:sz="0" w:space="0" w:color="auto"/>
            <w:left w:val="none" w:sz="0" w:space="0" w:color="auto"/>
            <w:bottom w:val="none" w:sz="0" w:space="0" w:color="auto"/>
            <w:right w:val="none" w:sz="0" w:space="0" w:color="auto"/>
          </w:divBdr>
        </w:div>
        <w:div w:id="1673339709">
          <w:marLeft w:val="317"/>
          <w:marRight w:val="0"/>
          <w:marTop w:val="134"/>
          <w:marBottom w:val="0"/>
          <w:divBdr>
            <w:top w:val="none" w:sz="0" w:space="0" w:color="auto"/>
            <w:left w:val="none" w:sz="0" w:space="0" w:color="auto"/>
            <w:bottom w:val="none" w:sz="0" w:space="0" w:color="auto"/>
            <w:right w:val="none" w:sz="0" w:space="0" w:color="auto"/>
          </w:divBdr>
        </w:div>
        <w:div w:id="1673339714">
          <w:marLeft w:val="317"/>
          <w:marRight w:val="0"/>
          <w:marTop w:val="134"/>
          <w:marBottom w:val="0"/>
          <w:divBdr>
            <w:top w:val="none" w:sz="0" w:space="0" w:color="auto"/>
            <w:left w:val="none" w:sz="0" w:space="0" w:color="auto"/>
            <w:bottom w:val="none" w:sz="0" w:space="0" w:color="auto"/>
            <w:right w:val="none" w:sz="0" w:space="0" w:color="auto"/>
          </w:divBdr>
        </w:div>
        <w:div w:id="1673339716">
          <w:marLeft w:val="317"/>
          <w:marRight w:val="0"/>
          <w:marTop w:val="134"/>
          <w:marBottom w:val="0"/>
          <w:divBdr>
            <w:top w:val="none" w:sz="0" w:space="0" w:color="auto"/>
            <w:left w:val="none" w:sz="0" w:space="0" w:color="auto"/>
            <w:bottom w:val="none" w:sz="0" w:space="0" w:color="auto"/>
            <w:right w:val="none" w:sz="0" w:space="0" w:color="auto"/>
          </w:divBdr>
        </w:div>
        <w:div w:id="1673339717">
          <w:marLeft w:val="317"/>
          <w:marRight w:val="0"/>
          <w:marTop w:val="134"/>
          <w:marBottom w:val="0"/>
          <w:divBdr>
            <w:top w:val="none" w:sz="0" w:space="0" w:color="auto"/>
            <w:left w:val="none" w:sz="0" w:space="0" w:color="auto"/>
            <w:bottom w:val="none" w:sz="0" w:space="0" w:color="auto"/>
            <w:right w:val="none" w:sz="0" w:space="0" w:color="auto"/>
          </w:divBdr>
        </w:div>
      </w:divsChild>
    </w:div>
    <w:div w:id="1673339715">
      <w:marLeft w:val="0"/>
      <w:marRight w:val="0"/>
      <w:marTop w:val="0"/>
      <w:marBottom w:val="0"/>
      <w:divBdr>
        <w:top w:val="none" w:sz="0" w:space="0" w:color="auto"/>
        <w:left w:val="none" w:sz="0" w:space="0" w:color="auto"/>
        <w:bottom w:val="none" w:sz="0" w:space="0" w:color="auto"/>
        <w:right w:val="none" w:sz="0" w:space="0" w:color="auto"/>
      </w:divBdr>
    </w:div>
    <w:div w:id="1673339718">
      <w:marLeft w:val="0"/>
      <w:marRight w:val="0"/>
      <w:marTop w:val="0"/>
      <w:marBottom w:val="0"/>
      <w:divBdr>
        <w:top w:val="none" w:sz="0" w:space="0" w:color="auto"/>
        <w:left w:val="none" w:sz="0" w:space="0" w:color="auto"/>
        <w:bottom w:val="none" w:sz="0" w:space="0" w:color="auto"/>
        <w:right w:val="none" w:sz="0" w:space="0" w:color="auto"/>
      </w:divBdr>
    </w:div>
    <w:div w:id="1902476309">
      <w:bodyDiv w:val="1"/>
      <w:marLeft w:val="0"/>
      <w:marRight w:val="0"/>
      <w:marTop w:val="0"/>
      <w:marBottom w:val="0"/>
      <w:divBdr>
        <w:top w:val="none" w:sz="0" w:space="0" w:color="auto"/>
        <w:left w:val="none" w:sz="0" w:space="0" w:color="auto"/>
        <w:bottom w:val="none" w:sz="0" w:space="0" w:color="auto"/>
        <w:right w:val="none" w:sz="0" w:space="0" w:color="auto"/>
      </w:divBdr>
    </w:div>
    <w:div w:id="1987928729">
      <w:bodyDiv w:val="1"/>
      <w:marLeft w:val="0"/>
      <w:marRight w:val="0"/>
      <w:marTop w:val="0"/>
      <w:marBottom w:val="0"/>
      <w:divBdr>
        <w:top w:val="none" w:sz="0" w:space="0" w:color="auto"/>
        <w:left w:val="none" w:sz="0" w:space="0" w:color="auto"/>
        <w:bottom w:val="none" w:sz="0" w:space="0" w:color="auto"/>
        <w:right w:val="none" w:sz="0" w:space="0" w:color="auto"/>
      </w:divBdr>
    </w:div>
    <w:div w:id="2035495333">
      <w:bodyDiv w:val="1"/>
      <w:marLeft w:val="0"/>
      <w:marRight w:val="0"/>
      <w:marTop w:val="0"/>
      <w:marBottom w:val="0"/>
      <w:divBdr>
        <w:top w:val="none" w:sz="0" w:space="0" w:color="auto"/>
        <w:left w:val="none" w:sz="0" w:space="0" w:color="auto"/>
        <w:bottom w:val="none" w:sz="0" w:space="0" w:color="auto"/>
        <w:right w:val="none" w:sz="0" w:space="0" w:color="auto"/>
      </w:divBdr>
    </w:div>
    <w:div w:id="2038502868">
      <w:bodyDiv w:val="1"/>
      <w:marLeft w:val="0"/>
      <w:marRight w:val="0"/>
      <w:marTop w:val="0"/>
      <w:marBottom w:val="0"/>
      <w:divBdr>
        <w:top w:val="none" w:sz="0" w:space="0" w:color="auto"/>
        <w:left w:val="none" w:sz="0" w:space="0" w:color="auto"/>
        <w:bottom w:val="none" w:sz="0" w:space="0" w:color="auto"/>
        <w:right w:val="none" w:sz="0" w:space="0" w:color="auto"/>
      </w:divBdr>
    </w:div>
    <w:div w:id="2061635763">
      <w:bodyDiv w:val="1"/>
      <w:marLeft w:val="0"/>
      <w:marRight w:val="0"/>
      <w:marTop w:val="0"/>
      <w:marBottom w:val="0"/>
      <w:divBdr>
        <w:top w:val="none" w:sz="0" w:space="0" w:color="auto"/>
        <w:left w:val="none" w:sz="0" w:space="0" w:color="auto"/>
        <w:bottom w:val="none" w:sz="0" w:space="0" w:color="auto"/>
        <w:right w:val="none" w:sz="0" w:space="0" w:color="auto"/>
      </w:divBdr>
    </w:div>
    <w:div w:id="2104378558">
      <w:bodyDiv w:val="1"/>
      <w:marLeft w:val="0"/>
      <w:marRight w:val="0"/>
      <w:marTop w:val="0"/>
      <w:marBottom w:val="0"/>
      <w:divBdr>
        <w:top w:val="none" w:sz="0" w:space="0" w:color="auto"/>
        <w:left w:val="none" w:sz="0" w:space="0" w:color="auto"/>
        <w:bottom w:val="none" w:sz="0" w:space="0" w:color="auto"/>
        <w:right w:val="none" w:sz="0" w:space="0" w:color="auto"/>
      </w:divBdr>
    </w:div>
    <w:div w:id="214638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header" Target="header12.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9.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rtosiak\AppData\Roaming\Microsoft\Templates\Raport%20roczn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6F428-4153-43D7-9C96-4FC422D8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 roczny.dotx</Template>
  <TotalTime>928</TotalTime>
  <Pages>40</Pages>
  <Words>6189</Words>
  <Characters>41375</Characters>
  <Application>Microsoft Office Word</Application>
  <DocSecurity>0</DocSecurity>
  <Lines>344</Lines>
  <Paragraphs>94</Paragraphs>
  <ScaleCrop>false</ScaleCrop>
  <HeadingPairs>
    <vt:vector size="2" baseType="variant">
      <vt:variant>
        <vt:lpstr>Tytuł</vt:lpstr>
      </vt:variant>
      <vt:variant>
        <vt:i4>1</vt:i4>
      </vt:variant>
    </vt:vector>
  </HeadingPairs>
  <TitlesOfParts>
    <vt:vector size="1" baseType="lpstr">
      <vt:lpstr>Raport metodologiczny</vt:lpstr>
    </vt:vector>
  </TitlesOfParts>
  <Company>DS Consulting</Company>
  <LinksUpToDate>false</LinksUpToDate>
  <CharactersWithSpaces>47470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metodologiczny</dc:title>
  <dc:creator>Mariusz Maleszewski</dc:creator>
  <cp:lastModifiedBy>Marek Jedrzejczyk</cp:lastModifiedBy>
  <cp:revision>6</cp:revision>
  <cp:lastPrinted>2015-09-15T23:57:00Z</cp:lastPrinted>
  <dcterms:created xsi:type="dcterms:W3CDTF">2015-09-16T15:15:00Z</dcterms:created>
  <dcterms:modified xsi:type="dcterms:W3CDTF">2015-09-17T06:44:00Z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